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E2" w:rsidRPr="009E1319" w:rsidRDefault="00B774E2" w:rsidP="009E1319">
      <w:pPr>
        <w:widowControl w:val="0"/>
        <w:spacing w:after="0" w:line="240" w:lineRule="auto"/>
        <w:ind w:left="360"/>
        <w:jc w:val="right"/>
        <w:outlineLvl w:val="0"/>
        <w:rPr>
          <w:rFonts w:ascii="Times New Roman" w:hAnsi="Times New Roman"/>
          <w:caps/>
          <w:noProof/>
          <w:sz w:val="24"/>
          <w:szCs w:val="24"/>
        </w:rPr>
      </w:pPr>
    </w:p>
    <w:p w:rsidR="007F3841" w:rsidRPr="009E1319" w:rsidRDefault="00B774E2" w:rsidP="009E13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319">
        <w:rPr>
          <w:rFonts w:ascii="Times New Roman" w:hAnsi="Times New Roman"/>
          <w:b/>
          <w:spacing w:val="1"/>
          <w:sz w:val="24"/>
          <w:szCs w:val="24"/>
        </w:rPr>
        <w:t>Материально-техническое обеспечение ОП ВО по напр</w:t>
      </w:r>
      <w:r w:rsidR="007F3841" w:rsidRPr="009E1319">
        <w:rPr>
          <w:rFonts w:ascii="Times New Roman" w:hAnsi="Times New Roman"/>
          <w:b/>
          <w:spacing w:val="1"/>
          <w:sz w:val="24"/>
          <w:szCs w:val="24"/>
        </w:rPr>
        <w:t>авлению подготовки</w:t>
      </w:r>
      <w:r w:rsidRPr="009E131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7F3841" w:rsidRPr="009E1319">
        <w:rPr>
          <w:rFonts w:ascii="Times New Roman" w:hAnsi="Times New Roman"/>
          <w:b/>
          <w:bCs/>
          <w:sz w:val="24"/>
          <w:szCs w:val="24"/>
        </w:rPr>
        <w:t>36.04.01- Ветеринарно-санитарная экспертиза</w:t>
      </w:r>
      <w:r w:rsidRPr="009E1319">
        <w:rPr>
          <w:rFonts w:ascii="Times New Roman" w:hAnsi="Times New Roman"/>
          <w:b/>
          <w:bCs/>
          <w:sz w:val="24"/>
          <w:szCs w:val="24"/>
        </w:rPr>
        <w:t>», направл</w:t>
      </w:r>
      <w:r w:rsidR="007F3841" w:rsidRPr="009E1319">
        <w:rPr>
          <w:rFonts w:ascii="Times New Roman" w:hAnsi="Times New Roman"/>
          <w:b/>
          <w:bCs/>
          <w:sz w:val="24"/>
          <w:szCs w:val="24"/>
        </w:rPr>
        <w:t>енность (</w:t>
      </w:r>
      <w:r w:rsidRPr="009E1319">
        <w:rPr>
          <w:rFonts w:ascii="Times New Roman" w:hAnsi="Times New Roman"/>
          <w:b/>
          <w:bCs/>
          <w:sz w:val="24"/>
          <w:szCs w:val="24"/>
        </w:rPr>
        <w:t xml:space="preserve">магистерская программа) </w:t>
      </w:r>
      <w:r w:rsidR="007F3841" w:rsidRPr="009E1319">
        <w:rPr>
          <w:rFonts w:ascii="Times New Roman" w:hAnsi="Times New Roman"/>
          <w:b/>
          <w:bCs/>
          <w:sz w:val="24"/>
          <w:szCs w:val="24"/>
        </w:rPr>
        <w:t>«Биологическая и экологическая безопасность продукции животного и растительного происхождения»</w:t>
      </w:r>
    </w:p>
    <w:tbl>
      <w:tblPr>
        <w:tblW w:w="1797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235"/>
        <w:gridCol w:w="1249"/>
        <w:gridCol w:w="2110"/>
        <w:gridCol w:w="1440"/>
        <w:gridCol w:w="1951"/>
        <w:gridCol w:w="1440"/>
        <w:gridCol w:w="1094"/>
        <w:gridCol w:w="1092"/>
        <w:gridCol w:w="1092"/>
        <w:gridCol w:w="1092"/>
        <w:gridCol w:w="2183"/>
      </w:tblGrid>
      <w:tr w:rsidR="007F3841" w:rsidRPr="009E1319" w:rsidTr="007F3841">
        <w:trPr>
          <w:trHeight w:val="535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solid" w:color="FFFFFF" w:fill="800000"/>
          </w:tcPr>
          <w:p w:rsidR="007F3841" w:rsidRPr="009E1319" w:rsidRDefault="007F3841" w:rsidP="009E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774E2" w:rsidRPr="009E1319" w:rsidRDefault="00B774E2" w:rsidP="009E1319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66"/>
        <w:gridCol w:w="2268"/>
        <w:gridCol w:w="6237"/>
        <w:gridCol w:w="2126"/>
        <w:gridCol w:w="1843"/>
      </w:tblGrid>
      <w:tr w:rsidR="008E0B69" w:rsidRPr="009E1319" w:rsidTr="0082065A">
        <w:tc>
          <w:tcPr>
            <w:tcW w:w="1678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66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Наименование элемента образовательной программы (дисциплины (модуля), практик, ГИА) в соответствии с учебным планом</w:t>
            </w:r>
          </w:p>
        </w:tc>
        <w:tc>
          <w:tcPr>
            <w:tcW w:w="2268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Наименование учебных помещений* и помещений для самостоятельной работы**</w:t>
            </w:r>
          </w:p>
        </w:tc>
        <w:tc>
          <w:tcPr>
            <w:tcW w:w="6237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учебных помещений* и помещений для самостоятельной работы**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лицензионного и свободно распространяемого программного обеспечения. </w:t>
            </w:r>
          </w:p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  <w:tc>
          <w:tcPr>
            <w:tcW w:w="1843" w:type="dxa"/>
          </w:tcPr>
          <w:p w:rsidR="00B774E2" w:rsidRPr="009E1319" w:rsidRDefault="00B774E2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(местоположение), в соответствии с лицензией на права ведения образовательной деятельности</w:t>
            </w:r>
          </w:p>
        </w:tc>
      </w:tr>
      <w:tr w:rsidR="008E0B69" w:rsidRPr="009E1319" w:rsidTr="0082065A">
        <w:tc>
          <w:tcPr>
            <w:tcW w:w="1678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774E2" w:rsidRPr="009E1319" w:rsidRDefault="00B774E2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6</w:t>
            </w:r>
          </w:p>
        </w:tc>
      </w:tr>
      <w:tr w:rsidR="008E0B69" w:rsidRPr="009E1319" w:rsidTr="0082065A">
        <w:trPr>
          <w:trHeight w:val="70"/>
        </w:trPr>
        <w:tc>
          <w:tcPr>
            <w:tcW w:w="1678" w:type="dxa"/>
          </w:tcPr>
          <w:p w:rsidR="00786BFE" w:rsidRPr="009E1319" w:rsidRDefault="00786BFE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Б1.О.01</w:t>
            </w:r>
          </w:p>
        </w:tc>
        <w:tc>
          <w:tcPr>
            <w:tcW w:w="1866" w:type="dxa"/>
          </w:tcPr>
          <w:p w:rsidR="00786BFE" w:rsidRPr="009E1319" w:rsidRDefault="00786BFE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Лидерство и управление командой</w:t>
            </w:r>
          </w:p>
        </w:tc>
        <w:tc>
          <w:tcPr>
            <w:tcW w:w="2268" w:type="dxa"/>
          </w:tcPr>
          <w:p w:rsidR="00786BFE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786BFE" w:rsidRPr="009E1319" w:rsidRDefault="00786BFE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786BFE" w:rsidRPr="009E1319" w:rsidRDefault="00786BFE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800" w:rsidRPr="009E1319" w:rsidRDefault="00A61800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A61800" w:rsidRPr="009E1319" w:rsidRDefault="00A61800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A61800" w:rsidRPr="009E1319" w:rsidRDefault="00A61800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786BFE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</w:tcPr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</w:tcPr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A61800" w:rsidRPr="009E1319" w:rsidRDefault="00A61800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A61800" w:rsidRPr="009E1319" w:rsidRDefault="00A61800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A61800" w:rsidRPr="009E1319" w:rsidRDefault="00A61800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Б1.О.02</w:t>
            </w:r>
          </w:p>
        </w:tc>
        <w:tc>
          <w:tcPr>
            <w:tcW w:w="1866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30 посадочных мест, персональные компьютеры – 26 шт., принтер – 5 шт., цветной принтер – 1 шт., копировальный аппарат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Читальный зал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100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rPr>
          <w:trHeight w:val="2484"/>
        </w:trPr>
        <w:tc>
          <w:tcPr>
            <w:tcW w:w="1678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Б1.О.03</w:t>
            </w:r>
          </w:p>
        </w:tc>
        <w:tc>
          <w:tcPr>
            <w:tcW w:w="1866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Международные деловые коммуникации</w:t>
            </w: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 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</w:t>
            </w:r>
            <w:r w:rsidRPr="009E1319">
              <w:rPr>
                <w:sz w:val="24"/>
                <w:szCs w:val="24"/>
              </w:rPr>
              <w:lastRenderedPageBreak/>
              <w:t>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</w:t>
            </w:r>
            <w:r w:rsidRPr="009E1319">
              <w:rPr>
                <w:sz w:val="24"/>
                <w:szCs w:val="24"/>
              </w:rPr>
              <w:lastRenderedPageBreak/>
              <w:t>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Ставрополь, ул. </w:t>
            </w: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Б1.О.04</w:t>
            </w:r>
          </w:p>
        </w:tc>
        <w:tc>
          <w:tcPr>
            <w:tcW w:w="1866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Б1.О.05</w:t>
            </w:r>
          </w:p>
        </w:tc>
        <w:tc>
          <w:tcPr>
            <w:tcW w:w="1866" w:type="dxa"/>
            <w:vMerge w:val="restart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Методология научно-исследовательской работы</w:t>
            </w: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самостоятельной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аудитория для групповых и индивидуальных консультаций. Специализированная мебель на 35 посадочных мест, персональный компьютер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аудитория для проведения занятий 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компьютеры – 2 шт., препараты для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 дисциплине эпизоотология, приборы и оборудования для занятий по ОВД, пограничный ветеринарный 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6764" w:rsidRPr="009E1319" w:rsidRDefault="00D36764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лекционного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типа, для проведения занятий семинарского типа (ауд. № 103 площадь – 64,9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ноутбук HP – 1 шт., словари, учебно-наглядные пособия в виде презентаций, информационные плакаты. Перечень оборудования лабораторий: микробиологический бокс, микроскопы, лабораторная посуда, микробиологические препараты. 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D36764" w:rsidRPr="009E1319" w:rsidRDefault="00D36764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Б1.О.06</w:t>
            </w: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Биологическая безопасность сырья и продуктов животного и растительного происхождения</w:t>
            </w:r>
          </w:p>
        </w:tc>
        <w:tc>
          <w:tcPr>
            <w:tcW w:w="2268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1,45,46,15,42</w:t>
            </w: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лекционных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№1, площадь – 383,4м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 Оснащение: специализированная мебель на 320 посадочных места, персональный компьютер – 1 шт., видеопроектор – 1 шт., интерактивная доска – 1 шт., трибуна для лектора – 1 шт., микрофон – 6 шт., учебно-наглядные пособия в виде презентаций, информационные плакаты, подключение к сети «Интернет»,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 .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Б1.О.07</w:t>
            </w: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Микробиологическая безопасность сырья и продуктов животного и растительного происхождения</w:t>
            </w:r>
          </w:p>
        </w:tc>
        <w:tc>
          <w:tcPr>
            <w:tcW w:w="2268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лекционного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типа, для проведения занятий семинарского типа (ауд. № 103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площадь – 64,9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24 посадочных мест, ноутбук HP – 1 шт., словари, учебно-наглядные пособия в виде презентаций, информационные плакаты. Перечень оборудования лабораторий: микробиологический бокс, микроскопы, лабораторная посуда, микробиологические препараты. 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107 площадь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105 площадь – 52,46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Б1.О.08</w:t>
            </w: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Экологическая экспертиза и мониторинг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 в зоне деятельности предприятий по переработке сырья животного происхождения</w:t>
            </w:r>
          </w:p>
        </w:tc>
        <w:tc>
          <w:tcPr>
            <w:tcW w:w="2268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30 посадочных мест, персональные компьютеры – 26 шт., принтер – 5 шт., цветной принтер – 1 шт., копировальный аппарат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Читальный зал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100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44 площадь – 54,1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)..</w:t>
            </w:r>
          </w:p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Б1.О.09</w:t>
            </w:r>
          </w:p>
        </w:tc>
        <w:tc>
          <w:tcPr>
            <w:tcW w:w="1866" w:type="dxa"/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Эколого-экономические основы производства продукции животного и растительного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5A" w:rsidRPr="009E1319" w:rsidRDefault="0082065A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15, 45, 46,42,</w:t>
            </w:r>
          </w:p>
        </w:tc>
        <w:tc>
          <w:tcPr>
            <w:tcW w:w="6237" w:type="dxa"/>
          </w:tcPr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 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82065A" w:rsidRPr="009E1319" w:rsidRDefault="0082065A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82065A" w:rsidRPr="009E1319" w:rsidRDefault="0082065A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82065A" w:rsidRPr="009E1319" w:rsidRDefault="0082065A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Б1.О.10</w:t>
            </w: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Ветеринарное законодательство с основами таможенного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102,42,106,107, 108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компьютеры – 2 шт., препараты для занятий по дисциплине эпизоотология, приборы и оборудования для занятий по ОВД, пограничный ветеринарный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Б1.О.11</w:t>
            </w: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Нормативно-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правовые основы деятельности в области ветеринарно-санитарной экспертизы и подтверждение соответствия продукции животного и растительного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30 посадочных мест,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Б1.О.12</w:t>
            </w: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Современные и инструментальные методы подтверждения биологической безопасности продукции животного и растительного происхождения</w:t>
            </w:r>
          </w:p>
        </w:tc>
        <w:tc>
          <w:tcPr>
            <w:tcW w:w="2268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DF1027">
              <w:rPr>
                <w:rFonts w:ascii="Times New Roman" w:hAnsi="Times New Roman"/>
                <w:spacing w:val="64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DF102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F1027">
              <w:rPr>
                <w:rFonts w:ascii="Times New Roman" w:hAnsi="Times New Roman"/>
                <w:spacing w:val="67"/>
                <w:sz w:val="24"/>
                <w:szCs w:val="24"/>
                <w:lang w:val="en-US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Б1.О.13</w:t>
            </w: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Организация мониторинга и контроля за состоянием особо опасных болезней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(ауд. № 107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25BD7" w:rsidRPr="009E1319" w:rsidRDefault="00525BD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D7" w:rsidRPr="009E1319" w:rsidRDefault="00525BD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компьютеры – 2 шт., препараты для занятий по дисциплине эпизоотология, приборы и оборудования для занятий по ОВД, пограничный ветеринарный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25BD7" w:rsidRPr="009E1319" w:rsidRDefault="00525BD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25BD7" w:rsidRPr="009E1319" w:rsidRDefault="00525BD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525BD7" w:rsidRPr="009E1319" w:rsidRDefault="00525BD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Б1.О.14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Планирование,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делопроизводство, учет и отчетность в ветеринарно-санитарной экспертизе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Читальный зал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100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компьютеры – 2 шт., препараты для занятий по дисциплине эпизоотология, приборы и оборудования для занятий по ОВД, пограничный ветеринарный 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Б1.О.15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Мониторинг возникновения и распространения болезней незаразной этиологии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38, 39,40, 42, 15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 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38 площадь – 74,2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Оснащение: специализированная мебель на 14 посадочных мест, ноутбуки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14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39, площадь – 47,9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14 посадочных мест, ноутбуки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14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40, площадь – 76,0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 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Ул. Серова 523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Б1.О.16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Современные технические средства и технологии в ветеринарно-санитарной экспертизе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Б1.О.17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требования к проектированию и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предприятий пищевой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аудитория для групповых и индивидуальных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компьютеры – 2 шт., препараты для занятий по дисциплине эпизоотология, приборы и оборудования для занятий по ОВД, пограничный ветеринарный 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Б1.О.18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Информационные технологии в ветеринарно-санитарной экспертизе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13, 14, 15, 42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№ 13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(площадь – </w:t>
            </w:r>
            <w:r w:rsidRPr="009E131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50,9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 Оснащение: специализированная мебель на 30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19" w:rsidRPr="009E1319" w:rsidRDefault="009E5F19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9E5F19" w:rsidRPr="009E1319" w:rsidRDefault="009E5F19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9E5F19" w:rsidRPr="009E1319" w:rsidRDefault="009E5F19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9E5F19" w:rsidRPr="009E1319" w:rsidRDefault="009E5F19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9E5F19" w:rsidRPr="009E1319" w:rsidRDefault="009E5F19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9E5F19" w:rsidRPr="009E1319" w:rsidRDefault="009E5F19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9E5F19" w:rsidRPr="009E1319" w:rsidRDefault="009E5F19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Б1.О.19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Ветеринарная санитария на предприятиях по переработке сырья животного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Б1.О.20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контроль в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области безопасности пищевой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аудитория для проведения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30 посадочных мест, персональные компьютеры – 26 шт., принтер – 5 шт., цветной принтер – 1 шт., копировальный аппарат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Б1.О.21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Психология саморазвития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№ 13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(площадь – </w:t>
            </w:r>
            <w:r w:rsidRPr="009E131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50,9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30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Б1.В.01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Ветеринарно-санитарная экспертиза продуктов животного происхождения при инвазионных болезнях общих для человека и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120 посадочных мест, персональный компьютер – 1 шт., видеопроектор – 1 шт., учебно-наглядные пособия в виде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Б1.В.02</w:t>
            </w: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Ветеринарно-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санитарная экспертиза продуктов животного происхождения при инфекционных  болезнях общих для человека и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30 посадочных мест,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317CA7" w:rsidRPr="009E1319" w:rsidRDefault="00317CA7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317CA7" w:rsidRPr="009E1319" w:rsidRDefault="00317CA7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317CA7" w:rsidRPr="009E1319" w:rsidRDefault="00317CA7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317CA7" w:rsidRPr="009E1319" w:rsidRDefault="00317CA7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Б1.В.03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Федеральный государственный контроль при осуществлении экспортно-импортных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317CA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Б1.В.ДВ.01.01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Организация контроля при транспортировке продукции животного и растительного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самостоятельной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аудитория для групповых и индивидуальных консультаций. Специализированная мебель на 35 посадочных мест, персональный компьютер – 1 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компьютеры – 2 шт., препараты для занятий по дисциплине эпизоотология, приборы и оборудования для занятий по ОВД, пограничный ветеринарный 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Б1.В.ДВ.01.02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Пограничный ветеринарный надзор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106 площадь – 54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34 посадочных мест, компьютеры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лекционного типа,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 проведения занятий семинарского типа (ауд. № 102 площадь – 46,75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компьютеры – 2 шт., препараты для занятий по дисциплине эпизоотология, приборы и оборудования для занятий по ОВД, пограничный ветеринарный контроль, сушильный шкаф – 2 шт., стеллаж – 1 шт., тумба – 2 шт., отвертки – 2 шт., рулетка – 1 шт., молоток – 1 шт., пассатижи – 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Б1.В.ДВ.02.01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Санитарная микробиология</w:t>
            </w:r>
          </w:p>
        </w:tc>
        <w:tc>
          <w:tcPr>
            <w:tcW w:w="2268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лекционного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типа, для проведения занятий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семинарского типа (ауд. № 103 площадь – 64,9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HP – 1 шт., словари, учебно-наглядные пособия в виде презентаций, информационные плакаты. Перечень оборудования лабораторий: микробиологический бокс, микроскопы, лабораторная посуда, микробиологические препараты. Wi-Fi оборудование, подключение к сети «Интернет», доступ в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105 площадь – 52,46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Б1.В.ДВ.02.02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Ветеринарная санитария</w:t>
            </w:r>
          </w:p>
        </w:tc>
        <w:tc>
          <w:tcPr>
            <w:tcW w:w="2268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аудитория для групповых и индивидуальных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лекционного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типа, для проведения занятий семинарского типа (ауд. № 103 площадь – 64,9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24 посадочных мест, ноутбук HP – 1 шт., словари, учебно-наглядные пособия в виде презентаций, информационные плакаты. Перечень оборудования лабораторий: микробиологический бокс, микроскопы, лабораторная посуда, микробиологические препараты. 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82065A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105 площадь – 52,46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Б2.О.01(У)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(получение первичных навыков научно- исследовательской работы)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Б2.О.02(П)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25 посадочных мест, персональные компьютеры – 5 шт., классная доска – 1 шт., муляжи и макропрепараты с патологическими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120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Б2.В.01(П)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Б2.В.02(П)</w:t>
            </w: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Производственно-технологическая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tabs>
                <w:tab w:val="right" w:pos="20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№ 13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(площадь – </w:t>
            </w:r>
            <w:r w:rsidRPr="009E131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50,9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30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B9" w:rsidRPr="009E1319" w:rsidRDefault="005878B9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5878B9" w:rsidRPr="009E1319" w:rsidRDefault="005878B9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5878B9" w:rsidRPr="009E1319" w:rsidRDefault="005878B9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5878B9" w:rsidRPr="009E1319" w:rsidRDefault="005878B9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Б3.01</w:t>
            </w:r>
          </w:p>
        </w:tc>
        <w:tc>
          <w:tcPr>
            <w:tcW w:w="1866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838AB" w:rsidRPr="009E1319" w:rsidRDefault="00F838AB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838AB" w:rsidRPr="009E1319" w:rsidRDefault="00F838AB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F838A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F838AB" w:rsidRPr="009E1319" w:rsidRDefault="00F838AB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Специализированная мебель на 25 посадочных мест, персональные компьютеры – 5 шт., классная доска – 1 шт., муляжи и макропрепараты с патологическими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F838AB" w:rsidRPr="009E1319" w:rsidRDefault="00F838AB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5878B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F838AB" w:rsidRPr="009E1319" w:rsidRDefault="00F838AB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120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</w:t>
            </w:r>
            <w:r w:rsidRPr="009E1319">
              <w:rPr>
                <w:sz w:val="24"/>
                <w:szCs w:val="24"/>
              </w:rPr>
              <w:lastRenderedPageBreak/>
              <w:t>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F838AB" w:rsidRPr="009E1319" w:rsidRDefault="00F838AB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Ставропольский край, </w:t>
            </w:r>
          </w:p>
          <w:p w:rsidR="00F838AB" w:rsidRPr="009E1319" w:rsidRDefault="00F838AB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F838AB" w:rsidRPr="009E1319" w:rsidRDefault="00F838AB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Б3.02</w:t>
            </w: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25 площадь – 33,2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platforms multi European </w:t>
            </w:r>
            <w:r w:rsidRPr="009E1319">
              <w:rPr>
                <w:sz w:val="24"/>
                <w:szCs w:val="24"/>
              </w:rPr>
              <w:lastRenderedPageBreak/>
              <w:t>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Cloud for teams All app </w:t>
            </w:r>
            <w:r w:rsidRPr="009E1319">
              <w:rPr>
                <w:sz w:val="24"/>
                <w:szCs w:val="24"/>
              </w:rPr>
              <w:lastRenderedPageBreak/>
              <w:t>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45 площадь – 74,4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25 посадочных мест, персональные компьютеры – 5 шт., классная доска – 1 шт., муляжи и макропрепараты с патологическими изменениями органов и тканей, плакаты, видеофильмы, микроскопы и др. лабораторное оборудование. Оборудование - рефрактометр, трихинеллоскоп BDA Box, центрифуги, жиромеры, овоскоп, компрессориумы, ареометр SY-DIG, лаборатория для исследования мяса, термостат, сушильный шкаф R7-RUS.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использования программных продуктов для </w:t>
            </w:r>
            <w:r w:rsidRPr="009E1319">
              <w:rPr>
                <w:sz w:val="24"/>
                <w:szCs w:val="24"/>
              </w:rPr>
              <w:lastRenderedPageBreak/>
              <w:t>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групповых и индивидуальных консультаций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46, площадь – 78,4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 xml:space="preserve">№82955/7 на право </w:t>
            </w:r>
            <w:r w:rsidRPr="009E1319">
              <w:rPr>
                <w:sz w:val="24"/>
                <w:szCs w:val="24"/>
              </w:rPr>
              <w:lastRenderedPageBreak/>
              <w:t>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ФТД.01</w:t>
            </w: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Патентоведение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№ 13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(площадь – </w:t>
            </w:r>
            <w:r w:rsidRPr="009E1319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50,9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30 посадочных мест, персональные компьютеры – 13 шт., классная доска – 1 шт.,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занятий семинарского типа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14, площадь – 45,2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120 посадочных мест, персональный компьютер – 1 шт., видеопроектор – 1 шт.,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 Лицензия на право использования 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lastRenderedPageBreak/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проведения занятий семинарского типа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(ауд. № 15 площадь – 66,1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Специализированная мебель на 30 посадочных мест, персональные компьютеры – 26 шт., принтер – 5 шт., цветной принтер – 1 шт., копировальный аппарат – 1 шт., сканер – 1 шт.,Wi-Fi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Acdmc АР Corelic </w:t>
            </w:r>
            <w:r w:rsidRPr="009E1319">
              <w:rPr>
                <w:sz w:val="24"/>
                <w:szCs w:val="24"/>
              </w:rPr>
              <w:lastRenderedPageBreak/>
              <w:t>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 xml:space="preserve">- Лицензия на право использования серверной операционной системы WinSvrSTDCore 2019 ALNG OLV 16Lic Е Each </w:t>
            </w:r>
            <w:r w:rsidRPr="009E1319">
              <w:rPr>
                <w:sz w:val="24"/>
                <w:szCs w:val="24"/>
              </w:rPr>
              <w:lastRenderedPageBreak/>
              <w:t>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ФТД.02</w:t>
            </w: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Методика преподавания дисциплин различного уровня подготовки по профилю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ветеринарно-санитарной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Читальный зал научной библиотеки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(аудитория 42; площадь – 177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-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системы WinSvrSTDCore </w:t>
            </w:r>
            <w:r w:rsidRPr="009E1319">
              <w:rPr>
                <w:sz w:val="24"/>
                <w:szCs w:val="24"/>
              </w:rPr>
              <w:lastRenderedPageBreak/>
              <w:t>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>Учебная аудитория для самостоятельной работы студентов.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ауд. 108.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аудитория для групповых и индивидуальных консультаций. Специализированная мебель на 35 посадочных мест, персональный компьютер – 1 шт., видеопроектор – 1 шт., экран для проектора - 1 шт., учебно-наглядные пособия в виде презентаций,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серверной операционной </w:t>
            </w:r>
            <w:r w:rsidRPr="009E1319">
              <w:rPr>
                <w:sz w:val="24"/>
                <w:szCs w:val="24"/>
              </w:rPr>
              <w:lastRenderedPageBreak/>
              <w:t>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3F471B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  <w:p w:rsidR="003F471B" w:rsidRPr="009E1319" w:rsidRDefault="003F471B" w:rsidP="009E1319">
            <w:pPr>
              <w:pStyle w:val="a3"/>
              <w:jc w:val="left"/>
              <w:rPr>
                <w:sz w:val="24"/>
                <w:szCs w:val="24"/>
              </w:rPr>
            </w:pP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107 площадь – 35,38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2F5918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занятий лекционного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типа, для проведения занятий семинарского типа (ауд. № 103 площадь – 64,9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HP – 1 шт., словари, учебно-наглядные пособия в виде презентаций, информационные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плакаты. Перечень оборудования лабораторий: микробиологический бокс, микроскопы, лабораторная посуда, микробиологические </w:t>
            </w:r>
          </w:p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препараты. Wi-Fi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2F5918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8E0B69" w:rsidRPr="009E1319" w:rsidTr="009E5F19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18" w:rsidRPr="009E1319" w:rsidRDefault="002F5918" w:rsidP="009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b/>
                <w:sz w:val="24"/>
                <w:szCs w:val="24"/>
              </w:rPr>
              <w:t xml:space="preserve">Учебная аудитория для проведения </w:t>
            </w:r>
            <w:r w:rsidRPr="009E1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занятий лабораторной работы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(ауд. № 105 площадь – 52,46 м</w:t>
            </w:r>
            <w:r w:rsidRPr="009E131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</w:tcPr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специализированная мебель на 24 посадочных мест, ноутбук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– 1 шт., словари, учебно-наглядные пособия в виде презентаций, информационные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1B" w:rsidRPr="009E1319" w:rsidRDefault="003F471B" w:rsidP="009E1319">
            <w:pPr>
              <w:pStyle w:val="a5"/>
              <w:tabs>
                <w:tab w:val="left" w:pos="400"/>
              </w:tabs>
              <w:spacing w:before="0"/>
              <w:ind w:right="139"/>
              <w:jc w:val="left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lastRenderedPageBreak/>
              <w:t xml:space="preserve">- Лицензия на право использования </w:t>
            </w:r>
            <w:r w:rsidRPr="009E1319">
              <w:rPr>
                <w:sz w:val="24"/>
                <w:szCs w:val="24"/>
              </w:rPr>
              <w:lastRenderedPageBreak/>
              <w:t>серверной операционной системы WinSvrSTDCore 2019 ALNG OLV 16Lic Е Each Acdmc АР Corelic (СУБЛИЦЕНЗИОННЫЙ</w:t>
            </w:r>
            <w:r w:rsidRPr="009E1319">
              <w:rPr>
                <w:spacing w:val="7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ДОГОВОР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082955/4,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№82955/5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-</w:t>
            </w:r>
            <w:r w:rsidRPr="009E1319">
              <w:rPr>
                <w:spacing w:val="7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№82955/6</w:t>
            </w:r>
            <w:r w:rsidRPr="009E1319">
              <w:rPr>
                <w:spacing w:val="77"/>
                <w:sz w:val="24"/>
                <w:szCs w:val="24"/>
              </w:rPr>
              <w:t xml:space="preserve"> </w:t>
            </w:r>
            <w:r w:rsidRPr="009E1319">
              <w:rPr>
                <w:spacing w:val="-10"/>
                <w:sz w:val="24"/>
                <w:szCs w:val="24"/>
              </w:rPr>
              <w:t xml:space="preserve">и </w:t>
            </w:r>
            <w:r w:rsidRPr="009E1319">
              <w:rPr>
                <w:sz w:val="24"/>
                <w:szCs w:val="24"/>
              </w:rPr>
              <w:t>№82955/7 на право использования программных продуктов для ЭВМ 16.12.2020 года)</w:t>
            </w:r>
          </w:p>
          <w:p w:rsidR="003F471B" w:rsidRPr="009E1319" w:rsidRDefault="003F471B" w:rsidP="009E1319">
            <w:pPr>
              <w:tabs>
                <w:tab w:val="left" w:pos="328"/>
              </w:tabs>
              <w:spacing w:line="240" w:lineRule="auto"/>
              <w:ind w:right="139" w:hanging="39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-Kaspersky Endpoint Security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Расширенный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1500-2499 Node 1    year Educational Renewal License (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№12/022/24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11.12.2024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3F471B" w:rsidRPr="009E1319" w:rsidRDefault="003F471B" w:rsidP="009E1319">
            <w:pPr>
              <w:tabs>
                <w:tab w:val="left" w:pos="4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2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ContentReader</w:t>
            </w:r>
            <w:r w:rsidRPr="00A4627A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15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A4627A">
              <w:rPr>
                <w:rFonts w:ascii="Times New Roman" w:hAnsi="Times New Roman"/>
                <w:sz w:val="24"/>
                <w:szCs w:val="24"/>
              </w:rPr>
              <w:t>.</w:t>
            </w:r>
            <w:r w:rsidRPr="00A4627A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r w:rsidRPr="009E1319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 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>(договор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№12/022/24</w:t>
            </w:r>
            <w:r w:rsidRPr="009E1319">
              <w:rPr>
                <w:spacing w:val="-6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от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11.12.2024</w:t>
            </w:r>
            <w:r w:rsidRPr="009E1319">
              <w:rPr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spacing w:val="-4"/>
                <w:sz w:val="24"/>
                <w:szCs w:val="24"/>
              </w:rPr>
              <w:t>года)</w:t>
            </w:r>
          </w:p>
          <w:p w:rsidR="003F471B" w:rsidRPr="009E1319" w:rsidRDefault="003F471B" w:rsidP="009E1319">
            <w:pPr>
              <w:tabs>
                <w:tab w:val="left" w:pos="289"/>
              </w:tabs>
              <w:spacing w:line="240" w:lineRule="auto"/>
              <w:ind w:left="-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      -КонсультантПлюс-СК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сетевая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9E13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(правовая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база).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9E131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z w:val="24"/>
                <w:szCs w:val="24"/>
              </w:rPr>
              <w:t>12/032/24</w:t>
            </w:r>
            <w:r w:rsidRPr="009E13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E1319">
              <w:rPr>
                <w:rFonts w:ascii="Times New Roman" w:hAnsi="Times New Roman"/>
                <w:spacing w:val="-5"/>
                <w:sz w:val="24"/>
                <w:szCs w:val="24"/>
              </w:rPr>
              <w:t>от</w:t>
            </w:r>
          </w:p>
          <w:p w:rsidR="003F471B" w:rsidRPr="009E1319" w:rsidRDefault="003F471B" w:rsidP="009E1319">
            <w:pPr>
              <w:pStyle w:val="a3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17.12.</w:t>
            </w:r>
            <w:r w:rsidRPr="009E1319">
              <w:rPr>
                <w:spacing w:val="-2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 xml:space="preserve">2024 </w:t>
            </w:r>
            <w:r w:rsidRPr="009E1319">
              <w:rPr>
                <w:spacing w:val="-4"/>
                <w:sz w:val="24"/>
                <w:szCs w:val="24"/>
              </w:rPr>
              <w:t>года</w:t>
            </w:r>
          </w:p>
          <w:p w:rsidR="002F5918" w:rsidRPr="009E1319" w:rsidRDefault="003F471B" w:rsidP="009E1319">
            <w:pPr>
              <w:pStyle w:val="a5"/>
              <w:tabs>
                <w:tab w:val="left" w:pos="282"/>
              </w:tabs>
              <w:spacing w:before="0"/>
              <w:ind w:right="141"/>
              <w:rPr>
                <w:sz w:val="24"/>
                <w:szCs w:val="24"/>
              </w:rPr>
            </w:pPr>
            <w:r w:rsidRPr="009E1319">
              <w:rPr>
                <w:sz w:val="24"/>
                <w:szCs w:val="24"/>
              </w:rPr>
              <w:t>-Комплекс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программного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обеспечения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для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работы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с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графикой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Creative</w:t>
            </w:r>
            <w:r w:rsidRPr="009E1319">
              <w:rPr>
                <w:spacing w:val="-9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Cloud for teams All app ALL Multiple</w:t>
            </w:r>
            <w:r w:rsidRPr="009E1319">
              <w:rPr>
                <w:spacing w:val="8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platforms multi European language team licensing subscription,</w:t>
            </w:r>
            <w:r w:rsidRPr="009E1319">
              <w:rPr>
                <w:spacing w:val="40"/>
                <w:sz w:val="24"/>
                <w:szCs w:val="24"/>
              </w:rPr>
              <w:t xml:space="preserve"> </w:t>
            </w:r>
            <w:r w:rsidRPr="009E1319">
              <w:rPr>
                <w:sz w:val="24"/>
                <w:szCs w:val="24"/>
              </w:rPr>
              <w:t>Подписка на 1 год. Право на использование.</w:t>
            </w:r>
          </w:p>
        </w:tc>
        <w:tc>
          <w:tcPr>
            <w:tcW w:w="1843" w:type="dxa"/>
          </w:tcPr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355017, </w:t>
            </w:r>
          </w:p>
          <w:p w:rsidR="002F5918" w:rsidRPr="009E1319" w:rsidRDefault="002F5918" w:rsidP="009E1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</w:p>
          <w:p w:rsidR="002F5918" w:rsidRPr="009E1319" w:rsidRDefault="002F5918" w:rsidP="009E13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Ставрополь, ул. Серова 523,</w:t>
            </w:r>
          </w:p>
          <w:p w:rsidR="002F5918" w:rsidRPr="009E1319" w:rsidRDefault="002F5918" w:rsidP="009E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E131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B774E2" w:rsidRPr="009E1319" w:rsidRDefault="00B774E2" w:rsidP="009E1319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B774E2" w:rsidRPr="009E1319" w:rsidRDefault="00B774E2" w:rsidP="009E1319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sz w:val="24"/>
          <w:szCs w:val="24"/>
        </w:rPr>
      </w:pPr>
      <w:r w:rsidRPr="009E1319">
        <w:rPr>
          <w:rFonts w:ascii="Times New Roman" w:hAnsi="Times New Roman"/>
          <w:i/>
          <w:sz w:val="24"/>
          <w:szCs w:val="24"/>
        </w:rPr>
        <w:t xml:space="preserve">* Помещения должны представлять собой учебные аудитории для проведения учебных занятий, предусмотренных ООП, оснащенные оборудованием и техническими средствами обучения, состав которых определяется в рабочих программах дисциплин </w:t>
      </w:r>
      <w:r w:rsidRPr="009E1319">
        <w:rPr>
          <w:rFonts w:ascii="Times New Roman" w:hAnsi="Times New Roman"/>
          <w:i/>
          <w:sz w:val="24"/>
          <w:szCs w:val="24"/>
        </w:rPr>
        <w:lastRenderedPageBreak/>
        <w:t>(модулей)</w:t>
      </w:r>
      <w:r w:rsidRPr="009E1319">
        <w:rPr>
          <w:rFonts w:ascii="Times New Roman" w:hAnsi="Times New Roman"/>
          <w:sz w:val="24"/>
          <w:szCs w:val="24"/>
        </w:rPr>
        <w:t>.</w:t>
      </w:r>
    </w:p>
    <w:p w:rsidR="00B774E2" w:rsidRPr="009E1319" w:rsidRDefault="00B774E2" w:rsidP="009E1319">
      <w:pPr>
        <w:widowControl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E1319">
        <w:rPr>
          <w:rFonts w:ascii="Times New Roman" w:hAnsi="Times New Roman"/>
          <w:i/>
          <w:sz w:val="24"/>
          <w:szCs w:val="24"/>
        </w:rPr>
        <w:t>**Помещения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C7330E" w:rsidRPr="009E1319" w:rsidRDefault="00C7330E" w:rsidP="009E131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7330E" w:rsidRPr="009E1319" w:rsidSect="00B7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1"/>
    <w:rsid w:val="000C3A68"/>
    <w:rsid w:val="000F681B"/>
    <w:rsid w:val="002F5918"/>
    <w:rsid w:val="00317CA7"/>
    <w:rsid w:val="003F471B"/>
    <w:rsid w:val="00525BD7"/>
    <w:rsid w:val="0055316E"/>
    <w:rsid w:val="005878B9"/>
    <w:rsid w:val="005B000C"/>
    <w:rsid w:val="005B11E1"/>
    <w:rsid w:val="006A5CEA"/>
    <w:rsid w:val="00786BFE"/>
    <w:rsid w:val="007C6571"/>
    <w:rsid w:val="007F3841"/>
    <w:rsid w:val="0082065A"/>
    <w:rsid w:val="00854079"/>
    <w:rsid w:val="008E0B69"/>
    <w:rsid w:val="009E1319"/>
    <w:rsid w:val="009E5F19"/>
    <w:rsid w:val="00A4627A"/>
    <w:rsid w:val="00A61800"/>
    <w:rsid w:val="00B774E2"/>
    <w:rsid w:val="00C7330E"/>
    <w:rsid w:val="00D36764"/>
    <w:rsid w:val="00DF1027"/>
    <w:rsid w:val="00E007FB"/>
    <w:rsid w:val="00F514DB"/>
    <w:rsid w:val="00F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495A"/>
  <w15:docId w15:val="{7AD65F3C-320B-4850-9D3C-03E1960A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6571"/>
    <w:pPr>
      <w:spacing w:after="160" w:line="259" w:lineRule="auto"/>
      <w:ind w:left="720"/>
      <w:contextualSpacing/>
    </w:pPr>
    <w:rPr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9E5F1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E5F1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E5F19"/>
    <w:pPr>
      <w:widowControl w:val="0"/>
      <w:autoSpaceDE w:val="0"/>
      <w:autoSpaceDN w:val="0"/>
      <w:spacing w:before="185" w:after="0" w:line="240" w:lineRule="auto"/>
      <w:jc w:val="both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462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35098</Words>
  <Characters>200063</Characters>
  <Application>Microsoft Office Word</Application>
  <DocSecurity>0</DocSecurity>
  <Lines>1667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Тунина</dc:creator>
  <cp:keywords/>
  <dc:description/>
  <cp:lastModifiedBy>Admin</cp:lastModifiedBy>
  <cp:revision>17</cp:revision>
  <dcterms:created xsi:type="dcterms:W3CDTF">2020-02-21T12:08:00Z</dcterms:created>
  <dcterms:modified xsi:type="dcterms:W3CDTF">2025-06-16T14:41:00Z</dcterms:modified>
</cp:coreProperties>
</file>