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F9C4E" w14:textId="77777777" w:rsidR="006F3546" w:rsidRPr="001D6DAE" w:rsidRDefault="006F3546" w:rsidP="006F3546">
      <w:pPr>
        <w:spacing w:after="0" w:line="240" w:lineRule="auto"/>
        <w:rPr>
          <w:rFonts w:ascii="Times New Roman" w:hAnsi="Times New Roman"/>
          <w:sz w:val="24"/>
          <w:szCs w:val="24"/>
        </w:rPr>
      </w:pPr>
    </w:p>
    <w:p w14:paraId="53FC2EC2" w14:textId="06D8F087" w:rsidR="006F3546" w:rsidRPr="001D6DAE" w:rsidRDefault="00ED177D" w:rsidP="006F3546">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4B902603" wp14:editId="1544108D">
            <wp:extent cx="6120130" cy="86721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6120130" cy="8672195"/>
                    </a:xfrm>
                    <a:prstGeom prst="rect">
                      <a:avLst/>
                    </a:prstGeom>
                  </pic:spPr>
                </pic:pic>
              </a:graphicData>
            </a:graphic>
          </wp:inline>
        </w:drawing>
      </w:r>
    </w:p>
    <w:p w14:paraId="0C9A9AD4" w14:textId="77777777" w:rsidR="006F3546" w:rsidRPr="001D6DAE" w:rsidRDefault="006F3546" w:rsidP="006F3546">
      <w:pPr>
        <w:spacing w:after="0" w:line="240" w:lineRule="auto"/>
        <w:rPr>
          <w:rFonts w:ascii="Times New Roman" w:hAnsi="Times New Roman"/>
          <w:sz w:val="24"/>
          <w:szCs w:val="24"/>
        </w:rPr>
      </w:pPr>
    </w:p>
    <w:p w14:paraId="22325C08" w14:textId="77777777" w:rsidR="006F3546" w:rsidRPr="001D6DAE" w:rsidRDefault="006F3546" w:rsidP="006F3546">
      <w:pPr>
        <w:spacing w:after="0" w:line="240" w:lineRule="auto"/>
        <w:rPr>
          <w:rFonts w:ascii="Times New Roman" w:hAnsi="Times New Roman"/>
          <w:sz w:val="24"/>
          <w:szCs w:val="24"/>
        </w:rPr>
      </w:pPr>
    </w:p>
    <w:p w14:paraId="2790ED4F" w14:textId="63763697" w:rsidR="006F3546" w:rsidRPr="00ED177D" w:rsidRDefault="00ED177D" w:rsidP="00ED177D">
      <w:pPr>
        <w:pStyle w:val="afffffff7"/>
        <w:spacing w:after="0" w:line="240" w:lineRule="auto"/>
        <w:ind w:firstLine="709"/>
        <w:jc w:val="both"/>
        <w:rPr>
          <w:rFonts w:ascii="Times New Roman" w:hAnsi="Times New Roman"/>
        </w:rPr>
      </w:pPr>
      <w:r>
        <w:rPr>
          <w:rFonts w:ascii="Times New Roman" w:hAnsi="Times New Roman"/>
          <w:noProof/>
        </w:rPr>
        <w:lastRenderedPageBreak/>
        <w:drawing>
          <wp:inline distT="0" distB="0" distL="0" distR="0" wp14:anchorId="0CA7DCDE" wp14:editId="6A1B5D48">
            <wp:extent cx="5934604" cy="89540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5934604" cy="8954054"/>
                    </a:xfrm>
                    <a:prstGeom prst="rect">
                      <a:avLst/>
                    </a:prstGeom>
                  </pic:spPr>
                </pic:pic>
              </a:graphicData>
            </a:graphic>
          </wp:inline>
        </w:drawing>
      </w:r>
      <w:r w:rsidR="006F3546" w:rsidRPr="001D6DAE">
        <w:rPr>
          <w:rFonts w:ascii="Times New Roman" w:hAnsi="Times New Roman"/>
          <w:b/>
        </w:rPr>
        <w:br w:type="page"/>
      </w:r>
    </w:p>
    <w:p w14:paraId="7DECA6B1" w14:textId="77777777" w:rsidR="006F3546" w:rsidRPr="001D6DAE" w:rsidRDefault="006F3546" w:rsidP="006F3546">
      <w:pPr>
        <w:spacing w:after="0" w:line="240" w:lineRule="auto"/>
        <w:jc w:val="center"/>
        <w:rPr>
          <w:rFonts w:ascii="Times New Roman" w:hAnsi="Times New Roman"/>
          <w:b/>
          <w:sz w:val="24"/>
          <w:szCs w:val="24"/>
        </w:rPr>
      </w:pPr>
      <w:r w:rsidRPr="001D6DAE">
        <w:rPr>
          <w:rFonts w:ascii="Times New Roman" w:hAnsi="Times New Roman"/>
          <w:b/>
          <w:sz w:val="24"/>
          <w:szCs w:val="24"/>
        </w:rPr>
        <w:lastRenderedPageBreak/>
        <w:t>СОДЕРЖАНИЕ</w:t>
      </w:r>
    </w:p>
    <w:p w14:paraId="7AC3E0F0" w14:textId="77777777" w:rsidR="006F3546" w:rsidRPr="001D6DAE" w:rsidRDefault="006F3546" w:rsidP="006F3546">
      <w:pPr>
        <w:spacing w:after="0" w:line="240" w:lineRule="auto"/>
        <w:jc w:val="center"/>
        <w:rPr>
          <w:rFonts w:ascii="Times New Roman" w:hAnsi="Times New Roman"/>
          <w:b/>
          <w:i/>
          <w:sz w:val="24"/>
          <w:szCs w:val="24"/>
        </w:rPr>
      </w:pPr>
    </w:p>
    <w:tbl>
      <w:tblPr>
        <w:tblStyle w:val="190"/>
        <w:tblW w:w="0" w:type="auto"/>
        <w:tblLook w:val="04A0" w:firstRow="1" w:lastRow="0" w:firstColumn="1" w:lastColumn="0" w:noHBand="0" w:noVBand="1"/>
      </w:tblPr>
      <w:tblGrid>
        <w:gridCol w:w="644"/>
        <w:gridCol w:w="8553"/>
        <w:gridCol w:w="657"/>
      </w:tblGrid>
      <w:tr w:rsidR="006F3546" w:rsidRPr="001D6DAE" w14:paraId="01A0F68D" w14:textId="77777777" w:rsidTr="003335F0">
        <w:tc>
          <w:tcPr>
            <w:tcW w:w="644" w:type="dxa"/>
            <w:vAlign w:val="center"/>
          </w:tcPr>
          <w:p w14:paraId="47995524"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1</w:t>
            </w:r>
          </w:p>
        </w:tc>
        <w:tc>
          <w:tcPr>
            <w:tcW w:w="8553" w:type="dxa"/>
            <w:vAlign w:val="bottom"/>
          </w:tcPr>
          <w:p w14:paraId="60642CF4"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sz w:val="24"/>
                <w:szCs w:val="24"/>
              </w:rPr>
              <w:t>ОБЩАЯ ХАРАКТЕРИСТИКА РАБОЧЕЙ ПРОГРАММЫ</w:t>
            </w:r>
          </w:p>
          <w:p w14:paraId="7E1D7589"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sz w:val="24"/>
                <w:szCs w:val="24"/>
              </w:rPr>
              <w:t>ПРОФЕССИОНАЛЬНОГО МОДУЛЯ «ПМ.0</w:t>
            </w:r>
            <w:r w:rsidR="00631CCA" w:rsidRPr="001D6DAE">
              <w:rPr>
                <w:rFonts w:ascii="Times New Roman" w:hAnsi="Times New Roman"/>
                <w:b/>
                <w:sz w:val="24"/>
                <w:szCs w:val="24"/>
              </w:rPr>
              <w:t>4</w:t>
            </w:r>
            <w:r w:rsidRPr="001D6DAE">
              <w:rPr>
                <w:rFonts w:ascii="Times New Roman" w:hAnsi="Times New Roman"/>
                <w:b/>
                <w:sz w:val="24"/>
                <w:szCs w:val="24"/>
              </w:rPr>
              <w:t>. УЧАСТИЕ В ОРГАНИЗАЦИИ И ОСУЩЕСТВЛЕНИЕ ФИНАНСОВОГО КОНТРОЛЯ»</w:t>
            </w:r>
          </w:p>
        </w:tc>
        <w:tc>
          <w:tcPr>
            <w:tcW w:w="657" w:type="dxa"/>
            <w:shd w:val="clear" w:color="auto" w:fill="auto"/>
            <w:vAlign w:val="center"/>
          </w:tcPr>
          <w:p w14:paraId="4B33145C"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3</w:t>
            </w:r>
          </w:p>
        </w:tc>
      </w:tr>
      <w:tr w:rsidR="006F3546" w:rsidRPr="001D6DAE" w14:paraId="0C671147" w14:textId="77777777" w:rsidTr="003335F0">
        <w:tc>
          <w:tcPr>
            <w:tcW w:w="644" w:type="dxa"/>
            <w:vAlign w:val="center"/>
          </w:tcPr>
          <w:p w14:paraId="171F2CA2"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2</w:t>
            </w:r>
          </w:p>
        </w:tc>
        <w:tc>
          <w:tcPr>
            <w:tcW w:w="8553" w:type="dxa"/>
            <w:vAlign w:val="bottom"/>
          </w:tcPr>
          <w:p w14:paraId="21FFF92E" w14:textId="77777777" w:rsidR="006F3546" w:rsidRPr="001D6DAE" w:rsidRDefault="006F3546" w:rsidP="003335F0">
            <w:pPr>
              <w:suppressAutoHyphens/>
              <w:spacing w:after="0" w:line="240" w:lineRule="auto"/>
              <w:rPr>
                <w:rFonts w:ascii="Times New Roman" w:hAnsi="Times New Roman"/>
                <w:b/>
                <w:sz w:val="24"/>
                <w:szCs w:val="24"/>
              </w:rPr>
            </w:pPr>
            <w:r w:rsidRPr="001D6DAE">
              <w:rPr>
                <w:rFonts w:ascii="Times New Roman" w:hAnsi="Times New Roman"/>
                <w:b/>
                <w:sz w:val="24"/>
                <w:szCs w:val="24"/>
              </w:rPr>
              <w:t>СТРУКТУРА И СОДЕРЖАНИЕ ПРОФЕССИОНАЛЬНОГО МОДУЛЯ</w:t>
            </w:r>
          </w:p>
          <w:p w14:paraId="74070CC6" w14:textId="77777777" w:rsidR="006F3546" w:rsidRPr="001D6DAE" w:rsidRDefault="006F3546" w:rsidP="003335F0">
            <w:pPr>
              <w:spacing w:after="0" w:line="240" w:lineRule="auto"/>
              <w:rPr>
                <w:rFonts w:ascii="Times New Roman" w:hAnsi="Times New Roman"/>
                <w:b/>
                <w:sz w:val="24"/>
                <w:szCs w:val="24"/>
              </w:rPr>
            </w:pPr>
          </w:p>
        </w:tc>
        <w:tc>
          <w:tcPr>
            <w:tcW w:w="657" w:type="dxa"/>
            <w:shd w:val="clear" w:color="auto" w:fill="auto"/>
            <w:vAlign w:val="center"/>
          </w:tcPr>
          <w:p w14:paraId="4D81ECD2"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6</w:t>
            </w:r>
          </w:p>
        </w:tc>
      </w:tr>
      <w:tr w:rsidR="006F3546" w:rsidRPr="001D6DAE" w14:paraId="635EFF5E" w14:textId="77777777" w:rsidTr="003335F0">
        <w:tc>
          <w:tcPr>
            <w:tcW w:w="644" w:type="dxa"/>
            <w:vAlign w:val="center"/>
          </w:tcPr>
          <w:p w14:paraId="690E943A"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3</w:t>
            </w:r>
          </w:p>
        </w:tc>
        <w:tc>
          <w:tcPr>
            <w:tcW w:w="8553" w:type="dxa"/>
            <w:vAlign w:val="bottom"/>
          </w:tcPr>
          <w:p w14:paraId="6F596130"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sz w:val="24"/>
                <w:szCs w:val="24"/>
              </w:rPr>
              <w:t>УСЛОВИЯ РЕАЛИЗАЦИИ ПРОФЕССИОНАЛЬНОГО МОДУЛЯ</w:t>
            </w:r>
          </w:p>
          <w:p w14:paraId="52F272C3" w14:textId="77777777" w:rsidR="006F3546" w:rsidRPr="001D6DAE" w:rsidRDefault="006F3546" w:rsidP="003335F0">
            <w:pPr>
              <w:spacing w:after="0" w:line="240" w:lineRule="auto"/>
              <w:rPr>
                <w:rFonts w:ascii="Times New Roman" w:hAnsi="Times New Roman"/>
                <w:b/>
                <w:sz w:val="24"/>
                <w:szCs w:val="24"/>
              </w:rPr>
            </w:pPr>
          </w:p>
        </w:tc>
        <w:tc>
          <w:tcPr>
            <w:tcW w:w="657" w:type="dxa"/>
            <w:shd w:val="clear" w:color="auto" w:fill="auto"/>
            <w:vAlign w:val="center"/>
          </w:tcPr>
          <w:p w14:paraId="3A29744A"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18</w:t>
            </w:r>
          </w:p>
        </w:tc>
      </w:tr>
      <w:tr w:rsidR="006F3546" w:rsidRPr="001D6DAE" w14:paraId="247F83F1" w14:textId="77777777" w:rsidTr="003335F0">
        <w:tc>
          <w:tcPr>
            <w:tcW w:w="644" w:type="dxa"/>
            <w:vAlign w:val="center"/>
          </w:tcPr>
          <w:p w14:paraId="4E7793BC"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4</w:t>
            </w:r>
          </w:p>
        </w:tc>
        <w:tc>
          <w:tcPr>
            <w:tcW w:w="8553" w:type="dxa"/>
            <w:vAlign w:val="bottom"/>
          </w:tcPr>
          <w:p w14:paraId="5C6B844A"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sz w:val="24"/>
                <w:szCs w:val="24"/>
              </w:rPr>
              <w:t>ОСОБЕННОСТИ РЕАЛИЗАЦИИ ПРОФЕССИОНАЛЬНОГО МОДУЛЯ ДЛЯ ИНВАЛИДОВ И ЛИЦ С ОГРАНИЧЕННЫМИ ВОЗМОЖНОСТЯМИ ЗДОРОВЬЯ</w:t>
            </w:r>
          </w:p>
          <w:p w14:paraId="23BEE16D" w14:textId="77777777" w:rsidR="006F3546" w:rsidRPr="001D6DAE" w:rsidRDefault="006F3546" w:rsidP="003335F0">
            <w:pPr>
              <w:spacing w:after="0" w:line="240" w:lineRule="auto"/>
              <w:rPr>
                <w:rFonts w:ascii="Times New Roman" w:hAnsi="Times New Roman"/>
                <w:b/>
                <w:sz w:val="24"/>
                <w:szCs w:val="24"/>
              </w:rPr>
            </w:pPr>
          </w:p>
        </w:tc>
        <w:tc>
          <w:tcPr>
            <w:tcW w:w="657" w:type="dxa"/>
            <w:shd w:val="clear" w:color="auto" w:fill="auto"/>
            <w:vAlign w:val="center"/>
          </w:tcPr>
          <w:p w14:paraId="6CDAE491" w14:textId="77777777" w:rsidR="006F3546" w:rsidRPr="001D6DAE" w:rsidRDefault="006F3546" w:rsidP="00631CCA">
            <w:pPr>
              <w:spacing w:after="0" w:line="240" w:lineRule="auto"/>
              <w:jc w:val="center"/>
              <w:rPr>
                <w:rFonts w:ascii="Times New Roman" w:hAnsi="Times New Roman"/>
                <w:b/>
                <w:sz w:val="24"/>
                <w:szCs w:val="24"/>
              </w:rPr>
            </w:pPr>
            <w:r w:rsidRPr="001D6DAE">
              <w:rPr>
                <w:rFonts w:ascii="Times New Roman" w:hAnsi="Times New Roman"/>
                <w:b/>
                <w:sz w:val="24"/>
                <w:szCs w:val="24"/>
              </w:rPr>
              <w:t>2</w:t>
            </w:r>
            <w:r w:rsidR="00631CCA" w:rsidRPr="001D6DAE">
              <w:rPr>
                <w:rFonts w:ascii="Times New Roman" w:hAnsi="Times New Roman"/>
                <w:b/>
                <w:sz w:val="24"/>
                <w:szCs w:val="24"/>
              </w:rPr>
              <w:t>3</w:t>
            </w:r>
          </w:p>
        </w:tc>
      </w:tr>
      <w:tr w:rsidR="006F3546" w:rsidRPr="001D6DAE" w14:paraId="5F25F7B8" w14:textId="77777777" w:rsidTr="003335F0">
        <w:tc>
          <w:tcPr>
            <w:tcW w:w="644" w:type="dxa"/>
            <w:vAlign w:val="center"/>
          </w:tcPr>
          <w:p w14:paraId="4AF5725E"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5</w:t>
            </w:r>
          </w:p>
        </w:tc>
        <w:tc>
          <w:tcPr>
            <w:tcW w:w="8553" w:type="dxa"/>
            <w:vAlign w:val="bottom"/>
          </w:tcPr>
          <w:p w14:paraId="4531545E"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sz w:val="24"/>
                <w:szCs w:val="24"/>
              </w:rPr>
              <w:t>КОНТРОЛЬ И ОЦЕНКА РЕЗУЛЬТАТОВ ОСВОЕНИЯ ПРОФЕССИОНАЛЬНОГО МОДУЛЯ</w:t>
            </w:r>
          </w:p>
        </w:tc>
        <w:tc>
          <w:tcPr>
            <w:tcW w:w="657" w:type="dxa"/>
            <w:shd w:val="clear" w:color="auto" w:fill="auto"/>
            <w:vAlign w:val="center"/>
          </w:tcPr>
          <w:p w14:paraId="107E7A49" w14:textId="77777777" w:rsidR="006F3546" w:rsidRPr="001D6DAE" w:rsidRDefault="006F3546" w:rsidP="00631CCA">
            <w:pPr>
              <w:spacing w:after="0" w:line="240" w:lineRule="auto"/>
              <w:jc w:val="center"/>
              <w:rPr>
                <w:rFonts w:ascii="Times New Roman" w:hAnsi="Times New Roman"/>
                <w:b/>
                <w:sz w:val="24"/>
                <w:szCs w:val="24"/>
              </w:rPr>
            </w:pPr>
            <w:r w:rsidRPr="001D6DAE">
              <w:rPr>
                <w:rFonts w:ascii="Times New Roman" w:hAnsi="Times New Roman"/>
                <w:b/>
                <w:sz w:val="24"/>
                <w:szCs w:val="24"/>
              </w:rPr>
              <w:t>2</w:t>
            </w:r>
            <w:r w:rsidR="00631CCA" w:rsidRPr="001D6DAE">
              <w:rPr>
                <w:rFonts w:ascii="Times New Roman" w:hAnsi="Times New Roman"/>
                <w:b/>
                <w:sz w:val="24"/>
                <w:szCs w:val="24"/>
              </w:rPr>
              <w:t>4</w:t>
            </w:r>
          </w:p>
        </w:tc>
      </w:tr>
      <w:tr w:rsidR="006F3546" w:rsidRPr="001D6DAE" w14:paraId="541F1671" w14:textId="77777777" w:rsidTr="003335F0">
        <w:tc>
          <w:tcPr>
            <w:tcW w:w="644" w:type="dxa"/>
            <w:vAlign w:val="center"/>
          </w:tcPr>
          <w:p w14:paraId="4E9D2655"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6</w:t>
            </w:r>
          </w:p>
        </w:tc>
        <w:tc>
          <w:tcPr>
            <w:tcW w:w="8553" w:type="dxa"/>
            <w:vAlign w:val="bottom"/>
          </w:tcPr>
          <w:p w14:paraId="7DD47892"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iCs/>
                <w:sz w:val="24"/>
                <w:szCs w:val="24"/>
              </w:rPr>
              <w:t>ПЕРЕЧЕНЬ УЧЕБНО-МЕТОДИЧЕСКОГО ОБЕСПЕЧЕНИЯ ДЛЯ САМОСТОЯТЕЛЬНОЙ РАБОТЫ ОБУЧАЮЩИХСЯ ПО УЧЕБНОЙ ДИСЦИПЛИНЕ</w:t>
            </w:r>
          </w:p>
        </w:tc>
        <w:tc>
          <w:tcPr>
            <w:tcW w:w="657" w:type="dxa"/>
            <w:shd w:val="clear" w:color="auto" w:fill="auto"/>
            <w:vAlign w:val="center"/>
          </w:tcPr>
          <w:p w14:paraId="5B22763E"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28</w:t>
            </w:r>
          </w:p>
        </w:tc>
      </w:tr>
      <w:tr w:rsidR="006F3546" w:rsidRPr="001D6DAE" w14:paraId="6A1A1E83" w14:textId="77777777" w:rsidTr="003335F0">
        <w:tc>
          <w:tcPr>
            <w:tcW w:w="644" w:type="dxa"/>
            <w:vAlign w:val="center"/>
          </w:tcPr>
          <w:p w14:paraId="47ACD8CC"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7</w:t>
            </w:r>
          </w:p>
        </w:tc>
        <w:tc>
          <w:tcPr>
            <w:tcW w:w="8553" w:type="dxa"/>
            <w:vAlign w:val="bottom"/>
          </w:tcPr>
          <w:p w14:paraId="4D05EB97" w14:textId="77777777" w:rsidR="006F3546" w:rsidRPr="001D6DAE" w:rsidRDefault="006F3546" w:rsidP="003335F0">
            <w:pPr>
              <w:spacing w:after="0" w:line="240" w:lineRule="auto"/>
              <w:rPr>
                <w:rFonts w:ascii="Times New Roman" w:hAnsi="Times New Roman"/>
                <w:b/>
                <w:bCs/>
                <w:iCs/>
                <w:sz w:val="24"/>
                <w:szCs w:val="24"/>
              </w:rPr>
            </w:pPr>
            <w:r w:rsidRPr="001D6DAE">
              <w:rPr>
                <w:rFonts w:ascii="Times New Roman" w:hAnsi="Times New Roman"/>
                <w:b/>
                <w:bCs/>
                <w:iCs/>
                <w:sz w:val="24"/>
                <w:szCs w:val="24"/>
              </w:rPr>
              <w:t>ФОНД ОЦЕНОЧНЫХ СРЕДСТВ ДЛЯ ПРОВЕДЕНИЯ ПРОМЕЖУТОЧНОЙ АТТЕСТАЦИИ ОБУЧАЮЩИХСЯ ПО УЧЕБНОЙ ДИСЦИПЛИНЕ</w:t>
            </w:r>
          </w:p>
        </w:tc>
        <w:tc>
          <w:tcPr>
            <w:tcW w:w="657" w:type="dxa"/>
            <w:shd w:val="clear" w:color="auto" w:fill="auto"/>
            <w:vAlign w:val="center"/>
          </w:tcPr>
          <w:p w14:paraId="772BE5C1"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29</w:t>
            </w:r>
          </w:p>
        </w:tc>
      </w:tr>
      <w:tr w:rsidR="006F3546" w:rsidRPr="001D6DAE" w14:paraId="196B9AF0" w14:textId="77777777" w:rsidTr="003335F0">
        <w:tc>
          <w:tcPr>
            <w:tcW w:w="644" w:type="dxa"/>
            <w:vAlign w:val="center"/>
          </w:tcPr>
          <w:p w14:paraId="07117C1B"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8</w:t>
            </w:r>
          </w:p>
        </w:tc>
        <w:tc>
          <w:tcPr>
            <w:tcW w:w="8553" w:type="dxa"/>
            <w:vAlign w:val="bottom"/>
          </w:tcPr>
          <w:p w14:paraId="44D2DC98" w14:textId="77777777" w:rsidR="006F3546" w:rsidRPr="001D6DAE" w:rsidRDefault="006F3546" w:rsidP="003335F0">
            <w:pPr>
              <w:spacing w:after="0" w:line="240" w:lineRule="auto"/>
              <w:rPr>
                <w:rFonts w:ascii="Times New Roman" w:hAnsi="Times New Roman"/>
                <w:b/>
                <w:bCs/>
                <w:iCs/>
                <w:sz w:val="24"/>
                <w:szCs w:val="24"/>
              </w:rPr>
            </w:pPr>
            <w:r w:rsidRPr="001D6DAE">
              <w:rPr>
                <w:rFonts w:ascii="Times New Roman" w:hAnsi="Times New Roman"/>
                <w:b/>
                <w:bCs/>
                <w:iCs/>
                <w:sz w:val="24"/>
                <w:szCs w:val="24"/>
              </w:rPr>
              <w:t>МЕТОДИЧЕСКИЕ УКАЗАНИЯ ДЛЯ ОБУЧАЮЩИХСЯ ПО ОСВОЕНИЮ УЧЕБНОЙ ДИСЦИПЛИНЫ</w:t>
            </w:r>
          </w:p>
        </w:tc>
        <w:tc>
          <w:tcPr>
            <w:tcW w:w="657" w:type="dxa"/>
            <w:shd w:val="clear" w:color="auto" w:fill="auto"/>
            <w:vAlign w:val="center"/>
          </w:tcPr>
          <w:p w14:paraId="68658351"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31</w:t>
            </w:r>
          </w:p>
        </w:tc>
      </w:tr>
      <w:tr w:rsidR="006F3546" w:rsidRPr="001D6DAE" w14:paraId="023A960F" w14:textId="77777777" w:rsidTr="003335F0">
        <w:tc>
          <w:tcPr>
            <w:tcW w:w="644" w:type="dxa"/>
            <w:vAlign w:val="center"/>
          </w:tcPr>
          <w:p w14:paraId="50239ADD"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9</w:t>
            </w:r>
          </w:p>
        </w:tc>
        <w:tc>
          <w:tcPr>
            <w:tcW w:w="8553" w:type="dxa"/>
            <w:vAlign w:val="bottom"/>
          </w:tcPr>
          <w:p w14:paraId="00F8FA8A" w14:textId="77777777" w:rsidR="006F3546" w:rsidRPr="001D6DAE" w:rsidRDefault="006F3546" w:rsidP="003335F0">
            <w:pPr>
              <w:spacing w:after="0" w:line="240" w:lineRule="auto"/>
              <w:rPr>
                <w:rFonts w:ascii="Times New Roman" w:hAnsi="Times New Roman"/>
                <w:b/>
                <w:bCs/>
                <w:iCs/>
                <w:sz w:val="24"/>
                <w:szCs w:val="24"/>
              </w:rPr>
            </w:pPr>
            <w:r w:rsidRPr="001D6DAE">
              <w:rPr>
                <w:rFonts w:ascii="Times New Roman" w:hAnsi="Times New Roman"/>
                <w:b/>
                <w:bCs/>
                <w:iCs/>
                <w:sz w:val="24"/>
                <w:szCs w:val="24"/>
              </w:rPr>
              <w:t>ПЕРЕЧЕНЬ ИНФОРМАЦИОННЫХ ТЕХНОЛОГИЙ, ИСПОЛЬЗУЕМЫХ ПРИ ОСУЩЕСТВЛЕНИИ ОБРАЗОВАТЕЛЬНОГО ПРОЦЕССА ПО УЧЕБНОЙ ДИСЦИПЛИНЕ, ВКЛЮЧАЯ ПЕРЕЧЕНЬ ПРОГРАММНОГО ОБЕСПЕЧЕНИЯ И ИНФОРМАЦИОННЫХ СПРАВОЧНЫХ СИСТЕМ (ПРИ НЕОБХОДИМОСТИ).</w:t>
            </w:r>
          </w:p>
        </w:tc>
        <w:tc>
          <w:tcPr>
            <w:tcW w:w="657" w:type="dxa"/>
            <w:shd w:val="clear" w:color="auto" w:fill="auto"/>
            <w:vAlign w:val="center"/>
          </w:tcPr>
          <w:p w14:paraId="6AB022F9"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32</w:t>
            </w:r>
          </w:p>
        </w:tc>
      </w:tr>
      <w:tr w:rsidR="006F3546" w:rsidRPr="001D6DAE" w14:paraId="5995E414" w14:textId="77777777" w:rsidTr="003335F0">
        <w:tc>
          <w:tcPr>
            <w:tcW w:w="644" w:type="dxa"/>
            <w:vAlign w:val="center"/>
          </w:tcPr>
          <w:p w14:paraId="1C9B7619"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10</w:t>
            </w:r>
          </w:p>
        </w:tc>
        <w:tc>
          <w:tcPr>
            <w:tcW w:w="8553" w:type="dxa"/>
            <w:vAlign w:val="bottom"/>
          </w:tcPr>
          <w:p w14:paraId="130E5CDA" w14:textId="77777777" w:rsidR="006F3546" w:rsidRPr="001D6DAE" w:rsidRDefault="006F3546" w:rsidP="003335F0">
            <w:pPr>
              <w:spacing w:after="0" w:line="240" w:lineRule="auto"/>
              <w:rPr>
                <w:rFonts w:ascii="Times New Roman" w:hAnsi="Times New Roman"/>
                <w:b/>
                <w:bCs/>
                <w:iCs/>
                <w:sz w:val="24"/>
                <w:szCs w:val="24"/>
              </w:rPr>
            </w:pPr>
            <w:r w:rsidRPr="001D6DAE">
              <w:rPr>
                <w:rFonts w:ascii="Times New Roman" w:hAnsi="Times New Roman"/>
                <w:b/>
                <w:sz w:val="24"/>
                <w:szCs w:val="24"/>
              </w:rPr>
              <w:t>ОПИСАНИЕ МАТЕРИАЛЬНО-ТЕХНИЧЕСКОЙ БАЗЫ, НЕОБХОДИМОЙ ДЛЯ ОСУЩЕСТВЛЕНИЯ ОБРАЗОВАТЕЛЬНОГО ПРОЦЕССА ПО ДИСЦИПЛИНЕ</w:t>
            </w:r>
          </w:p>
        </w:tc>
        <w:tc>
          <w:tcPr>
            <w:tcW w:w="657" w:type="dxa"/>
            <w:shd w:val="clear" w:color="auto" w:fill="auto"/>
            <w:vAlign w:val="center"/>
          </w:tcPr>
          <w:p w14:paraId="290CD16B"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33</w:t>
            </w:r>
          </w:p>
          <w:p w14:paraId="6BCAAE84" w14:textId="77777777" w:rsidR="006F3546" w:rsidRPr="001D6DAE" w:rsidRDefault="006F3546" w:rsidP="003335F0">
            <w:pPr>
              <w:spacing w:after="0" w:line="240" w:lineRule="auto"/>
              <w:jc w:val="center"/>
              <w:rPr>
                <w:rFonts w:ascii="Times New Roman" w:hAnsi="Times New Roman"/>
                <w:b/>
                <w:sz w:val="24"/>
                <w:szCs w:val="24"/>
              </w:rPr>
            </w:pPr>
          </w:p>
        </w:tc>
      </w:tr>
    </w:tbl>
    <w:p w14:paraId="665BC348" w14:textId="77777777" w:rsidR="006F3546" w:rsidRPr="001D6DAE" w:rsidRDefault="006F3546" w:rsidP="006F3546">
      <w:pPr>
        <w:spacing w:after="0" w:line="240" w:lineRule="auto"/>
        <w:rPr>
          <w:rFonts w:ascii="Times New Roman" w:hAnsi="Times New Roman"/>
          <w:sz w:val="24"/>
          <w:szCs w:val="24"/>
        </w:rPr>
      </w:pPr>
    </w:p>
    <w:p w14:paraId="695F9033" w14:textId="77777777" w:rsidR="006F3546" w:rsidRPr="001D6DAE" w:rsidRDefault="006F3546" w:rsidP="006F3546">
      <w:pPr>
        <w:spacing w:after="0" w:line="240" w:lineRule="auto"/>
        <w:rPr>
          <w:rFonts w:ascii="Times New Roman" w:hAnsi="Times New Roman"/>
          <w:sz w:val="24"/>
          <w:szCs w:val="24"/>
        </w:rPr>
      </w:pPr>
      <w:r w:rsidRPr="001D6DAE">
        <w:rPr>
          <w:rFonts w:ascii="Times New Roman" w:hAnsi="Times New Roman"/>
          <w:sz w:val="24"/>
          <w:szCs w:val="24"/>
        </w:rPr>
        <w:br w:type="page"/>
      </w:r>
    </w:p>
    <w:p w14:paraId="122BD5B6" w14:textId="77777777" w:rsidR="006F3546" w:rsidRPr="001D6DAE" w:rsidRDefault="006F3546" w:rsidP="006F3546">
      <w:pPr>
        <w:pStyle w:val="43"/>
        <w:spacing w:line="240" w:lineRule="auto"/>
        <w:ind w:firstLine="0"/>
        <w:jc w:val="both"/>
        <w:rPr>
          <w:b/>
        </w:rPr>
      </w:pPr>
      <w:r w:rsidRPr="001D6DAE">
        <w:rPr>
          <w:b/>
        </w:rPr>
        <w:lastRenderedPageBreak/>
        <w:t xml:space="preserve">1. ОБЩАЯ ХАРАКТЕРИСТИКА РАБОЧЕЙ ПРОГРАММЫ ПРОФЕССИОНАЛЬНОГО МОДУЛЯ </w:t>
      </w:r>
    </w:p>
    <w:p w14:paraId="36B27126" w14:textId="77777777" w:rsidR="006F3546" w:rsidRPr="001D6DAE" w:rsidRDefault="006F3546" w:rsidP="006F3546">
      <w:pPr>
        <w:pStyle w:val="affffffa"/>
        <w:spacing w:before="0" w:after="0"/>
        <w:jc w:val="both"/>
      </w:pPr>
    </w:p>
    <w:p w14:paraId="76AB83F6" w14:textId="77777777" w:rsidR="006F3546" w:rsidRPr="001D6DAE" w:rsidRDefault="006F3546" w:rsidP="006F3546">
      <w:pPr>
        <w:pStyle w:val="affffffa"/>
        <w:spacing w:before="0" w:after="0"/>
      </w:pPr>
      <w:r w:rsidRPr="001D6DAE">
        <w:t xml:space="preserve">1.1. Цель и планируемые результаты освоения профессионального модуля </w:t>
      </w:r>
    </w:p>
    <w:p w14:paraId="2CF2674F" w14:textId="77777777" w:rsidR="006F3546" w:rsidRPr="001D6DAE" w:rsidRDefault="006F3546" w:rsidP="006F3546">
      <w:pPr>
        <w:pStyle w:val="affffff6"/>
        <w:spacing w:line="240" w:lineRule="auto"/>
      </w:pPr>
      <w:r w:rsidRPr="001D6DAE">
        <w:t>В результате изучения профессионального модуля студент должен освоить основной вид деятельности «Финансовый контроль деятельности экономического субъекта» и соответствующие ему общие компетенции и профессиональные компетенции:</w:t>
      </w:r>
    </w:p>
    <w:p w14:paraId="6A720DC0" w14:textId="77777777" w:rsidR="006F3546" w:rsidRPr="001D6DAE" w:rsidRDefault="006F3546" w:rsidP="006F3546">
      <w:pPr>
        <w:pStyle w:val="affffff6"/>
        <w:spacing w:line="240" w:lineRule="auto"/>
      </w:pPr>
    </w:p>
    <w:p w14:paraId="3486669A" w14:textId="77777777" w:rsidR="006F3546" w:rsidRPr="001D6DAE" w:rsidRDefault="006F3546" w:rsidP="006F3546">
      <w:pPr>
        <w:spacing w:after="0" w:line="240" w:lineRule="auto"/>
        <w:ind w:firstLine="709"/>
        <w:jc w:val="both"/>
        <w:rPr>
          <w:rFonts w:ascii="Times New Roman" w:hAnsi="Times New Roman"/>
          <w:b/>
          <w:sz w:val="24"/>
          <w:szCs w:val="24"/>
        </w:rPr>
      </w:pPr>
      <w:r w:rsidRPr="001D6DAE">
        <w:rPr>
          <w:rFonts w:ascii="Times New Roman" w:hAnsi="Times New Roman"/>
          <w:b/>
          <w:sz w:val="24"/>
          <w:szCs w:val="24"/>
        </w:rPr>
        <w:t>1.1.1.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F3546" w:rsidRPr="001D6DAE" w14:paraId="53368477" w14:textId="77777777" w:rsidTr="003335F0">
        <w:tc>
          <w:tcPr>
            <w:tcW w:w="1229" w:type="dxa"/>
          </w:tcPr>
          <w:p w14:paraId="231AF258" w14:textId="77777777" w:rsidR="006F3546" w:rsidRPr="001D6DAE" w:rsidRDefault="006F3546" w:rsidP="003335F0">
            <w:pPr>
              <w:pStyle w:val="2"/>
              <w:spacing w:before="0" w:after="0"/>
              <w:jc w:val="both"/>
              <w:rPr>
                <w:rStyle w:val="af6"/>
                <w:rFonts w:ascii="Times New Roman" w:hAnsi="Times New Roman"/>
                <w:sz w:val="24"/>
                <w:szCs w:val="24"/>
              </w:rPr>
            </w:pPr>
            <w:r w:rsidRPr="001D6DAE">
              <w:rPr>
                <w:rStyle w:val="af6"/>
                <w:rFonts w:ascii="Times New Roman" w:hAnsi="Times New Roman"/>
                <w:sz w:val="24"/>
                <w:szCs w:val="24"/>
              </w:rPr>
              <w:t>Код</w:t>
            </w:r>
          </w:p>
        </w:tc>
        <w:tc>
          <w:tcPr>
            <w:tcW w:w="8342" w:type="dxa"/>
          </w:tcPr>
          <w:p w14:paraId="5BCFEFFC" w14:textId="77777777" w:rsidR="006F3546" w:rsidRPr="001D6DAE" w:rsidRDefault="006F3546" w:rsidP="003335F0">
            <w:pPr>
              <w:pStyle w:val="2"/>
              <w:spacing w:before="0" w:after="0"/>
              <w:jc w:val="both"/>
              <w:rPr>
                <w:rStyle w:val="af6"/>
                <w:rFonts w:ascii="Times New Roman" w:hAnsi="Times New Roman"/>
                <w:sz w:val="24"/>
                <w:szCs w:val="24"/>
              </w:rPr>
            </w:pPr>
            <w:r w:rsidRPr="001D6DAE">
              <w:rPr>
                <w:rStyle w:val="af6"/>
                <w:rFonts w:ascii="Times New Roman" w:hAnsi="Times New Roman"/>
                <w:sz w:val="24"/>
                <w:szCs w:val="24"/>
              </w:rPr>
              <w:t>Наименование общих компетенций</w:t>
            </w:r>
          </w:p>
        </w:tc>
      </w:tr>
      <w:tr w:rsidR="006F3546" w:rsidRPr="001D6DAE" w14:paraId="3787BBF3" w14:textId="77777777" w:rsidTr="003335F0">
        <w:trPr>
          <w:trHeight w:val="284"/>
        </w:trPr>
        <w:tc>
          <w:tcPr>
            <w:tcW w:w="1229" w:type="dxa"/>
          </w:tcPr>
          <w:p w14:paraId="6D84B4FA" w14:textId="77777777" w:rsidR="006F3546" w:rsidRPr="001D6DAE" w:rsidRDefault="006F3546" w:rsidP="003335F0">
            <w:pPr>
              <w:pStyle w:val="2"/>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ОК 01.</w:t>
            </w:r>
          </w:p>
        </w:tc>
        <w:tc>
          <w:tcPr>
            <w:tcW w:w="8342" w:type="dxa"/>
          </w:tcPr>
          <w:p w14:paraId="171FBC4E" w14:textId="77777777" w:rsidR="006F3546" w:rsidRPr="001D6DAE" w:rsidRDefault="006F3546" w:rsidP="003335F0">
            <w:pPr>
              <w:pStyle w:val="2"/>
              <w:suppressAutoHyphens/>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6F3546" w:rsidRPr="001D6DAE" w14:paraId="2BE8EB96" w14:textId="77777777" w:rsidTr="003335F0">
        <w:trPr>
          <w:trHeight w:val="119"/>
        </w:trPr>
        <w:tc>
          <w:tcPr>
            <w:tcW w:w="1229" w:type="dxa"/>
          </w:tcPr>
          <w:p w14:paraId="6D423B48" w14:textId="77777777" w:rsidR="006F3546" w:rsidRPr="001D6DAE" w:rsidRDefault="006F3546" w:rsidP="003335F0">
            <w:pPr>
              <w:pStyle w:val="2"/>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ОК 02.</w:t>
            </w:r>
          </w:p>
        </w:tc>
        <w:tc>
          <w:tcPr>
            <w:tcW w:w="8342" w:type="dxa"/>
          </w:tcPr>
          <w:p w14:paraId="20E9297A" w14:textId="77777777" w:rsidR="006F3546" w:rsidRPr="001D6DAE" w:rsidRDefault="006F3546" w:rsidP="003335F0">
            <w:pPr>
              <w:pStyle w:val="2"/>
              <w:suppressAutoHyphens/>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F3546" w:rsidRPr="001D6DAE" w14:paraId="546A1CC8" w14:textId="77777777" w:rsidTr="003335F0">
        <w:trPr>
          <w:trHeight w:val="265"/>
        </w:trPr>
        <w:tc>
          <w:tcPr>
            <w:tcW w:w="1229" w:type="dxa"/>
          </w:tcPr>
          <w:p w14:paraId="21A2B129" w14:textId="77777777" w:rsidR="006F3546" w:rsidRPr="001D6DAE" w:rsidRDefault="006F3546" w:rsidP="003335F0">
            <w:pPr>
              <w:pStyle w:val="2"/>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ОК 03.</w:t>
            </w:r>
          </w:p>
        </w:tc>
        <w:tc>
          <w:tcPr>
            <w:tcW w:w="8342" w:type="dxa"/>
          </w:tcPr>
          <w:p w14:paraId="7973394C" w14:textId="77777777" w:rsidR="006F3546" w:rsidRPr="001D6DAE" w:rsidRDefault="006F3546" w:rsidP="003335F0">
            <w:pPr>
              <w:pStyle w:val="2"/>
              <w:suppressAutoHyphens/>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Планировать и реализовывать собственное профессиональное и личностное развитие.</w:t>
            </w:r>
          </w:p>
        </w:tc>
      </w:tr>
      <w:tr w:rsidR="006F3546" w:rsidRPr="001D6DAE" w14:paraId="41DED269" w14:textId="77777777" w:rsidTr="003335F0">
        <w:trPr>
          <w:trHeight w:val="255"/>
        </w:trPr>
        <w:tc>
          <w:tcPr>
            <w:tcW w:w="1229" w:type="dxa"/>
          </w:tcPr>
          <w:p w14:paraId="05DF0E62" w14:textId="77777777" w:rsidR="006F3546" w:rsidRPr="001D6DAE" w:rsidRDefault="006F3546" w:rsidP="003335F0">
            <w:pPr>
              <w:pStyle w:val="2"/>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ОК 04.</w:t>
            </w:r>
          </w:p>
        </w:tc>
        <w:tc>
          <w:tcPr>
            <w:tcW w:w="8342" w:type="dxa"/>
          </w:tcPr>
          <w:p w14:paraId="59378464" w14:textId="77777777" w:rsidR="006F3546" w:rsidRPr="001D6DAE" w:rsidRDefault="006F3546" w:rsidP="003335F0">
            <w:pPr>
              <w:pStyle w:val="2"/>
              <w:suppressAutoHyphens/>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Работать в коллективе и команде, эффективно взаимодействовать с коллегами, руководством, клиентами.</w:t>
            </w:r>
          </w:p>
        </w:tc>
      </w:tr>
      <w:tr w:rsidR="006F3546" w:rsidRPr="001D6DAE" w14:paraId="3DB43CBF" w14:textId="77777777" w:rsidTr="003335F0">
        <w:trPr>
          <w:trHeight w:val="255"/>
        </w:trPr>
        <w:tc>
          <w:tcPr>
            <w:tcW w:w="1229" w:type="dxa"/>
          </w:tcPr>
          <w:p w14:paraId="1C3AD712" w14:textId="77777777" w:rsidR="006F3546" w:rsidRPr="001D6DAE" w:rsidRDefault="006F3546" w:rsidP="003335F0">
            <w:pPr>
              <w:pStyle w:val="2"/>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ОК 05.</w:t>
            </w:r>
          </w:p>
        </w:tc>
        <w:tc>
          <w:tcPr>
            <w:tcW w:w="8342" w:type="dxa"/>
          </w:tcPr>
          <w:p w14:paraId="1859879C" w14:textId="77777777" w:rsidR="006F3546" w:rsidRPr="001D6DAE" w:rsidRDefault="006F3546" w:rsidP="003335F0">
            <w:pPr>
              <w:pStyle w:val="2"/>
              <w:suppressAutoHyphens/>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F3546" w:rsidRPr="001D6DAE" w14:paraId="4E19476F" w14:textId="77777777" w:rsidTr="003335F0">
        <w:trPr>
          <w:trHeight w:val="255"/>
        </w:trPr>
        <w:tc>
          <w:tcPr>
            <w:tcW w:w="1229" w:type="dxa"/>
          </w:tcPr>
          <w:p w14:paraId="468B3365" w14:textId="77777777" w:rsidR="006F3546" w:rsidRPr="001D6DAE" w:rsidRDefault="006F3546" w:rsidP="003335F0">
            <w:pPr>
              <w:pStyle w:val="2"/>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ОК 06.</w:t>
            </w:r>
          </w:p>
        </w:tc>
        <w:tc>
          <w:tcPr>
            <w:tcW w:w="8342" w:type="dxa"/>
          </w:tcPr>
          <w:p w14:paraId="653F7285" w14:textId="77777777" w:rsidR="006F3546" w:rsidRPr="001D6DAE" w:rsidRDefault="006F3546" w:rsidP="003335F0">
            <w:pPr>
              <w:pStyle w:val="2"/>
              <w:suppressAutoHyphens/>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6F3546" w:rsidRPr="001D6DAE" w14:paraId="6B7B6FF7" w14:textId="77777777" w:rsidTr="003335F0">
        <w:trPr>
          <w:trHeight w:val="255"/>
        </w:trPr>
        <w:tc>
          <w:tcPr>
            <w:tcW w:w="1229" w:type="dxa"/>
          </w:tcPr>
          <w:p w14:paraId="3AD6557A" w14:textId="77777777" w:rsidR="006F3546" w:rsidRPr="001D6DAE" w:rsidRDefault="006F3546" w:rsidP="003335F0">
            <w:pPr>
              <w:pStyle w:val="2"/>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ОК 09.</w:t>
            </w:r>
          </w:p>
        </w:tc>
        <w:tc>
          <w:tcPr>
            <w:tcW w:w="8342" w:type="dxa"/>
          </w:tcPr>
          <w:p w14:paraId="4B99EF3A" w14:textId="77777777" w:rsidR="006F3546" w:rsidRPr="001D6DAE" w:rsidRDefault="006F3546" w:rsidP="003335F0">
            <w:pPr>
              <w:pStyle w:val="2"/>
              <w:suppressAutoHyphens/>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Использовать информационные технологии в профессиональной деятельности.</w:t>
            </w:r>
          </w:p>
        </w:tc>
      </w:tr>
      <w:tr w:rsidR="006F3546" w:rsidRPr="001D6DAE" w14:paraId="3ED979F7" w14:textId="77777777" w:rsidTr="003335F0">
        <w:trPr>
          <w:trHeight w:val="255"/>
        </w:trPr>
        <w:tc>
          <w:tcPr>
            <w:tcW w:w="1229" w:type="dxa"/>
          </w:tcPr>
          <w:p w14:paraId="79834625" w14:textId="77777777" w:rsidR="006F3546" w:rsidRPr="001D6DAE" w:rsidRDefault="006F3546" w:rsidP="003335F0">
            <w:pPr>
              <w:pStyle w:val="2"/>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ОК 10.</w:t>
            </w:r>
          </w:p>
        </w:tc>
        <w:tc>
          <w:tcPr>
            <w:tcW w:w="8342" w:type="dxa"/>
          </w:tcPr>
          <w:p w14:paraId="3C26FD8A" w14:textId="77777777" w:rsidR="006F3546" w:rsidRPr="001D6DAE" w:rsidRDefault="006F3546" w:rsidP="003335F0">
            <w:pPr>
              <w:pStyle w:val="2"/>
              <w:suppressAutoHyphens/>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Пользоваться профессиональной документацией на государственном и иностранном языках.</w:t>
            </w:r>
          </w:p>
        </w:tc>
      </w:tr>
      <w:tr w:rsidR="006F3546" w:rsidRPr="001D6DAE" w14:paraId="45AF90CC" w14:textId="77777777" w:rsidTr="003335F0">
        <w:trPr>
          <w:trHeight w:val="255"/>
        </w:trPr>
        <w:tc>
          <w:tcPr>
            <w:tcW w:w="1229" w:type="dxa"/>
          </w:tcPr>
          <w:p w14:paraId="3828C29C" w14:textId="77777777" w:rsidR="006F3546" w:rsidRPr="001D6DAE" w:rsidRDefault="006F3546" w:rsidP="003335F0">
            <w:pPr>
              <w:pStyle w:val="2"/>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ОК 11.</w:t>
            </w:r>
          </w:p>
        </w:tc>
        <w:tc>
          <w:tcPr>
            <w:tcW w:w="8342" w:type="dxa"/>
          </w:tcPr>
          <w:p w14:paraId="0EBEB843" w14:textId="77777777" w:rsidR="006F3546" w:rsidRPr="001D6DAE" w:rsidRDefault="006F3546" w:rsidP="003335F0">
            <w:pPr>
              <w:pStyle w:val="2"/>
              <w:suppressAutoHyphens/>
              <w:spacing w:before="0" w:after="0"/>
              <w:jc w:val="both"/>
              <w:rPr>
                <w:rStyle w:val="af6"/>
                <w:rFonts w:ascii="Times New Roman" w:hAnsi="Times New Roman"/>
                <w:b w:val="0"/>
                <w:sz w:val="24"/>
                <w:szCs w:val="24"/>
              </w:rPr>
            </w:pPr>
            <w:r w:rsidRPr="001D6DAE">
              <w:rPr>
                <w:rStyle w:val="af6"/>
                <w:rFonts w:ascii="Times New Roman" w:hAnsi="Times New Roman"/>
                <w:b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7B52AD42" w14:textId="77777777" w:rsidR="006F3546" w:rsidRPr="001D6DAE" w:rsidRDefault="006F3546" w:rsidP="006F3546">
      <w:pPr>
        <w:spacing w:after="0" w:line="240" w:lineRule="auto"/>
        <w:jc w:val="both"/>
        <w:rPr>
          <w:rFonts w:ascii="Times New Roman" w:hAnsi="Times New Roman"/>
          <w:b/>
          <w:sz w:val="24"/>
          <w:szCs w:val="24"/>
        </w:rPr>
      </w:pPr>
    </w:p>
    <w:p w14:paraId="2DCDC44C" w14:textId="77777777" w:rsidR="006F3546" w:rsidRPr="001D6DAE" w:rsidRDefault="006F3546" w:rsidP="006F3546">
      <w:pPr>
        <w:pStyle w:val="affffffa"/>
        <w:spacing w:before="0" w:after="0"/>
        <w:rPr>
          <w:rStyle w:val="af6"/>
          <w:i w:val="0"/>
        </w:rPr>
      </w:pPr>
      <w:r w:rsidRPr="001D6DAE">
        <w:rPr>
          <w:rStyle w:val="af6"/>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F3546" w:rsidRPr="001D6DAE" w14:paraId="21C6748B" w14:textId="77777777" w:rsidTr="003335F0">
        <w:tc>
          <w:tcPr>
            <w:tcW w:w="1204" w:type="dxa"/>
          </w:tcPr>
          <w:p w14:paraId="49F0733F" w14:textId="77777777" w:rsidR="006F3546" w:rsidRPr="001D6DAE" w:rsidRDefault="006F3546" w:rsidP="003335F0">
            <w:pPr>
              <w:pStyle w:val="2"/>
              <w:spacing w:before="0"/>
              <w:jc w:val="both"/>
              <w:rPr>
                <w:rStyle w:val="af6"/>
                <w:rFonts w:ascii="Times New Roman" w:hAnsi="Times New Roman"/>
                <w:sz w:val="24"/>
                <w:szCs w:val="24"/>
              </w:rPr>
            </w:pPr>
            <w:r w:rsidRPr="001D6DAE">
              <w:rPr>
                <w:rStyle w:val="af6"/>
                <w:rFonts w:ascii="Times New Roman" w:hAnsi="Times New Roman"/>
                <w:sz w:val="24"/>
                <w:szCs w:val="24"/>
              </w:rPr>
              <w:t>Код</w:t>
            </w:r>
          </w:p>
        </w:tc>
        <w:tc>
          <w:tcPr>
            <w:tcW w:w="8367" w:type="dxa"/>
          </w:tcPr>
          <w:p w14:paraId="28821759" w14:textId="77777777" w:rsidR="006F3546" w:rsidRPr="001D6DAE" w:rsidRDefault="006F3546" w:rsidP="003335F0">
            <w:pPr>
              <w:pStyle w:val="2"/>
              <w:spacing w:before="0"/>
              <w:jc w:val="both"/>
              <w:rPr>
                <w:rStyle w:val="af6"/>
                <w:rFonts w:ascii="Times New Roman" w:hAnsi="Times New Roman"/>
                <w:sz w:val="24"/>
                <w:szCs w:val="24"/>
              </w:rPr>
            </w:pPr>
            <w:r w:rsidRPr="001D6DAE">
              <w:rPr>
                <w:rStyle w:val="af6"/>
                <w:rFonts w:ascii="Times New Roman" w:hAnsi="Times New Roman"/>
                <w:sz w:val="24"/>
                <w:szCs w:val="24"/>
              </w:rPr>
              <w:t>Наименование видов деятельности и профессиональных компетенций</w:t>
            </w:r>
          </w:p>
        </w:tc>
      </w:tr>
      <w:tr w:rsidR="006F3546" w:rsidRPr="001D6DAE" w14:paraId="7D05B638" w14:textId="77777777" w:rsidTr="003335F0">
        <w:trPr>
          <w:trHeight w:val="244"/>
        </w:trPr>
        <w:tc>
          <w:tcPr>
            <w:tcW w:w="1204" w:type="dxa"/>
          </w:tcPr>
          <w:p w14:paraId="5571CFB6" w14:textId="77777777" w:rsidR="006F3546" w:rsidRPr="001D6DAE" w:rsidRDefault="006F3546" w:rsidP="003335F0">
            <w:pPr>
              <w:pStyle w:val="affffff8"/>
              <w:jc w:val="both"/>
              <w:rPr>
                <w:rStyle w:val="af6"/>
                <w:i w:val="0"/>
              </w:rPr>
            </w:pPr>
            <w:r w:rsidRPr="001D6DAE">
              <w:rPr>
                <w:rStyle w:val="af6"/>
              </w:rPr>
              <w:t>ПК 4.1</w:t>
            </w:r>
          </w:p>
        </w:tc>
        <w:tc>
          <w:tcPr>
            <w:tcW w:w="8367" w:type="dxa"/>
          </w:tcPr>
          <w:p w14:paraId="0A3A6372" w14:textId="77777777" w:rsidR="006F3546" w:rsidRPr="001D6DAE" w:rsidDel="00A70EC0" w:rsidRDefault="006F3546" w:rsidP="003335F0">
            <w:pPr>
              <w:pStyle w:val="affffff8"/>
              <w:rPr>
                <w:rStyle w:val="af6"/>
                <w:i w:val="0"/>
              </w:rPr>
            </w:pPr>
            <w:r w:rsidRPr="001D6DAE">
              <w:t>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r>
      <w:tr w:rsidR="006F3546" w:rsidRPr="001D6DAE" w14:paraId="74AE90C4" w14:textId="77777777" w:rsidTr="003335F0">
        <w:trPr>
          <w:trHeight w:val="244"/>
        </w:trPr>
        <w:tc>
          <w:tcPr>
            <w:tcW w:w="1204" w:type="dxa"/>
          </w:tcPr>
          <w:p w14:paraId="5F2C902E" w14:textId="77777777" w:rsidR="006F3546" w:rsidRPr="001D6DAE" w:rsidRDefault="006F3546" w:rsidP="003335F0">
            <w:pPr>
              <w:pStyle w:val="affffff8"/>
              <w:jc w:val="both"/>
              <w:rPr>
                <w:rStyle w:val="af6"/>
                <w:i w:val="0"/>
              </w:rPr>
            </w:pPr>
            <w:r w:rsidRPr="001D6DAE">
              <w:rPr>
                <w:rStyle w:val="af6"/>
              </w:rPr>
              <w:t>ПК 4.2.</w:t>
            </w:r>
          </w:p>
        </w:tc>
        <w:tc>
          <w:tcPr>
            <w:tcW w:w="8367" w:type="dxa"/>
          </w:tcPr>
          <w:p w14:paraId="4BA42F12" w14:textId="77777777" w:rsidR="006F3546" w:rsidRPr="001D6DAE" w:rsidDel="00A70EC0" w:rsidRDefault="006F3546" w:rsidP="003335F0">
            <w:pPr>
              <w:pStyle w:val="affffff8"/>
              <w:rPr>
                <w:rStyle w:val="af6"/>
                <w:i w:val="0"/>
              </w:rPr>
            </w:pPr>
            <w:r w:rsidRPr="001D6DAE">
              <w:t>Осуществлять предварительный, текущий и последующий контроль хозяйственной деятельности объектов финансового контроля</w:t>
            </w:r>
          </w:p>
        </w:tc>
      </w:tr>
      <w:tr w:rsidR="006F3546" w:rsidRPr="001D6DAE" w14:paraId="6FEEE8D3" w14:textId="77777777" w:rsidTr="003335F0">
        <w:trPr>
          <w:trHeight w:val="244"/>
        </w:trPr>
        <w:tc>
          <w:tcPr>
            <w:tcW w:w="1204" w:type="dxa"/>
          </w:tcPr>
          <w:p w14:paraId="67F49720" w14:textId="77777777" w:rsidR="006F3546" w:rsidRPr="001D6DAE" w:rsidRDefault="006F3546" w:rsidP="003335F0">
            <w:pPr>
              <w:pStyle w:val="affffff8"/>
              <w:jc w:val="both"/>
              <w:rPr>
                <w:rStyle w:val="af6"/>
                <w:i w:val="0"/>
              </w:rPr>
            </w:pPr>
            <w:r w:rsidRPr="001D6DAE">
              <w:rPr>
                <w:rStyle w:val="af6"/>
              </w:rPr>
              <w:t>ПК 4.3.</w:t>
            </w:r>
          </w:p>
        </w:tc>
        <w:tc>
          <w:tcPr>
            <w:tcW w:w="8367" w:type="dxa"/>
          </w:tcPr>
          <w:p w14:paraId="2D56A46E" w14:textId="77777777" w:rsidR="006F3546" w:rsidRPr="001D6DAE" w:rsidDel="00A70EC0" w:rsidRDefault="006F3546" w:rsidP="003335F0">
            <w:pPr>
              <w:pStyle w:val="affffff8"/>
              <w:rPr>
                <w:rStyle w:val="af6"/>
                <w:i w:val="0"/>
              </w:rPr>
            </w:pPr>
            <w:r w:rsidRPr="001D6DAE">
              <w:t>Участвовать в ревизии финансово-хозяйственной деятельности объекта финансового контроля</w:t>
            </w:r>
          </w:p>
        </w:tc>
      </w:tr>
      <w:tr w:rsidR="006F3546" w:rsidRPr="001D6DAE" w14:paraId="5199C1D7" w14:textId="77777777" w:rsidTr="003335F0">
        <w:trPr>
          <w:trHeight w:val="244"/>
        </w:trPr>
        <w:tc>
          <w:tcPr>
            <w:tcW w:w="1204" w:type="dxa"/>
          </w:tcPr>
          <w:p w14:paraId="3B66D0D4" w14:textId="77777777" w:rsidR="006F3546" w:rsidRPr="001D6DAE" w:rsidRDefault="006F3546" w:rsidP="003335F0">
            <w:pPr>
              <w:pStyle w:val="affffff8"/>
              <w:jc w:val="both"/>
              <w:rPr>
                <w:rStyle w:val="af6"/>
                <w:i w:val="0"/>
              </w:rPr>
            </w:pPr>
            <w:r w:rsidRPr="001D6DAE">
              <w:rPr>
                <w:rStyle w:val="af6"/>
              </w:rPr>
              <w:t>ПК 4.4.</w:t>
            </w:r>
          </w:p>
        </w:tc>
        <w:tc>
          <w:tcPr>
            <w:tcW w:w="8367" w:type="dxa"/>
          </w:tcPr>
          <w:p w14:paraId="72661753" w14:textId="77777777" w:rsidR="006F3546" w:rsidRPr="001D6DAE" w:rsidDel="00A70EC0" w:rsidRDefault="006F3546" w:rsidP="003335F0">
            <w:pPr>
              <w:pStyle w:val="affffff8"/>
              <w:rPr>
                <w:rStyle w:val="af6"/>
                <w:i w:val="0"/>
              </w:rPr>
            </w:pPr>
            <w:r w:rsidRPr="001D6DAE">
              <w:t>Обеспечивать соблюдение требований законодательства в сфере закупок для государственных и муниципальных нужд</w:t>
            </w:r>
          </w:p>
        </w:tc>
      </w:tr>
      <w:tr w:rsidR="006F3546" w:rsidRPr="001D6DAE" w14:paraId="523282A0" w14:textId="77777777" w:rsidTr="003335F0">
        <w:trPr>
          <w:trHeight w:val="244"/>
        </w:trPr>
        <w:tc>
          <w:tcPr>
            <w:tcW w:w="1204" w:type="dxa"/>
          </w:tcPr>
          <w:p w14:paraId="12AE2428" w14:textId="77777777" w:rsidR="006F3546" w:rsidRPr="001D6DAE" w:rsidRDefault="006F3546" w:rsidP="003335F0">
            <w:pPr>
              <w:pStyle w:val="affffff8"/>
              <w:jc w:val="both"/>
              <w:rPr>
                <w:rStyle w:val="af6"/>
                <w:i w:val="0"/>
              </w:rPr>
            </w:pPr>
            <w:r w:rsidRPr="001D6DAE">
              <w:rPr>
                <w:rStyle w:val="af6"/>
              </w:rPr>
              <w:t>ПК 4.1</w:t>
            </w:r>
          </w:p>
        </w:tc>
        <w:tc>
          <w:tcPr>
            <w:tcW w:w="8367" w:type="dxa"/>
          </w:tcPr>
          <w:p w14:paraId="3DADDE36" w14:textId="77777777" w:rsidR="006F3546" w:rsidRPr="001D6DAE" w:rsidDel="00A70EC0" w:rsidRDefault="006F3546" w:rsidP="003335F0">
            <w:pPr>
              <w:pStyle w:val="affffff8"/>
              <w:rPr>
                <w:rStyle w:val="af6"/>
                <w:i w:val="0"/>
              </w:rPr>
            </w:pPr>
            <w:r w:rsidRPr="001D6DAE">
              <w:t>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r>
    </w:tbl>
    <w:p w14:paraId="76CA1920" w14:textId="77777777" w:rsidR="006F3546" w:rsidRPr="001D6DAE" w:rsidRDefault="006F3546" w:rsidP="006F3546">
      <w:pPr>
        <w:pStyle w:val="affffffa"/>
        <w:spacing w:before="0" w:after="0"/>
        <w:rPr>
          <w:rStyle w:val="af6"/>
          <w:i w:val="0"/>
        </w:rPr>
      </w:pPr>
    </w:p>
    <w:p w14:paraId="4232DB22" w14:textId="77777777" w:rsidR="006F3546" w:rsidRPr="001D6DAE" w:rsidRDefault="006F3546" w:rsidP="006F3546">
      <w:pPr>
        <w:pStyle w:val="affffffa"/>
        <w:spacing w:before="0" w:after="0"/>
        <w:rPr>
          <w:rStyle w:val="af6"/>
          <w:i w:val="0"/>
        </w:rPr>
      </w:pPr>
    </w:p>
    <w:p w14:paraId="340D8098" w14:textId="77777777" w:rsidR="006F3546" w:rsidRPr="001D6DAE" w:rsidRDefault="006F3546" w:rsidP="006F3546">
      <w:pPr>
        <w:pStyle w:val="affffffa"/>
        <w:spacing w:before="0" w:after="0"/>
        <w:rPr>
          <w:rStyle w:val="af6"/>
          <w:i w:val="0"/>
        </w:rPr>
      </w:pPr>
    </w:p>
    <w:p w14:paraId="050B0783" w14:textId="77777777" w:rsidR="006F3546" w:rsidRPr="001D6DAE" w:rsidRDefault="006F3546" w:rsidP="006F3546">
      <w:pPr>
        <w:pStyle w:val="affffffa"/>
        <w:spacing w:before="0" w:after="0"/>
        <w:rPr>
          <w:rStyle w:val="af6"/>
          <w:i w:val="0"/>
        </w:rPr>
      </w:pPr>
    </w:p>
    <w:p w14:paraId="132BDA39" w14:textId="77777777" w:rsidR="00631CCA" w:rsidRPr="001D6DAE" w:rsidRDefault="00631CCA" w:rsidP="006F3546">
      <w:pPr>
        <w:spacing w:after="0" w:line="240" w:lineRule="auto"/>
        <w:ind w:firstLine="709"/>
        <w:jc w:val="both"/>
        <w:rPr>
          <w:rFonts w:ascii="Times New Roman" w:hAnsi="Times New Roman"/>
          <w:b/>
          <w:bCs/>
          <w:sz w:val="24"/>
          <w:szCs w:val="24"/>
        </w:rPr>
      </w:pPr>
    </w:p>
    <w:p w14:paraId="145F87F0" w14:textId="77777777" w:rsidR="006F3546" w:rsidRPr="001D6DAE" w:rsidRDefault="006F3546" w:rsidP="006F3546">
      <w:pPr>
        <w:spacing w:after="0" w:line="240" w:lineRule="auto"/>
        <w:ind w:firstLine="709"/>
        <w:jc w:val="both"/>
        <w:rPr>
          <w:rFonts w:ascii="Times New Roman" w:hAnsi="Times New Roman"/>
          <w:b/>
          <w:bCs/>
          <w:sz w:val="24"/>
          <w:szCs w:val="24"/>
        </w:rPr>
      </w:pPr>
      <w:r w:rsidRPr="001D6DAE">
        <w:rPr>
          <w:rFonts w:ascii="Times New Roman" w:hAnsi="Times New Roman"/>
          <w:b/>
          <w:bCs/>
          <w:sz w:val="24"/>
          <w:szCs w:val="24"/>
        </w:rPr>
        <w:lastRenderedPageBreak/>
        <w:t>1.1.3. В результате освоения профессионального модуля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452"/>
      </w:tblGrid>
      <w:tr w:rsidR="006F3546" w:rsidRPr="001D6DAE" w14:paraId="62EC7E1D" w14:textId="77777777" w:rsidTr="003335F0">
        <w:tc>
          <w:tcPr>
            <w:tcW w:w="1219" w:type="pct"/>
          </w:tcPr>
          <w:p w14:paraId="2FEEC3C0" w14:textId="77777777" w:rsidR="006F3546" w:rsidRPr="001D6DAE" w:rsidRDefault="006F3546" w:rsidP="003335F0">
            <w:pPr>
              <w:spacing w:after="0" w:line="240" w:lineRule="auto"/>
              <w:rPr>
                <w:rFonts w:ascii="Times New Roman" w:hAnsi="Times New Roman"/>
                <w:bCs/>
                <w:sz w:val="24"/>
                <w:szCs w:val="24"/>
                <w:lang w:eastAsia="en-US"/>
              </w:rPr>
            </w:pPr>
            <w:r w:rsidRPr="001D6DAE">
              <w:rPr>
                <w:rFonts w:ascii="Times New Roman" w:hAnsi="Times New Roman"/>
                <w:bCs/>
                <w:sz w:val="24"/>
                <w:szCs w:val="24"/>
                <w:lang w:eastAsia="en-US"/>
              </w:rPr>
              <w:t xml:space="preserve">Иметь практический опыт в: </w:t>
            </w:r>
          </w:p>
        </w:tc>
        <w:tc>
          <w:tcPr>
            <w:tcW w:w="3781" w:type="pct"/>
          </w:tcPr>
          <w:p w14:paraId="75D8741D" w14:textId="77777777" w:rsidR="006F3546" w:rsidRPr="001D6DAE" w:rsidRDefault="006F3546" w:rsidP="006F3546">
            <w:pPr>
              <w:pStyle w:val="affffff8"/>
              <w:numPr>
                <w:ilvl w:val="0"/>
                <w:numId w:val="27"/>
              </w:numPr>
              <w:ind w:left="-134" w:firstLine="494"/>
              <w:jc w:val="both"/>
            </w:pPr>
            <w:r w:rsidRPr="001D6DAE">
              <w:t xml:space="preserve">организации и проведении финансового контроля; </w:t>
            </w:r>
          </w:p>
          <w:p w14:paraId="0BEB74CC" w14:textId="77777777" w:rsidR="006F3546" w:rsidRPr="001D6DAE" w:rsidRDefault="006F3546" w:rsidP="006F3546">
            <w:pPr>
              <w:pStyle w:val="af4"/>
              <w:numPr>
                <w:ilvl w:val="0"/>
                <w:numId w:val="27"/>
              </w:numPr>
              <w:spacing w:before="0" w:after="0"/>
              <w:ind w:left="-134" w:firstLine="494"/>
              <w:jc w:val="both"/>
              <w:rPr>
                <w:bCs/>
                <w:lang w:eastAsia="en-US"/>
              </w:rPr>
            </w:pPr>
            <w:r w:rsidRPr="001D6DAE">
              <w:t>планировании, анализе и контроле финансово-хозяйственной деятельности объектов финансового контроля.</w:t>
            </w:r>
          </w:p>
        </w:tc>
      </w:tr>
      <w:tr w:rsidR="006F3546" w:rsidRPr="001D6DAE" w14:paraId="5418A0A5" w14:textId="77777777" w:rsidTr="003335F0">
        <w:trPr>
          <w:trHeight w:val="4412"/>
        </w:trPr>
        <w:tc>
          <w:tcPr>
            <w:tcW w:w="1219" w:type="pct"/>
          </w:tcPr>
          <w:p w14:paraId="25AF0DBB" w14:textId="77777777" w:rsidR="006F3546" w:rsidRPr="001D6DAE" w:rsidRDefault="006F3546" w:rsidP="003335F0">
            <w:pPr>
              <w:spacing w:after="0" w:line="240" w:lineRule="auto"/>
              <w:rPr>
                <w:rFonts w:ascii="Times New Roman" w:hAnsi="Times New Roman"/>
                <w:bCs/>
                <w:lang w:eastAsia="en-US"/>
              </w:rPr>
            </w:pPr>
            <w:r w:rsidRPr="001D6DAE">
              <w:rPr>
                <w:rFonts w:ascii="Times New Roman" w:hAnsi="Times New Roman"/>
                <w:bCs/>
                <w:lang w:eastAsia="en-US"/>
              </w:rPr>
              <w:t>Уметь:</w:t>
            </w:r>
          </w:p>
        </w:tc>
        <w:tc>
          <w:tcPr>
            <w:tcW w:w="3781" w:type="pct"/>
          </w:tcPr>
          <w:p w14:paraId="47AE87B0" w14:textId="77777777" w:rsidR="006F3546" w:rsidRPr="001D6DAE" w:rsidRDefault="006F3546" w:rsidP="006F3546">
            <w:pPr>
              <w:pStyle w:val="affffff8"/>
              <w:numPr>
                <w:ilvl w:val="0"/>
                <w:numId w:val="28"/>
              </w:numPr>
              <w:ind w:left="-134" w:firstLine="494"/>
              <w:jc w:val="both"/>
            </w:pPr>
            <w:r w:rsidRPr="001D6DAE">
              <w:t>анализировать документы и отбирать существенную информацию, подлежащую проверке;</w:t>
            </w:r>
          </w:p>
          <w:p w14:paraId="0D985317" w14:textId="77777777" w:rsidR="006F3546" w:rsidRPr="001D6DAE" w:rsidRDefault="006F3546" w:rsidP="006F3546">
            <w:pPr>
              <w:pStyle w:val="affffff8"/>
              <w:numPr>
                <w:ilvl w:val="0"/>
                <w:numId w:val="28"/>
              </w:numPr>
              <w:ind w:left="-134" w:firstLine="494"/>
              <w:jc w:val="both"/>
            </w:pPr>
            <w:r w:rsidRPr="001D6DAE">
              <w:t xml:space="preserve">применять программное обеспечение при организации и осуществлении финансового контроля; </w:t>
            </w:r>
          </w:p>
          <w:p w14:paraId="27B85F44" w14:textId="77777777" w:rsidR="006F3546" w:rsidRPr="001D6DAE" w:rsidRDefault="006F3546" w:rsidP="006F3546">
            <w:pPr>
              <w:pStyle w:val="affffff8"/>
              <w:numPr>
                <w:ilvl w:val="0"/>
                <w:numId w:val="28"/>
              </w:numPr>
              <w:ind w:left="-134" w:firstLine="494"/>
              <w:jc w:val="both"/>
            </w:pPr>
            <w:r w:rsidRPr="001D6DAE">
              <w:t>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p w14:paraId="672B793C" w14:textId="77777777" w:rsidR="006F3546" w:rsidRPr="001D6DAE" w:rsidRDefault="006F3546" w:rsidP="006F3546">
            <w:pPr>
              <w:pStyle w:val="affffff8"/>
              <w:numPr>
                <w:ilvl w:val="0"/>
                <w:numId w:val="28"/>
              </w:numPr>
              <w:ind w:left="-134" w:firstLine="494"/>
              <w:jc w:val="both"/>
            </w:pPr>
            <w:r w:rsidRPr="001D6DAE">
              <w:t>применять различные методы и приемы контроля и анализа финансово-хозяйственной деятельности объектов финансового контроля;</w:t>
            </w:r>
          </w:p>
          <w:p w14:paraId="09D6E238" w14:textId="77777777" w:rsidR="006F3546" w:rsidRPr="001D6DAE" w:rsidRDefault="006F3546" w:rsidP="006F3546">
            <w:pPr>
              <w:pStyle w:val="affffff8"/>
              <w:numPr>
                <w:ilvl w:val="0"/>
                <w:numId w:val="28"/>
              </w:numPr>
              <w:ind w:left="-134" w:firstLine="494"/>
              <w:jc w:val="both"/>
            </w:pPr>
            <w:r w:rsidRPr="001D6DAE">
              <w:t>проводить внутренний контроль и аудит с учетом особенностей организаций;</w:t>
            </w:r>
          </w:p>
          <w:p w14:paraId="13B135A5" w14:textId="77777777" w:rsidR="006F3546" w:rsidRPr="001D6DAE" w:rsidRDefault="006F3546" w:rsidP="006F3546">
            <w:pPr>
              <w:pStyle w:val="affffff8"/>
              <w:numPr>
                <w:ilvl w:val="0"/>
                <w:numId w:val="28"/>
              </w:numPr>
              <w:ind w:left="-134" w:firstLine="494"/>
              <w:jc w:val="both"/>
            </w:pPr>
            <w:r w:rsidRPr="001D6DAE">
              <w:t>оформлять результаты проведенных контрольных мероприятий путем составления актов и справок;</w:t>
            </w:r>
          </w:p>
          <w:p w14:paraId="1063B05E" w14:textId="77777777" w:rsidR="006F3546" w:rsidRPr="001D6DAE" w:rsidRDefault="006F3546" w:rsidP="006F3546">
            <w:pPr>
              <w:pStyle w:val="affffff8"/>
              <w:numPr>
                <w:ilvl w:val="0"/>
                <w:numId w:val="28"/>
              </w:numPr>
              <w:ind w:left="-134" w:firstLine="494"/>
              <w:jc w:val="both"/>
            </w:pPr>
            <w:r w:rsidRPr="001D6DAE">
              <w:t>осуществлять контроль за реализацией полученных результатов по материалам проведенных ревизий и проверок;</w:t>
            </w:r>
          </w:p>
          <w:p w14:paraId="5B71CD2E" w14:textId="77777777" w:rsidR="006F3546" w:rsidRPr="001D6DAE" w:rsidRDefault="006F3546" w:rsidP="006F3546">
            <w:pPr>
              <w:pStyle w:val="affffff8"/>
              <w:numPr>
                <w:ilvl w:val="0"/>
                <w:numId w:val="28"/>
              </w:numPr>
              <w:ind w:left="-134" w:firstLine="494"/>
              <w:jc w:val="both"/>
            </w:pPr>
            <w:r w:rsidRPr="001D6DAE">
              <w:t>проводить мероприятия по предупреждению, выявлению и пресечению нарушений законодательства Российской Федерации в сфере финансов;</w:t>
            </w:r>
          </w:p>
          <w:p w14:paraId="37D93F0B" w14:textId="77777777" w:rsidR="006F3546" w:rsidRPr="001D6DAE" w:rsidRDefault="006F3546" w:rsidP="006F3546">
            <w:pPr>
              <w:pStyle w:val="affffff8"/>
              <w:numPr>
                <w:ilvl w:val="0"/>
                <w:numId w:val="28"/>
              </w:numPr>
              <w:ind w:left="-134" w:firstLine="494"/>
              <w:jc w:val="both"/>
            </w:pPr>
            <w:r w:rsidRPr="001D6DAE">
              <w:t xml:space="preserve">проверять необходимую документацию для проведения закупочной процедуры и заключения контрактов; </w:t>
            </w:r>
          </w:p>
          <w:p w14:paraId="245460F7" w14:textId="77777777" w:rsidR="006F3546" w:rsidRPr="001D6DAE" w:rsidRDefault="006F3546" w:rsidP="006F3546">
            <w:pPr>
              <w:pStyle w:val="af4"/>
              <w:numPr>
                <w:ilvl w:val="0"/>
                <w:numId w:val="28"/>
              </w:numPr>
              <w:spacing w:before="0" w:after="0"/>
              <w:ind w:left="-134" w:firstLine="494"/>
              <w:jc w:val="both"/>
              <w:rPr>
                <w:lang w:eastAsia="en-US"/>
              </w:rPr>
            </w:pPr>
            <w:r w:rsidRPr="001D6DAE">
              <w:t>осуществлять проверку соблюдения требований законодательства при проведении закупочных процедур.</w:t>
            </w:r>
          </w:p>
        </w:tc>
      </w:tr>
      <w:tr w:rsidR="006F3546" w:rsidRPr="001D6DAE" w14:paraId="337BAAB7" w14:textId="77777777" w:rsidTr="003335F0">
        <w:tc>
          <w:tcPr>
            <w:tcW w:w="1219" w:type="pct"/>
          </w:tcPr>
          <w:p w14:paraId="4FD7CDA1" w14:textId="77777777" w:rsidR="006F3546" w:rsidRPr="001D6DAE" w:rsidRDefault="006F3546" w:rsidP="003335F0">
            <w:pPr>
              <w:spacing w:after="0" w:line="240" w:lineRule="auto"/>
              <w:rPr>
                <w:rFonts w:ascii="Times New Roman" w:hAnsi="Times New Roman"/>
                <w:bCs/>
                <w:lang w:eastAsia="en-US"/>
              </w:rPr>
            </w:pPr>
            <w:r w:rsidRPr="001D6DAE">
              <w:rPr>
                <w:rFonts w:ascii="Times New Roman" w:hAnsi="Times New Roman"/>
                <w:bCs/>
                <w:lang w:eastAsia="en-US"/>
              </w:rPr>
              <w:t>Знать:</w:t>
            </w:r>
          </w:p>
        </w:tc>
        <w:tc>
          <w:tcPr>
            <w:tcW w:w="3781" w:type="pct"/>
          </w:tcPr>
          <w:p w14:paraId="24F884B6" w14:textId="77777777" w:rsidR="006F3546" w:rsidRPr="001D6DAE" w:rsidRDefault="006F3546" w:rsidP="006F3546">
            <w:pPr>
              <w:pStyle w:val="affffff8"/>
              <w:numPr>
                <w:ilvl w:val="0"/>
                <w:numId w:val="29"/>
              </w:numPr>
              <w:ind w:left="-134" w:firstLine="494"/>
              <w:jc w:val="both"/>
            </w:pPr>
            <w:r w:rsidRPr="001D6DAE">
              <w:t>нормативные и иные акты, регулирующие организационно-правовые положения и финансовую деятельность объектов финансового контроля;</w:t>
            </w:r>
          </w:p>
          <w:p w14:paraId="6D08112E" w14:textId="77777777" w:rsidR="006F3546" w:rsidRPr="001D6DAE" w:rsidRDefault="006F3546" w:rsidP="006F3546">
            <w:pPr>
              <w:pStyle w:val="affffff8"/>
              <w:numPr>
                <w:ilvl w:val="0"/>
                <w:numId w:val="29"/>
              </w:numPr>
              <w:ind w:left="-134" w:firstLine="494"/>
              <w:jc w:val="both"/>
            </w:pPr>
            <w:r w:rsidRPr="001D6DAE">
              <w:t>нормативные и иные акты, регламентирующие деятельность органов, осуществляющих финансовый контроль;</w:t>
            </w:r>
          </w:p>
          <w:p w14:paraId="69881475" w14:textId="77777777" w:rsidR="006F3546" w:rsidRPr="001D6DAE" w:rsidRDefault="006F3546" w:rsidP="006F3546">
            <w:pPr>
              <w:pStyle w:val="affffff8"/>
              <w:numPr>
                <w:ilvl w:val="0"/>
                <w:numId w:val="29"/>
              </w:numPr>
              <w:ind w:left="-134" w:firstLine="494"/>
              <w:jc w:val="both"/>
            </w:pPr>
            <w:r w:rsidRPr="001D6DAE">
              <w:t>требования законодательства Российской Федерации и иных нормативных правовых актов, регулирующих деятельность в сфере закупок;</w:t>
            </w:r>
          </w:p>
          <w:p w14:paraId="2485CB5C" w14:textId="77777777" w:rsidR="006F3546" w:rsidRPr="001D6DAE" w:rsidRDefault="006F3546" w:rsidP="006F3546">
            <w:pPr>
              <w:pStyle w:val="affffff8"/>
              <w:numPr>
                <w:ilvl w:val="0"/>
                <w:numId w:val="29"/>
              </w:numPr>
              <w:ind w:left="-134" w:firstLine="494"/>
              <w:jc w:val="both"/>
            </w:pPr>
            <w:r w:rsidRPr="001D6DAE">
              <w:t>структуру, полномочия и методы работы органов, осуществляющих финансовый контроль, порядок их взаимодействия;</w:t>
            </w:r>
          </w:p>
          <w:p w14:paraId="3BD74FC1" w14:textId="77777777" w:rsidR="006F3546" w:rsidRPr="001D6DAE" w:rsidRDefault="006F3546" w:rsidP="006F3546">
            <w:pPr>
              <w:pStyle w:val="affffff8"/>
              <w:numPr>
                <w:ilvl w:val="0"/>
                <w:numId w:val="29"/>
              </w:numPr>
              <w:ind w:left="-134" w:firstLine="494"/>
              <w:jc w:val="both"/>
            </w:pPr>
            <w:r w:rsidRPr="001D6DAE">
              <w:t>особенности организации и проведения контрольных мероприятий органами, осуществляющими финансовый контроль;</w:t>
            </w:r>
          </w:p>
          <w:p w14:paraId="4E1B75F4" w14:textId="77777777" w:rsidR="006F3546" w:rsidRPr="001D6DAE" w:rsidRDefault="006F3546" w:rsidP="006F3546">
            <w:pPr>
              <w:pStyle w:val="affffff8"/>
              <w:numPr>
                <w:ilvl w:val="0"/>
                <w:numId w:val="29"/>
              </w:numPr>
              <w:ind w:left="-134" w:firstLine="494"/>
              <w:jc w:val="both"/>
            </w:pPr>
            <w:r w:rsidRPr="001D6DAE">
              <w:t>методы проверки хозяйственных операций;</w:t>
            </w:r>
          </w:p>
          <w:p w14:paraId="0E88FF7D" w14:textId="77777777" w:rsidR="006F3546" w:rsidRPr="001D6DAE" w:rsidRDefault="006F3546" w:rsidP="006F3546">
            <w:pPr>
              <w:pStyle w:val="affffff8"/>
              <w:numPr>
                <w:ilvl w:val="0"/>
                <w:numId w:val="29"/>
              </w:numPr>
              <w:ind w:left="-134" w:firstLine="494"/>
              <w:jc w:val="both"/>
            </w:pPr>
            <w:r w:rsidRPr="001D6DAE">
              <w:t>методы контроля сохранности товарно-материальных ценностей;</w:t>
            </w:r>
          </w:p>
          <w:p w14:paraId="38BE1CD4" w14:textId="77777777" w:rsidR="006F3546" w:rsidRPr="001D6DAE" w:rsidRDefault="006F3546" w:rsidP="006F3546">
            <w:pPr>
              <w:pStyle w:val="affffff8"/>
              <w:numPr>
                <w:ilvl w:val="0"/>
                <w:numId w:val="29"/>
              </w:numPr>
              <w:ind w:left="-134" w:firstLine="494"/>
              <w:jc w:val="both"/>
              <w:rPr>
                <w:strike/>
              </w:rPr>
            </w:pPr>
            <w:r w:rsidRPr="001D6DAE">
              <w:t xml:space="preserve">значение, задачи и общие принципы аудиторского контроля; </w:t>
            </w:r>
          </w:p>
          <w:p w14:paraId="7064B041" w14:textId="77777777" w:rsidR="006F3546" w:rsidRPr="001D6DAE" w:rsidRDefault="006F3546" w:rsidP="006F3546">
            <w:pPr>
              <w:pStyle w:val="affffff8"/>
              <w:numPr>
                <w:ilvl w:val="0"/>
                <w:numId w:val="29"/>
              </w:numPr>
              <w:ind w:left="-134" w:firstLine="494"/>
              <w:jc w:val="both"/>
            </w:pPr>
            <w:r w:rsidRPr="001D6DAE">
              <w:t>порядок использования государственной (муниципальной) собственности;</w:t>
            </w:r>
          </w:p>
          <w:p w14:paraId="61CA9324" w14:textId="77777777" w:rsidR="006F3546" w:rsidRPr="001D6DAE" w:rsidRDefault="006F3546" w:rsidP="006F3546">
            <w:pPr>
              <w:pStyle w:val="affffff8"/>
              <w:numPr>
                <w:ilvl w:val="0"/>
                <w:numId w:val="29"/>
              </w:numPr>
              <w:ind w:left="-134" w:firstLine="494"/>
              <w:jc w:val="both"/>
            </w:pPr>
            <w:r w:rsidRPr="001D6DAE">
              <w:t>основные контрольные мероприятия в ходе реализации процедур по исполнению бюджетов бюджетной системы Российской Федерации основные контрольные мероприятия при осуществлении закупок для государственных (муниципальных) нужд.</w:t>
            </w:r>
          </w:p>
        </w:tc>
      </w:tr>
    </w:tbl>
    <w:p w14:paraId="2A50F1C5" w14:textId="77777777" w:rsidR="006F3546" w:rsidRPr="001D6DAE" w:rsidRDefault="006F3546" w:rsidP="006F3546">
      <w:pPr>
        <w:spacing w:after="0" w:line="240" w:lineRule="auto"/>
        <w:rPr>
          <w:rFonts w:ascii="Times New Roman" w:hAnsi="Times New Roman"/>
          <w:sz w:val="24"/>
          <w:szCs w:val="24"/>
        </w:rPr>
        <w:sectPr w:rsidR="006F3546" w:rsidRPr="001D6DAE" w:rsidSect="00631CCA">
          <w:footerReference w:type="default" r:id="rId9"/>
          <w:pgSz w:w="11906" w:h="16838"/>
          <w:pgMar w:top="1134" w:right="567" w:bottom="1134" w:left="1701" w:header="709" w:footer="0" w:gutter="0"/>
          <w:cols w:space="720"/>
          <w:titlePg/>
          <w:docGrid w:linePitch="326"/>
        </w:sectPr>
      </w:pPr>
    </w:p>
    <w:p w14:paraId="7E57CA62" w14:textId="77777777" w:rsidR="006F3546" w:rsidRPr="001D6DAE" w:rsidRDefault="006F3546" w:rsidP="006F3546">
      <w:pPr>
        <w:pStyle w:val="affffffa"/>
        <w:spacing w:before="0" w:after="0"/>
        <w:rPr>
          <w:rFonts w:eastAsia="Arial Unicode MS"/>
        </w:rPr>
      </w:pPr>
      <w:r w:rsidRPr="001D6DAE">
        <w:rPr>
          <w:rFonts w:eastAsia="Arial Unicode MS"/>
        </w:rPr>
        <w:lastRenderedPageBreak/>
        <w:t>2. СТРУКТУРА И СОДЕРЖАНИЕ ПРОФЕССИОНАЛЬНОГО МОДУЛЯ</w:t>
      </w:r>
    </w:p>
    <w:p w14:paraId="08FC1E2C" w14:textId="77777777" w:rsidR="006F3546" w:rsidRPr="001D6DAE" w:rsidRDefault="006F3546" w:rsidP="006F3546">
      <w:pPr>
        <w:pStyle w:val="43"/>
        <w:spacing w:line="240" w:lineRule="auto"/>
        <w:ind w:firstLine="0"/>
        <w:jc w:val="both"/>
        <w:rPr>
          <w:b/>
        </w:rPr>
      </w:pPr>
      <w:r w:rsidRPr="001D6DAE">
        <w:rPr>
          <w:b/>
        </w:rPr>
        <w:t>2.1. Структура</w:t>
      </w:r>
      <w:r w:rsidRPr="001D6DAE">
        <w:t xml:space="preserve"> </w:t>
      </w:r>
      <w:r w:rsidRPr="001D6DAE">
        <w:rPr>
          <w:b/>
        </w:rPr>
        <w:t>ПМ.04 Участие в организации и осуществление финансового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919"/>
        <w:gridCol w:w="1153"/>
        <w:gridCol w:w="719"/>
        <w:gridCol w:w="864"/>
        <w:gridCol w:w="1440"/>
        <w:gridCol w:w="1582"/>
        <w:gridCol w:w="1153"/>
        <w:gridCol w:w="1295"/>
        <w:gridCol w:w="840"/>
        <w:gridCol w:w="914"/>
        <w:gridCol w:w="1665"/>
      </w:tblGrid>
      <w:tr w:rsidR="002A06A9" w:rsidRPr="001D6DAE" w14:paraId="5DB8D847" w14:textId="77777777" w:rsidTr="002A06A9">
        <w:trPr>
          <w:trHeight w:val="353"/>
        </w:trPr>
        <w:tc>
          <w:tcPr>
            <w:tcW w:w="420" w:type="pct"/>
            <w:vMerge w:val="restart"/>
            <w:vAlign w:val="center"/>
          </w:tcPr>
          <w:p w14:paraId="4B1E282B" w14:textId="77777777" w:rsidR="002A06A9" w:rsidRPr="001D6DAE" w:rsidRDefault="002A06A9" w:rsidP="003335F0">
            <w:pPr>
              <w:pStyle w:val="affffffb"/>
              <w:rPr>
                <w:sz w:val="16"/>
                <w:szCs w:val="16"/>
              </w:rPr>
            </w:pPr>
            <w:r w:rsidRPr="001D6DAE">
              <w:rPr>
                <w:sz w:val="16"/>
                <w:szCs w:val="16"/>
              </w:rPr>
              <w:t>Коды профессиональных общих компетенций</w:t>
            </w:r>
          </w:p>
        </w:tc>
        <w:tc>
          <w:tcPr>
            <w:tcW w:w="649" w:type="pct"/>
            <w:vMerge w:val="restart"/>
            <w:vAlign w:val="center"/>
          </w:tcPr>
          <w:p w14:paraId="5EF7DD93" w14:textId="77777777" w:rsidR="002A06A9" w:rsidRPr="001D6DAE" w:rsidRDefault="002A06A9" w:rsidP="003335F0">
            <w:pPr>
              <w:pStyle w:val="affffffb"/>
              <w:rPr>
                <w:sz w:val="16"/>
                <w:szCs w:val="16"/>
              </w:rPr>
            </w:pPr>
            <w:r w:rsidRPr="001D6DAE">
              <w:rPr>
                <w:sz w:val="16"/>
                <w:szCs w:val="16"/>
              </w:rPr>
              <w:t>Наименования разделов профессионального модуля</w:t>
            </w:r>
          </w:p>
        </w:tc>
        <w:tc>
          <w:tcPr>
            <w:tcW w:w="390" w:type="pct"/>
            <w:vMerge w:val="restart"/>
            <w:vAlign w:val="center"/>
          </w:tcPr>
          <w:p w14:paraId="65FC3614" w14:textId="77777777" w:rsidR="002A06A9" w:rsidRPr="001D6DAE" w:rsidRDefault="002A06A9" w:rsidP="003335F0">
            <w:pPr>
              <w:pStyle w:val="affffffb"/>
              <w:rPr>
                <w:sz w:val="16"/>
                <w:szCs w:val="16"/>
              </w:rPr>
            </w:pPr>
            <w:r w:rsidRPr="001D6DAE">
              <w:rPr>
                <w:sz w:val="16"/>
                <w:szCs w:val="16"/>
              </w:rPr>
              <w:t>Суммарный объем нагрузки, час.</w:t>
            </w:r>
          </w:p>
        </w:tc>
        <w:tc>
          <w:tcPr>
            <w:tcW w:w="3541" w:type="pct"/>
            <w:gridSpan w:val="9"/>
          </w:tcPr>
          <w:p w14:paraId="17B389C4" w14:textId="77777777" w:rsidR="002A06A9" w:rsidRPr="001D6DAE" w:rsidRDefault="002A06A9" w:rsidP="003335F0">
            <w:pPr>
              <w:pStyle w:val="affffffb"/>
              <w:rPr>
                <w:sz w:val="16"/>
                <w:szCs w:val="16"/>
              </w:rPr>
            </w:pPr>
            <w:r w:rsidRPr="001D6DAE">
              <w:rPr>
                <w:sz w:val="16"/>
                <w:szCs w:val="16"/>
              </w:rPr>
              <w:t xml:space="preserve">Объем профессионального модуля, </w:t>
            </w:r>
            <w:proofErr w:type="spellStart"/>
            <w:r w:rsidRPr="001D6DAE">
              <w:rPr>
                <w:sz w:val="16"/>
                <w:szCs w:val="16"/>
              </w:rPr>
              <w:t>ак</w:t>
            </w:r>
            <w:proofErr w:type="spellEnd"/>
            <w:r w:rsidRPr="001D6DAE">
              <w:rPr>
                <w:sz w:val="16"/>
                <w:szCs w:val="16"/>
              </w:rPr>
              <w:t>. час.</w:t>
            </w:r>
          </w:p>
        </w:tc>
      </w:tr>
      <w:tr w:rsidR="006F3546" w:rsidRPr="001D6DAE" w14:paraId="25AA673D" w14:textId="77777777" w:rsidTr="003335F0">
        <w:trPr>
          <w:trHeight w:val="353"/>
        </w:trPr>
        <w:tc>
          <w:tcPr>
            <w:tcW w:w="420" w:type="pct"/>
            <w:vMerge/>
            <w:vAlign w:val="center"/>
          </w:tcPr>
          <w:p w14:paraId="174DFEDA" w14:textId="77777777" w:rsidR="006F3546" w:rsidRPr="001D6DAE" w:rsidRDefault="006F3546" w:rsidP="003335F0">
            <w:pPr>
              <w:pStyle w:val="affffffb"/>
              <w:rPr>
                <w:sz w:val="16"/>
                <w:szCs w:val="16"/>
              </w:rPr>
            </w:pPr>
          </w:p>
        </w:tc>
        <w:tc>
          <w:tcPr>
            <w:tcW w:w="649" w:type="pct"/>
            <w:vMerge/>
            <w:vAlign w:val="center"/>
          </w:tcPr>
          <w:p w14:paraId="2636A99E" w14:textId="77777777" w:rsidR="006F3546" w:rsidRPr="001D6DAE" w:rsidRDefault="006F3546" w:rsidP="003335F0">
            <w:pPr>
              <w:pStyle w:val="affffffb"/>
              <w:rPr>
                <w:sz w:val="16"/>
                <w:szCs w:val="16"/>
              </w:rPr>
            </w:pPr>
          </w:p>
        </w:tc>
        <w:tc>
          <w:tcPr>
            <w:tcW w:w="390" w:type="pct"/>
            <w:vMerge/>
            <w:vAlign w:val="center"/>
          </w:tcPr>
          <w:p w14:paraId="1A15E3A0" w14:textId="77777777" w:rsidR="006F3546" w:rsidRPr="001D6DAE" w:rsidRDefault="006F3546" w:rsidP="003335F0">
            <w:pPr>
              <w:pStyle w:val="affffffb"/>
              <w:rPr>
                <w:sz w:val="16"/>
                <w:szCs w:val="16"/>
              </w:rPr>
            </w:pPr>
          </w:p>
        </w:tc>
        <w:tc>
          <w:tcPr>
            <w:tcW w:w="2385" w:type="pct"/>
            <w:gridSpan w:val="6"/>
            <w:vAlign w:val="center"/>
          </w:tcPr>
          <w:p w14:paraId="54CA20B4" w14:textId="77777777" w:rsidR="006F3546" w:rsidRPr="001D6DAE" w:rsidRDefault="006F3546" w:rsidP="003335F0">
            <w:pPr>
              <w:pStyle w:val="affffffb"/>
              <w:rPr>
                <w:sz w:val="16"/>
                <w:szCs w:val="16"/>
              </w:rPr>
            </w:pPr>
            <w:r w:rsidRPr="001D6DAE">
              <w:rPr>
                <w:sz w:val="16"/>
                <w:szCs w:val="16"/>
              </w:rPr>
              <w:t>Работа обучающихся во взаимодействии с преподавателем</w:t>
            </w:r>
          </w:p>
        </w:tc>
        <w:tc>
          <w:tcPr>
            <w:tcW w:w="284" w:type="pct"/>
            <w:vMerge w:val="restart"/>
            <w:vAlign w:val="center"/>
          </w:tcPr>
          <w:p w14:paraId="69558057" w14:textId="77777777" w:rsidR="006F3546" w:rsidRPr="001D6DAE" w:rsidRDefault="006F3546" w:rsidP="003335F0">
            <w:pPr>
              <w:pStyle w:val="affffffb"/>
              <w:rPr>
                <w:sz w:val="16"/>
                <w:szCs w:val="16"/>
              </w:rPr>
            </w:pPr>
            <w:r w:rsidRPr="001D6DAE">
              <w:rPr>
                <w:sz w:val="16"/>
                <w:szCs w:val="16"/>
              </w:rPr>
              <w:t>консультации</w:t>
            </w:r>
          </w:p>
        </w:tc>
        <w:tc>
          <w:tcPr>
            <w:tcW w:w="309" w:type="pct"/>
            <w:vMerge w:val="restart"/>
            <w:vAlign w:val="center"/>
          </w:tcPr>
          <w:p w14:paraId="1029797A" w14:textId="77777777" w:rsidR="006F3546" w:rsidRPr="001D6DAE" w:rsidRDefault="006F3546" w:rsidP="003335F0">
            <w:pPr>
              <w:pStyle w:val="affffffb"/>
              <w:rPr>
                <w:sz w:val="16"/>
                <w:szCs w:val="16"/>
              </w:rPr>
            </w:pPr>
            <w:r w:rsidRPr="001D6DAE">
              <w:rPr>
                <w:sz w:val="16"/>
                <w:szCs w:val="16"/>
              </w:rPr>
              <w:t>Экзамен по модулю</w:t>
            </w:r>
          </w:p>
        </w:tc>
        <w:tc>
          <w:tcPr>
            <w:tcW w:w="563" w:type="pct"/>
            <w:vMerge w:val="restart"/>
            <w:vAlign w:val="center"/>
          </w:tcPr>
          <w:p w14:paraId="2225F811" w14:textId="77777777" w:rsidR="006F3546" w:rsidRPr="001D6DAE" w:rsidRDefault="006F3546" w:rsidP="003335F0">
            <w:pPr>
              <w:pStyle w:val="affffffb"/>
              <w:rPr>
                <w:sz w:val="16"/>
                <w:szCs w:val="16"/>
              </w:rPr>
            </w:pPr>
            <w:r w:rsidRPr="001D6DAE">
              <w:rPr>
                <w:sz w:val="16"/>
                <w:szCs w:val="16"/>
              </w:rPr>
              <w:t>Самостоятельная работа</w:t>
            </w:r>
          </w:p>
        </w:tc>
      </w:tr>
      <w:tr w:rsidR="006F3546" w:rsidRPr="001D6DAE" w14:paraId="09596C1C" w14:textId="77777777" w:rsidTr="003335F0">
        <w:tc>
          <w:tcPr>
            <w:tcW w:w="420" w:type="pct"/>
            <w:vMerge/>
          </w:tcPr>
          <w:p w14:paraId="15475871" w14:textId="77777777" w:rsidR="006F3546" w:rsidRPr="001D6DAE" w:rsidRDefault="006F3546" w:rsidP="003335F0">
            <w:pPr>
              <w:pStyle w:val="affffffb"/>
              <w:rPr>
                <w:sz w:val="16"/>
                <w:szCs w:val="16"/>
              </w:rPr>
            </w:pPr>
          </w:p>
        </w:tc>
        <w:tc>
          <w:tcPr>
            <w:tcW w:w="649" w:type="pct"/>
            <w:vMerge/>
            <w:vAlign w:val="center"/>
          </w:tcPr>
          <w:p w14:paraId="6D18B340" w14:textId="77777777" w:rsidR="006F3546" w:rsidRPr="001D6DAE" w:rsidRDefault="006F3546" w:rsidP="003335F0">
            <w:pPr>
              <w:pStyle w:val="affffffb"/>
              <w:rPr>
                <w:sz w:val="16"/>
                <w:szCs w:val="16"/>
              </w:rPr>
            </w:pPr>
          </w:p>
        </w:tc>
        <w:tc>
          <w:tcPr>
            <w:tcW w:w="390" w:type="pct"/>
            <w:vMerge/>
            <w:vAlign w:val="center"/>
          </w:tcPr>
          <w:p w14:paraId="67A19409" w14:textId="77777777" w:rsidR="006F3546" w:rsidRPr="001D6DAE" w:rsidRDefault="006F3546" w:rsidP="003335F0">
            <w:pPr>
              <w:pStyle w:val="affffffb"/>
              <w:rPr>
                <w:sz w:val="16"/>
                <w:szCs w:val="16"/>
              </w:rPr>
            </w:pPr>
          </w:p>
        </w:tc>
        <w:tc>
          <w:tcPr>
            <w:tcW w:w="1557" w:type="pct"/>
            <w:gridSpan w:val="4"/>
            <w:vAlign w:val="center"/>
          </w:tcPr>
          <w:p w14:paraId="3CB90BCA" w14:textId="77777777" w:rsidR="006F3546" w:rsidRPr="001D6DAE" w:rsidRDefault="006F3546" w:rsidP="003335F0">
            <w:pPr>
              <w:pStyle w:val="affffffb"/>
              <w:rPr>
                <w:sz w:val="16"/>
                <w:szCs w:val="16"/>
              </w:rPr>
            </w:pPr>
            <w:r w:rsidRPr="001D6DAE">
              <w:rPr>
                <w:sz w:val="16"/>
                <w:szCs w:val="16"/>
              </w:rPr>
              <w:t>Обучение по МДК</w:t>
            </w:r>
          </w:p>
        </w:tc>
        <w:tc>
          <w:tcPr>
            <w:tcW w:w="828" w:type="pct"/>
            <w:gridSpan w:val="2"/>
            <w:vMerge w:val="restart"/>
            <w:vAlign w:val="center"/>
          </w:tcPr>
          <w:p w14:paraId="22061B27" w14:textId="77777777" w:rsidR="006F3546" w:rsidRPr="001D6DAE" w:rsidRDefault="006F3546" w:rsidP="003335F0">
            <w:pPr>
              <w:pStyle w:val="affffffb"/>
              <w:rPr>
                <w:sz w:val="16"/>
                <w:szCs w:val="16"/>
              </w:rPr>
            </w:pPr>
            <w:r w:rsidRPr="001D6DAE">
              <w:rPr>
                <w:sz w:val="16"/>
                <w:szCs w:val="16"/>
              </w:rPr>
              <w:t>Практики</w:t>
            </w:r>
          </w:p>
        </w:tc>
        <w:tc>
          <w:tcPr>
            <w:tcW w:w="284" w:type="pct"/>
            <w:vMerge/>
          </w:tcPr>
          <w:p w14:paraId="5F4C67AE" w14:textId="77777777" w:rsidR="006F3546" w:rsidRPr="001D6DAE" w:rsidRDefault="006F3546" w:rsidP="003335F0">
            <w:pPr>
              <w:pStyle w:val="affffffb"/>
              <w:rPr>
                <w:sz w:val="16"/>
                <w:szCs w:val="16"/>
              </w:rPr>
            </w:pPr>
          </w:p>
        </w:tc>
        <w:tc>
          <w:tcPr>
            <w:tcW w:w="309" w:type="pct"/>
            <w:vMerge/>
          </w:tcPr>
          <w:p w14:paraId="1132671D" w14:textId="77777777" w:rsidR="006F3546" w:rsidRPr="001D6DAE" w:rsidRDefault="006F3546" w:rsidP="003335F0">
            <w:pPr>
              <w:pStyle w:val="affffffb"/>
              <w:rPr>
                <w:sz w:val="16"/>
                <w:szCs w:val="16"/>
              </w:rPr>
            </w:pPr>
          </w:p>
        </w:tc>
        <w:tc>
          <w:tcPr>
            <w:tcW w:w="563" w:type="pct"/>
            <w:vMerge/>
            <w:vAlign w:val="center"/>
          </w:tcPr>
          <w:p w14:paraId="55AA8266" w14:textId="77777777" w:rsidR="006F3546" w:rsidRPr="001D6DAE" w:rsidRDefault="006F3546" w:rsidP="003335F0">
            <w:pPr>
              <w:pStyle w:val="affffffb"/>
              <w:rPr>
                <w:sz w:val="16"/>
                <w:szCs w:val="16"/>
              </w:rPr>
            </w:pPr>
          </w:p>
        </w:tc>
      </w:tr>
      <w:tr w:rsidR="006F3546" w:rsidRPr="001D6DAE" w14:paraId="26D42D81" w14:textId="77777777" w:rsidTr="003335F0">
        <w:tc>
          <w:tcPr>
            <w:tcW w:w="420" w:type="pct"/>
            <w:vMerge/>
          </w:tcPr>
          <w:p w14:paraId="4695149C" w14:textId="77777777" w:rsidR="006F3546" w:rsidRPr="001D6DAE" w:rsidRDefault="006F3546" w:rsidP="003335F0">
            <w:pPr>
              <w:pStyle w:val="affffffb"/>
              <w:rPr>
                <w:sz w:val="16"/>
                <w:szCs w:val="16"/>
              </w:rPr>
            </w:pPr>
          </w:p>
        </w:tc>
        <w:tc>
          <w:tcPr>
            <w:tcW w:w="649" w:type="pct"/>
            <w:vMerge/>
            <w:vAlign w:val="center"/>
          </w:tcPr>
          <w:p w14:paraId="6044857A" w14:textId="77777777" w:rsidR="006F3546" w:rsidRPr="001D6DAE" w:rsidRDefault="006F3546" w:rsidP="003335F0">
            <w:pPr>
              <w:pStyle w:val="affffffb"/>
              <w:rPr>
                <w:sz w:val="16"/>
                <w:szCs w:val="16"/>
              </w:rPr>
            </w:pPr>
          </w:p>
        </w:tc>
        <w:tc>
          <w:tcPr>
            <w:tcW w:w="390" w:type="pct"/>
            <w:vMerge/>
            <w:vAlign w:val="center"/>
          </w:tcPr>
          <w:p w14:paraId="3FC18D3C" w14:textId="77777777" w:rsidR="006F3546" w:rsidRPr="001D6DAE" w:rsidRDefault="006F3546" w:rsidP="003335F0">
            <w:pPr>
              <w:pStyle w:val="affffffb"/>
              <w:rPr>
                <w:sz w:val="16"/>
                <w:szCs w:val="16"/>
              </w:rPr>
            </w:pPr>
          </w:p>
        </w:tc>
        <w:tc>
          <w:tcPr>
            <w:tcW w:w="243" w:type="pct"/>
            <w:vMerge w:val="restart"/>
            <w:vAlign w:val="center"/>
          </w:tcPr>
          <w:p w14:paraId="7F54108F" w14:textId="77777777" w:rsidR="006F3546" w:rsidRPr="001D6DAE" w:rsidRDefault="006F3546" w:rsidP="003335F0">
            <w:pPr>
              <w:pStyle w:val="affffffb"/>
              <w:rPr>
                <w:sz w:val="16"/>
                <w:szCs w:val="16"/>
              </w:rPr>
            </w:pPr>
            <w:r w:rsidRPr="001D6DAE">
              <w:rPr>
                <w:sz w:val="16"/>
                <w:szCs w:val="16"/>
              </w:rPr>
              <w:t>Всего</w:t>
            </w:r>
          </w:p>
          <w:p w14:paraId="570C2F04" w14:textId="77777777" w:rsidR="006F3546" w:rsidRPr="001D6DAE" w:rsidRDefault="006F3546" w:rsidP="003335F0">
            <w:pPr>
              <w:pStyle w:val="affffffb"/>
              <w:rPr>
                <w:sz w:val="16"/>
                <w:szCs w:val="16"/>
              </w:rPr>
            </w:pPr>
          </w:p>
        </w:tc>
        <w:tc>
          <w:tcPr>
            <w:tcW w:w="1314" w:type="pct"/>
            <w:gridSpan w:val="3"/>
            <w:vAlign w:val="center"/>
          </w:tcPr>
          <w:p w14:paraId="09748A0B" w14:textId="77777777" w:rsidR="006F3546" w:rsidRPr="001D6DAE" w:rsidRDefault="006F3546" w:rsidP="003335F0">
            <w:pPr>
              <w:pStyle w:val="affffffb"/>
              <w:rPr>
                <w:sz w:val="16"/>
                <w:szCs w:val="16"/>
              </w:rPr>
            </w:pPr>
            <w:r w:rsidRPr="001D6DAE">
              <w:rPr>
                <w:sz w:val="16"/>
                <w:szCs w:val="16"/>
              </w:rPr>
              <w:t>В том числе</w:t>
            </w:r>
          </w:p>
        </w:tc>
        <w:tc>
          <w:tcPr>
            <w:tcW w:w="828" w:type="pct"/>
            <w:gridSpan w:val="2"/>
            <w:vMerge/>
            <w:vAlign w:val="center"/>
          </w:tcPr>
          <w:p w14:paraId="56E07673" w14:textId="77777777" w:rsidR="006F3546" w:rsidRPr="001D6DAE" w:rsidRDefault="006F3546" w:rsidP="003335F0">
            <w:pPr>
              <w:pStyle w:val="affffffb"/>
              <w:rPr>
                <w:sz w:val="16"/>
                <w:szCs w:val="16"/>
              </w:rPr>
            </w:pPr>
          </w:p>
        </w:tc>
        <w:tc>
          <w:tcPr>
            <w:tcW w:w="284" w:type="pct"/>
            <w:vMerge/>
          </w:tcPr>
          <w:p w14:paraId="7C2D0B4A" w14:textId="77777777" w:rsidR="006F3546" w:rsidRPr="001D6DAE" w:rsidRDefault="006F3546" w:rsidP="003335F0">
            <w:pPr>
              <w:pStyle w:val="affffffb"/>
              <w:rPr>
                <w:sz w:val="16"/>
                <w:szCs w:val="16"/>
              </w:rPr>
            </w:pPr>
          </w:p>
        </w:tc>
        <w:tc>
          <w:tcPr>
            <w:tcW w:w="309" w:type="pct"/>
            <w:vMerge/>
          </w:tcPr>
          <w:p w14:paraId="67171D34" w14:textId="77777777" w:rsidR="006F3546" w:rsidRPr="001D6DAE" w:rsidRDefault="006F3546" w:rsidP="003335F0">
            <w:pPr>
              <w:pStyle w:val="affffffb"/>
              <w:rPr>
                <w:sz w:val="16"/>
                <w:szCs w:val="16"/>
              </w:rPr>
            </w:pPr>
          </w:p>
        </w:tc>
        <w:tc>
          <w:tcPr>
            <w:tcW w:w="563" w:type="pct"/>
            <w:vMerge/>
            <w:vAlign w:val="center"/>
          </w:tcPr>
          <w:p w14:paraId="7CC82F86" w14:textId="77777777" w:rsidR="006F3546" w:rsidRPr="001D6DAE" w:rsidRDefault="006F3546" w:rsidP="003335F0">
            <w:pPr>
              <w:pStyle w:val="affffffb"/>
              <w:rPr>
                <w:sz w:val="16"/>
                <w:szCs w:val="16"/>
              </w:rPr>
            </w:pPr>
          </w:p>
        </w:tc>
      </w:tr>
      <w:tr w:rsidR="006F3546" w:rsidRPr="001D6DAE" w14:paraId="6B1A63F7" w14:textId="77777777" w:rsidTr="003335F0">
        <w:tc>
          <w:tcPr>
            <w:tcW w:w="420" w:type="pct"/>
            <w:vMerge/>
          </w:tcPr>
          <w:p w14:paraId="34E2713A" w14:textId="77777777" w:rsidR="006F3546" w:rsidRPr="001D6DAE" w:rsidRDefault="006F3546" w:rsidP="003335F0">
            <w:pPr>
              <w:pStyle w:val="affffffb"/>
              <w:rPr>
                <w:sz w:val="16"/>
                <w:szCs w:val="16"/>
              </w:rPr>
            </w:pPr>
          </w:p>
        </w:tc>
        <w:tc>
          <w:tcPr>
            <w:tcW w:w="649" w:type="pct"/>
            <w:vMerge/>
            <w:vAlign w:val="center"/>
          </w:tcPr>
          <w:p w14:paraId="6E1E7CDC" w14:textId="77777777" w:rsidR="006F3546" w:rsidRPr="001D6DAE" w:rsidRDefault="006F3546" w:rsidP="003335F0">
            <w:pPr>
              <w:pStyle w:val="affffffb"/>
              <w:rPr>
                <w:sz w:val="16"/>
                <w:szCs w:val="16"/>
              </w:rPr>
            </w:pPr>
          </w:p>
        </w:tc>
        <w:tc>
          <w:tcPr>
            <w:tcW w:w="390" w:type="pct"/>
            <w:vMerge/>
            <w:vAlign w:val="center"/>
          </w:tcPr>
          <w:p w14:paraId="22A8E601" w14:textId="77777777" w:rsidR="006F3546" w:rsidRPr="001D6DAE" w:rsidRDefault="006F3546" w:rsidP="003335F0">
            <w:pPr>
              <w:pStyle w:val="affffffb"/>
              <w:rPr>
                <w:sz w:val="16"/>
                <w:szCs w:val="16"/>
              </w:rPr>
            </w:pPr>
          </w:p>
        </w:tc>
        <w:tc>
          <w:tcPr>
            <w:tcW w:w="243" w:type="pct"/>
            <w:vMerge/>
            <w:vAlign w:val="center"/>
          </w:tcPr>
          <w:p w14:paraId="448C855C" w14:textId="77777777" w:rsidR="006F3546" w:rsidRPr="001D6DAE" w:rsidRDefault="006F3546" w:rsidP="003335F0">
            <w:pPr>
              <w:pStyle w:val="affffffb"/>
              <w:rPr>
                <w:sz w:val="16"/>
                <w:szCs w:val="16"/>
              </w:rPr>
            </w:pPr>
          </w:p>
        </w:tc>
        <w:tc>
          <w:tcPr>
            <w:tcW w:w="292" w:type="pct"/>
            <w:vAlign w:val="center"/>
          </w:tcPr>
          <w:p w14:paraId="5DE501D2" w14:textId="77777777" w:rsidR="006F3546" w:rsidRPr="001D6DAE" w:rsidRDefault="006F3546" w:rsidP="003335F0">
            <w:pPr>
              <w:pStyle w:val="affffffb"/>
              <w:rPr>
                <w:sz w:val="16"/>
                <w:szCs w:val="16"/>
              </w:rPr>
            </w:pPr>
            <w:r w:rsidRPr="001D6DAE">
              <w:rPr>
                <w:sz w:val="16"/>
                <w:szCs w:val="16"/>
              </w:rPr>
              <w:t>Лекции, уроки</w:t>
            </w:r>
          </w:p>
        </w:tc>
        <w:tc>
          <w:tcPr>
            <w:tcW w:w="487" w:type="pct"/>
            <w:vAlign w:val="center"/>
          </w:tcPr>
          <w:p w14:paraId="3583C89B" w14:textId="77777777" w:rsidR="006F3546" w:rsidRPr="001D6DAE" w:rsidRDefault="006F3546" w:rsidP="003335F0">
            <w:pPr>
              <w:pStyle w:val="affffffb"/>
              <w:rPr>
                <w:sz w:val="16"/>
                <w:szCs w:val="16"/>
              </w:rPr>
            </w:pPr>
            <w:r w:rsidRPr="001D6DAE">
              <w:rPr>
                <w:sz w:val="16"/>
                <w:szCs w:val="16"/>
              </w:rPr>
              <w:t>Лабораторных и практических занятий</w:t>
            </w:r>
          </w:p>
        </w:tc>
        <w:tc>
          <w:tcPr>
            <w:tcW w:w="535" w:type="pct"/>
            <w:vAlign w:val="center"/>
          </w:tcPr>
          <w:p w14:paraId="1BB3AAB1" w14:textId="77777777" w:rsidR="006F3546" w:rsidRPr="001D6DAE" w:rsidRDefault="006F3546" w:rsidP="003335F0">
            <w:pPr>
              <w:pStyle w:val="affffffb"/>
              <w:rPr>
                <w:sz w:val="16"/>
                <w:szCs w:val="16"/>
              </w:rPr>
            </w:pPr>
            <w:r w:rsidRPr="001D6DAE">
              <w:rPr>
                <w:sz w:val="16"/>
                <w:szCs w:val="16"/>
              </w:rPr>
              <w:t>Курсовых работ (проектов)</w:t>
            </w:r>
          </w:p>
        </w:tc>
        <w:tc>
          <w:tcPr>
            <w:tcW w:w="390" w:type="pct"/>
            <w:vAlign w:val="center"/>
          </w:tcPr>
          <w:p w14:paraId="56A80D9C" w14:textId="77777777" w:rsidR="006F3546" w:rsidRPr="001D6DAE" w:rsidRDefault="006F3546" w:rsidP="003335F0">
            <w:pPr>
              <w:pStyle w:val="affffffb"/>
              <w:rPr>
                <w:sz w:val="16"/>
                <w:szCs w:val="16"/>
              </w:rPr>
            </w:pPr>
            <w:r w:rsidRPr="001D6DAE">
              <w:rPr>
                <w:sz w:val="16"/>
                <w:szCs w:val="16"/>
              </w:rPr>
              <w:t>Учебная</w:t>
            </w:r>
          </w:p>
        </w:tc>
        <w:tc>
          <w:tcPr>
            <w:tcW w:w="438" w:type="pct"/>
            <w:vAlign w:val="center"/>
          </w:tcPr>
          <w:p w14:paraId="081EF430" w14:textId="77777777" w:rsidR="006F3546" w:rsidRPr="001D6DAE" w:rsidRDefault="006F3546" w:rsidP="003335F0">
            <w:pPr>
              <w:pStyle w:val="affffffb"/>
              <w:rPr>
                <w:sz w:val="16"/>
                <w:szCs w:val="16"/>
              </w:rPr>
            </w:pPr>
            <w:r w:rsidRPr="001D6DAE">
              <w:rPr>
                <w:sz w:val="16"/>
                <w:szCs w:val="16"/>
              </w:rPr>
              <w:t>Производственная</w:t>
            </w:r>
          </w:p>
        </w:tc>
        <w:tc>
          <w:tcPr>
            <w:tcW w:w="284" w:type="pct"/>
            <w:vMerge/>
          </w:tcPr>
          <w:p w14:paraId="268A991A" w14:textId="77777777" w:rsidR="006F3546" w:rsidRPr="001D6DAE" w:rsidRDefault="006F3546" w:rsidP="003335F0">
            <w:pPr>
              <w:pStyle w:val="affffffb"/>
              <w:rPr>
                <w:sz w:val="16"/>
                <w:szCs w:val="16"/>
              </w:rPr>
            </w:pPr>
          </w:p>
        </w:tc>
        <w:tc>
          <w:tcPr>
            <w:tcW w:w="309" w:type="pct"/>
            <w:vMerge/>
          </w:tcPr>
          <w:p w14:paraId="2E202EBF" w14:textId="77777777" w:rsidR="006F3546" w:rsidRPr="001D6DAE" w:rsidRDefault="006F3546" w:rsidP="003335F0">
            <w:pPr>
              <w:pStyle w:val="affffffb"/>
              <w:rPr>
                <w:sz w:val="16"/>
                <w:szCs w:val="16"/>
              </w:rPr>
            </w:pPr>
          </w:p>
        </w:tc>
        <w:tc>
          <w:tcPr>
            <w:tcW w:w="563" w:type="pct"/>
            <w:vMerge/>
            <w:vAlign w:val="center"/>
          </w:tcPr>
          <w:p w14:paraId="23AE26FC" w14:textId="77777777" w:rsidR="006F3546" w:rsidRPr="001D6DAE" w:rsidRDefault="006F3546" w:rsidP="003335F0">
            <w:pPr>
              <w:pStyle w:val="affffffb"/>
              <w:rPr>
                <w:sz w:val="16"/>
                <w:szCs w:val="16"/>
              </w:rPr>
            </w:pPr>
          </w:p>
        </w:tc>
      </w:tr>
      <w:tr w:rsidR="002A06A9" w:rsidRPr="001D6DAE" w14:paraId="056C0ECF" w14:textId="77777777" w:rsidTr="003335F0">
        <w:tc>
          <w:tcPr>
            <w:tcW w:w="420" w:type="pct"/>
            <w:vAlign w:val="center"/>
          </w:tcPr>
          <w:p w14:paraId="6E79F370" w14:textId="77777777" w:rsidR="002A06A9" w:rsidRPr="001D6DAE" w:rsidRDefault="002A06A9" w:rsidP="003335F0">
            <w:pPr>
              <w:pStyle w:val="affffffb"/>
              <w:rPr>
                <w:sz w:val="16"/>
                <w:szCs w:val="16"/>
              </w:rPr>
            </w:pPr>
          </w:p>
        </w:tc>
        <w:tc>
          <w:tcPr>
            <w:tcW w:w="649" w:type="pct"/>
            <w:vAlign w:val="center"/>
          </w:tcPr>
          <w:p w14:paraId="577D0181" w14:textId="77777777" w:rsidR="002A06A9" w:rsidRPr="001D6DAE" w:rsidRDefault="002A06A9" w:rsidP="003335F0">
            <w:pPr>
              <w:pStyle w:val="affffffb"/>
              <w:rPr>
                <w:sz w:val="16"/>
                <w:szCs w:val="16"/>
              </w:rPr>
            </w:pPr>
          </w:p>
        </w:tc>
        <w:tc>
          <w:tcPr>
            <w:tcW w:w="390" w:type="pct"/>
            <w:vAlign w:val="center"/>
          </w:tcPr>
          <w:p w14:paraId="71AF8867" w14:textId="77777777" w:rsidR="002A06A9" w:rsidRPr="001D6DAE" w:rsidRDefault="002A06A9" w:rsidP="003335F0">
            <w:pPr>
              <w:pStyle w:val="affffffb"/>
              <w:rPr>
                <w:sz w:val="16"/>
                <w:szCs w:val="16"/>
              </w:rPr>
            </w:pPr>
          </w:p>
        </w:tc>
        <w:tc>
          <w:tcPr>
            <w:tcW w:w="243" w:type="pct"/>
            <w:vAlign w:val="center"/>
          </w:tcPr>
          <w:p w14:paraId="7610CFC0" w14:textId="77777777" w:rsidR="002A06A9" w:rsidRPr="001D6DAE" w:rsidRDefault="002A06A9" w:rsidP="003335F0">
            <w:pPr>
              <w:pStyle w:val="affffffb"/>
              <w:rPr>
                <w:sz w:val="16"/>
                <w:szCs w:val="16"/>
              </w:rPr>
            </w:pPr>
          </w:p>
        </w:tc>
        <w:tc>
          <w:tcPr>
            <w:tcW w:w="292" w:type="pct"/>
            <w:vAlign w:val="center"/>
          </w:tcPr>
          <w:p w14:paraId="7DFEEE29" w14:textId="77777777" w:rsidR="002A06A9" w:rsidRPr="001D6DAE" w:rsidRDefault="002A06A9" w:rsidP="003335F0">
            <w:pPr>
              <w:pStyle w:val="affffffb"/>
              <w:rPr>
                <w:sz w:val="16"/>
                <w:szCs w:val="16"/>
              </w:rPr>
            </w:pPr>
          </w:p>
        </w:tc>
        <w:tc>
          <w:tcPr>
            <w:tcW w:w="487" w:type="pct"/>
            <w:vAlign w:val="center"/>
          </w:tcPr>
          <w:p w14:paraId="38038D03" w14:textId="77777777" w:rsidR="002A06A9" w:rsidRPr="001D6DAE" w:rsidRDefault="002A06A9" w:rsidP="003335F0">
            <w:pPr>
              <w:pStyle w:val="affffffb"/>
              <w:rPr>
                <w:sz w:val="16"/>
                <w:szCs w:val="16"/>
              </w:rPr>
            </w:pPr>
          </w:p>
        </w:tc>
        <w:tc>
          <w:tcPr>
            <w:tcW w:w="535" w:type="pct"/>
            <w:vAlign w:val="center"/>
          </w:tcPr>
          <w:p w14:paraId="7B457824" w14:textId="77777777" w:rsidR="002A06A9" w:rsidRPr="001D6DAE" w:rsidRDefault="002A06A9" w:rsidP="003335F0">
            <w:pPr>
              <w:pStyle w:val="affffffb"/>
              <w:rPr>
                <w:sz w:val="16"/>
                <w:szCs w:val="16"/>
              </w:rPr>
            </w:pPr>
          </w:p>
        </w:tc>
        <w:tc>
          <w:tcPr>
            <w:tcW w:w="390" w:type="pct"/>
            <w:vAlign w:val="center"/>
          </w:tcPr>
          <w:p w14:paraId="331EE4EE" w14:textId="77777777" w:rsidR="002A06A9" w:rsidRPr="001D6DAE" w:rsidRDefault="002A06A9" w:rsidP="003335F0">
            <w:pPr>
              <w:pStyle w:val="affffffb"/>
              <w:rPr>
                <w:sz w:val="16"/>
                <w:szCs w:val="16"/>
              </w:rPr>
            </w:pPr>
          </w:p>
        </w:tc>
        <w:tc>
          <w:tcPr>
            <w:tcW w:w="438" w:type="pct"/>
            <w:vAlign w:val="center"/>
          </w:tcPr>
          <w:p w14:paraId="43414F02" w14:textId="77777777" w:rsidR="002A06A9" w:rsidRPr="001D6DAE" w:rsidRDefault="002A06A9" w:rsidP="003335F0">
            <w:pPr>
              <w:pStyle w:val="affffffb"/>
              <w:rPr>
                <w:sz w:val="16"/>
                <w:szCs w:val="16"/>
              </w:rPr>
            </w:pPr>
          </w:p>
        </w:tc>
        <w:tc>
          <w:tcPr>
            <w:tcW w:w="284" w:type="pct"/>
          </w:tcPr>
          <w:p w14:paraId="3B80E3AE" w14:textId="77777777" w:rsidR="002A06A9" w:rsidRPr="001D6DAE" w:rsidRDefault="002A06A9" w:rsidP="003335F0">
            <w:pPr>
              <w:pStyle w:val="affffffb"/>
              <w:rPr>
                <w:sz w:val="16"/>
                <w:szCs w:val="16"/>
              </w:rPr>
            </w:pPr>
          </w:p>
        </w:tc>
        <w:tc>
          <w:tcPr>
            <w:tcW w:w="309" w:type="pct"/>
          </w:tcPr>
          <w:p w14:paraId="5AAB6FE3" w14:textId="77777777" w:rsidR="002A06A9" w:rsidRPr="001D6DAE" w:rsidRDefault="002A06A9" w:rsidP="003335F0">
            <w:pPr>
              <w:pStyle w:val="affffffb"/>
              <w:rPr>
                <w:sz w:val="16"/>
                <w:szCs w:val="16"/>
              </w:rPr>
            </w:pPr>
          </w:p>
        </w:tc>
        <w:tc>
          <w:tcPr>
            <w:tcW w:w="563" w:type="pct"/>
            <w:vAlign w:val="center"/>
          </w:tcPr>
          <w:p w14:paraId="7DF043F5" w14:textId="77777777" w:rsidR="002A06A9" w:rsidRPr="001D6DAE" w:rsidRDefault="002A06A9" w:rsidP="003335F0">
            <w:pPr>
              <w:pStyle w:val="affffffb"/>
              <w:rPr>
                <w:sz w:val="16"/>
                <w:szCs w:val="16"/>
              </w:rPr>
            </w:pPr>
          </w:p>
        </w:tc>
      </w:tr>
      <w:tr w:rsidR="006F3546" w:rsidRPr="001D6DAE" w14:paraId="2C328460" w14:textId="77777777" w:rsidTr="003335F0">
        <w:tc>
          <w:tcPr>
            <w:tcW w:w="420" w:type="pct"/>
            <w:vAlign w:val="center"/>
          </w:tcPr>
          <w:p w14:paraId="1D80D7F8" w14:textId="77777777" w:rsidR="006F3546" w:rsidRPr="001D6DAE" w:rsidRDefault="006F3546" w:rsidP="003335F0">
            <w:pPr>
              <w:pStyle w:val="affffffb"/>
              <w:rPr>
                <w:sz w:val="16"/>
                <w:szCs w:val="16"/>
              </w:rPr>
            </w:pPr>
            <w:r w:rsidRPr="001D6DAE">
              <w:rPr>
                <w:sz w:val="16"/>
                <w:szCs w:val="16"/>
              </w:rPr>
              <w:t>1</w:t>
            </w:r>
          </w:p>
        </w:tc>
        <w:tc>
          <w:tcPr>
            <w:tcW w:w="649" w:type="pct"/>
            <w:vAlign w:val="center"/>
          </w:tcPr>
          <w:p w14:paraId="72EA047B" w14:textId="77777777" w:rsidR="006F3546" w:rsidRPr="001D6DAE" w:rsidRDefault="006F3546" w:rsidP="003335F0">
            <w:pPr>
              <w:pStyle w:val="affffffb"/>
              <w:rPr>
                <w:sz w:val="16"/>
                <w:szCs w:val="16"/>
              </w:rPr>
            </w:pPr>
            <w:r w:rsidRPr="001D6DAE">
              <w:rPr>
                <w:sz w:val="16"/>
                <w:szCs w:val="16"/>
              </w:rPr>
              <w:t>2</w:t>
            </w:r>
          </w:p>
        </w:tc>
        <w:tc>
          <w:tcPr>
            <w:tcW w:w="390" w:type="pct"/>
            <w:vAlign w:val="center"/>
          </w:tcPr>
          <w:p w14:paraId="16BAD627" w14:textId="77777777" w:rsidR="006F3546" w:rsidRPr="001D6DAE" w:rsidRDefault="006F3546" w:rsidP="003335F0">
            <w:pPr>
              <w:pStyle w:val="affffffb"/>
              <w:rPr>
                <w:sz w:val="16"/>
                <w:szCs w:val="16"/>
              </w:rPr>
            </w:pPr>
            <w:r w:rsidRPr="001D6DAE">
              <w:rPr>
                <w:sz w:val="16"/>
                <w:szCs w:val="16"/>
              </w:rPr>
              <w:t>3</w:t>
            </w:r>
          </w:p>
        </w:tc>
        <w:tc>
          <w:tcPr>
            <w:tcW w:w="243" w:type="pct"/>
            <w:vAlign w:val="center"/>
          </w:tcPr>
          <w:p w14:paraId="18B64633" w14:textId="77777777" w:rsidR="006F3546" w:rsidRPr="001D6DAE" w:rsidRDefault="006F3546" w:rsidP="003335F0">
            <w:pPr>
              <w:pStyle w:val="affffffb"/>
              <w:rPr>
                <w:sz w:val="16"/>
                <w:szCs w:val="16"/>
              </w:rPr>
            </w:pPr>
            <w:r w:rsidRPr="001D6DAE">
              <w:rPr>
                <w:sz w:val="16"/>
                <w:szCs w:val="16"/>
              </w:rPr>
              <w:t>4</w:t>
            </w:r>
          </w:p>
        </w:tc>
        <w:tc>
          <w:tcPr>
            <w:tcW w:w="292" w:type="pct"/>
            <w:vAlign w:val="center"/>
          </w:tcPr>
          <w:p w14:paraId="23AFD690" w14:textId="77777777" w:rsidR="006F3546" w:rsidRPr="001D6DAE" w:rsidRDefault="006F3546" w:rsidP="003335F0">
            <w:pPr>
              <w:pStyle w:val="affffffb"/>
              <w:rPr>
                <w:sz w:val="16"/>
                <w:szCs w:val="16"/>
              </w:rPr>
            </w:pPr>
          </w:p>
        </w:tc>
        <w:tc>
          <w:tcPr>
            <w:tcW w:w="487" w:type="pct"/>
            <w:vAlign w:val="center"/>
          </w:tcPr>
          <w:p w14:paraId="2BC72975" w14:textId="77777777" w:rsidR="006F3546" w:rsidRPr="001D6DAE" w:rsidRDefault="006F3546" w:rsidP="003335F0">
            <w:pPr>
              <w:pStyle w:val="affffffb"/>
              <w:rPr>
                <w:sz w:val="16"/>
                <w:szCs w:val="16"/>
              </w:rPr>
            </w:pPr>
            <w:r w:rsidRPr="001D6DAE">
              <w:rPr>
                <w:sz w:val="16"/>
                <w:szCs w:val="16"/>
              </w:rPr>
              <w:t>5</w:t>
            </w:r>
          </w:p>
        </w:tc>
        <w:tc>
          <w:tcPr>
            <w:tcW w:w="535" w:type="pct"/>
            <w:vAlign w:val="center"/>
          </w:tcPr>
          <w:p w14:paraId="128E2A80" w14:textId="77777777" w:rsidR="006F3546" w:rsidRPr="001D6DAE" w:rsidRDefault="006F3546" w:rsidP="003335F0">
            <w:pPr>
              <w:pStyle w:val="affffffb"/>
              <w:rPr>
                <w:sz w:val="16"/>
                <w:szCs w:val="16"/>
              </w:rPr>
            </w:pPr>
            <w:r w:rsidRPr="001D6DAE">
              <w:rPr>
                <w:sz w:val="16"/>
                <w:szCs w:val="16"/>
              </w:rPr>
              <w:t>6</w:t>
            </w:r>
          </w:p>
        </w:tc>
        <w:tc>
          <w:tcPr>
            <w:tcW w:w="390" w:type="pct"/>
            <w:vAlign w:val="center"/>
          </w:tcPr>
          <w:p w14:paraId="73011E6E" w14:textId="77777777" w:rsidR="006F3546" w:rsidRPr="001D6DAE" w:rsidRDefault="006F3546" w:rsidP="003335F0">
            <w:pPr>
              <w:pStyle w:val="affffffb"/>
              <w:rPr>
                <w:sz w:val="16"/>
                <w:szCs w:val="16"/>
              </w:rPr>
            </w:pPr>
            <w:r w:rsidRPr="001D6DAE">
              <w:rPr>
                <w:sz w:val="16"/>
                <w:szCs w:val="16"/>
              </w:rPr>
              <w:t>7</w:t>
            </w:r>
          </w:p>
        </w:tc>
        <w:tc>
          <w:tcPr>
            <w:tcW w:w="438" w:type="pct"/>
            <w:vAlign w:val="center"/>
          </w:tcPr>
          <w:p w14:paraId="0CF94911" w14:textId="77777777" w:rsidR="006F3546" w:rsidRPr="001D6DAE" w:rsidRDefault="006F3546" w:rsidP="003335F0">
            <w:pPr>
              <w:pStyle w:val="affffffb"/>
              <w:rPr>
                <w:sz w:val="16"/>
                <w:szCs w:val="16"/>
              </w:rPr>
            </w:pPr>
            <w:r w:rsidRPr="001D6DAE">
              <w:rPr>
                <w:sz w:val="16"/>
                <w:szCs w:val="16"/>
              </w:rPr>
              <w:t>8</w:t>
            </w:r>
          </w:p>
        </w:tc>
        <w:tc>
          <w:tcPr>
            <w:tcW w:w="284" w:type="pct"/>
          </w:tcPr>
          <w:p w14:paraId="5274C241" w14:textId="77777777" w:rsidR="006F3546" w:rsidRPr="001D6DAE" w:rsidRDefault="006F3546" w:rsidP="003335F0">
            <w:pPr>
              <w:pStyle w:val="affffffb"/>
              <w:rPr>
                <w:sz w:val="16"/>
                <w:szCs w:val="16"/>
              </w:rPr>
            </w:pPr>
            <w:r w:rsidRPr="001D6DAE">
              <w:rPr>
                <w:sz w:val="16"/>
                <w:szCs w:val="16"/>
              </w:rPr>
              <w:t>9</w:t>
            </w:r>
          </w:p>
        </w:tc>
        <w:tc>
          <w:tcPr>
            <w:tcW w:w="309" w:type="pct"/>
          </w:tcPr>
          <w:p w14:paraId="644D107A" w14:textId="77777777" w:rsidR="006F3546" w:rsidRPr="001D6DAE" w:rsidRDefault="006F3546" w:rsidP="003335F0">
            <w:pPr>
              <w:pStyle w:val="affffffb"/>
              <w:rPr>
                <w:sz w:val="16"/>
                <w:szCs w:val="16"/>
              </w:rPr>
            </w:pPr>
            <w:r w:rsidRPr="001D6DAE">
              <w:rPr>
                <w:sz w:val="16"/>
                <w:szCs w:val="16"/>
              </w:rPr>
              <w:t>10</w:t>
            </w:r>
          </w:p>
        </w:tc>
        <w:tc>
          <w:tcPr>
            <w:tcW w:w="563" w:type="pct"/>
            <w:vAlign w:val="center"/>
          </w:tcPr>
          <w:p w14:paraId="7B7E027E" w14:textId="77777777" w:rsidR="006F3546" w:rsidRPr="001D6DAE" w:rsidRDefault="006F3546" w:rsidP="003335F0">
            <w:pPr>
              <w:pStyle w:val="affffffb"/>
              <w:rPr>
                <w:sz w:val="16"/>
                <w:szCs w:val="16"/>
              </w:rPr>
            </w:pPr>
            <w:r w:rsidRPr="001D6DAE">
              <w:rPr>
                <w:sz w:val="16"/>
                <w:szCs w:val="16"/>
              </w:rPr>
              <w:t>11</w:t>
            </w:r>
          </w:p>
        </w:tc>
      </w:tr>
      <w:tr w:rsidR="006F3546" w:rsidRPr="001D6DAE" w14:paraId="3210B625" w14:textId="77777777" w:rsidTr="003335F0">
        <w:tc>
          <w:tcPr>
            <w:tcW w:w="420" w:type="pct"/>
          </w:tcPr>
          <w:p w14:paraId="290D203B" w14:textId="77777777" w:rsidR="006F3546" w:rsidRPr="001D6DAE" w:rsidRDefault="006F3546" w:rsidP="003335F0">
            <w:pPr>
              <w:pStyle w:val="affffff8"/>
              <w:rPr>
                <w:sz w:val="20"/>
                <w:szCs w:val="20"/>
              </w:rPr>
            </w:pPr>
            <w:r w:rsidRPr="001D6DAE">
              <w:rPr>
                <w:sz w:val="20"/>
                <w:szCs w:val="20"/>
              </w:rPr>
              <w:t>ПК 4.1.- 4.3</w:t>
            </w:r>
          </w:p>
          <w:p w14:paraId="779A4A9A" w14:textId="77777777" w:rsidR="006F3546" w:rsidRPr="001D6DAE" w:rsidRDefault="006F3546" w:rsidP="003335F0">
            <w:pPr>
              <w:pStyle w:val="affffff8"/>
              <w:rPr>
                <w:sz w:val="20"/>
                <w:szCs w:val="20"/>
              </w:rPr>
            </w:pPr>
            <w:r w:rsidRPr="001D6DAE">
              <w:rPr>
                <w:sz w:val="20"/>
                <w:szCs w:val="20"/>
              </w:rPr>
              <w:t>ОК 01, 02, 04, 05, 06, 09, 10, 11</w:t>
            </w:r>
          </w:p>
        </w:tc>
        <w:tc>
          <w:tcPr>
            <w:tcW w:w="649" w:type="pct"/>
          </w:tcPr>
          <w:p w14:paraId="752CE79C" w14:textId="77777777" w:rsidR="006F3546" w:rsidRPr="001D6DAE" w:rsidRDefault="006F3546" w:rsidP="004170FD">
            <w:pPr>
              <w:pStyle w:val="affffff8"/>
              <w:rPr>
                <w:sz w:val="20"/>
                <w:szCs w:val="20"/>
              </w:rPr>
            </w:pPr>
            <w:r w:rsidRPr="001D6DAE">
              <w:rPr>
                <w:b/>
                <w:sz w:val="20"/>
                <w:szCs w:val="20"/>
              </w:rPr>
              <w:t>Раздел 1.</w:t>
            </w:r>
            <w:r w:rsidRPr="001D6DAE">
              <w:rPr>
                <w:sz w:val="20"/>
                <w:szCs w:val="20"/>
              </w:rPr>
              <w:t xml:space="preserve"> </w:t>
            </w:r>
            <w:r w:rsidR="004170FD" w:rsidRPr="001D6DAE">
              <w:rPr>
                <w:sz w:val="20"/>
                <w:szCs w:val="20"/>
              </w:rPr>
              <w:t>МДК.04.01 Финансовый контроль деятельности экономического субъекта</w:t>
            </w:r>
          </w:p>
        </w:tc>
        <w:tc>
          <w:tcPr>
            <w:tcW w:w="390" w:type="pct"/>
            <w:vAlign w:val="center"/>
          </w:tcPr>
          <w:p w14:paraId="56BE3AA4" w14:textId="77777777" w:rsidR="006F3546" w:rsidRPr="001D6DAE" w:rsidRDefault="004170FD" w:rsidP="003335F0">
            <w:pPr>
              <w:spacing w:after="0" w:line="240" w:lineRule="auto"/>
              <w:jc w:val="center"/>
              <w:rPr>
                <w:rFonts w:ascii="Times New Roman" w:hAnsi="Times New Roman"/>
                <w:sz w:val="20"/>
                <w:szCs w:val="20"/>
              </w:rPr>
            </w:pPr>
            <w:r w:rsidRPr="001D6DAE">
              <w:rPr>
                <w:rFonts w:ascii="Times New Roman" w:hAnsi="Times New Roman"/>
                <w:sz w:val="20"/>
                <w:szCs w:val="20"/>
              </w:rPr>
              <w:t>177</w:t>
            </w:r>
          </w:p>
        </w:tc>
        <w:tc>
          <w:tcPr>
            <w:tcW w:w="243" w:type="pct"/>
            <w:vAlign w:val="center"/>
          </w:tcPr>
          <w:p w14:paraId="5ADC7FDE" w14:textId="77777777" w:rsidR="006F3546" w:rsidRPr="001D6DAE" w:rsidRDefault="004170FD" w:rsidP="007E655A">
            <w:pPr>
              <w:spacing w:after="0" w:line="240" w:lineRule="auto"/>
              <w:jc w:val="center"/>
              <w:rPr>
                <w:rFonts w:ascii="Times New Roman" w:hAnsi="Times New Roman"/>
                <w:b/>
                <w:sz w:val="20"/>
                <w:szCs w:val="20"/>
              </w:rPr>
            </w:pPr>
            <w:r w:rsidRPr="001D6DAE">
              <w:rPr>
                <w:rFonts w:ascii="Times New Roman" w:hAnsi="Times New Roman"/>
                <w:b/>
                <w:sz w:val="20"/>
                <w:szCs w:val="20"/>
              </w:rPr>
              <w:t>16</w:t>
            </w:r>
            <w:r w:rsidR="007E655A">
              <w:rPr>
                <w:rFonts w:ascii="Times New Roman" w:hAnsi="Times New Roman"/>
                <w:b/>
                <w:sz w:val="20"/>
                <w:szCs w:val="20"/>
              </w:rPr>
              <w:t>3</w:t>
            </w:r>
          </w:p>
        </w:tc>
        <w:tc>
          <w:tcPr>
            <w:tcW w:w="292" w:type="pct"/>
            <w:shd w:val="clear" w:color="auto" w:fill="DDD9C3" w:themeFill="background2" w:themeFillShade="E6"/>
            <w:vAlign w:val="center"/>
          </w:tcPr>
          <w:p w14:paraId="58223CC4" w14:textId="77777777" w:rsidR="006F3546" w:rsidRPr="001D6DAE" w:rsidRDefault="002A06A9" w:rsidP="003335F0">
            <w:pPr>
              <w:spacing w:after="0" w:line="240" w:lineRule="auto"/>
              <w:jc w:val="center"/>
              <w:rPr>
                <w:rFonts w:ascii="Times New Roman" w:hAnsi="Times New Roman"/>
                <w:sz w:val="20"/>
                <w:szCs w:val="20"/>
              </w:rPr>
            </w:pPr>
            <w:r w:rsidRPr="001D6DAE">
              <w:rPr>
                <w:rFonts w:ascii="Times New Roman" w:hAnsi="Times New Roman"/>
                <w:sz w:val="20"/>
                <w:szCs w:val="20"/>
              </w:rPr>
              <w:t>28</w:t>
            </w:r>
          </w:p>
        </w:tc>
        <w:tc>
          <w:tcPr>
            <w:tcW w:w="487" w:type="pct"/>
            <w:shd w:val="clear" w:color="auto" w:fill="9BBB59" w:themeFill="accent3"/>
            <w:vAlign w:val="center"/>
          </w:tcPr>
          <w:p w14:paraId="3482123B" w14:textId="77777777" w:rsidR="006F3546" w:rsidRPr="001D6DAE" w:rsidRDefault="004170FD" w:rsidP="002A06A9">
            <w:pPr>
              <w:spacing w:after="0" w:line="240" w:lineRule="auto"/>
              <w:jc w:val="center"/>
              <w:rPr>
                <w:rFonts w:ascii="Times New Roman" w:hAnsi="Times New Roman"/>
                <w:sz w:val="20"/>
                <w:szCs w:val="20"/>
              </w:rPr>
            </w:pPr>
            <w:r w:rsidRPr="001D6DAE">
              <w:rPr>
                <w:rFonts w:ascii="Times New Roman" w:hAnsi="Times New Roman"/>
                <w:sz w:val="20"/>
                <w:szCs w:val="20"/>
              </w:rPr>
              <w:t>1</w:t>
            </w:r>
            <w:r w:rsidR="002A06A9" w:rsidRPr="001D6DAE">
              <w:rPr>
                <w:rFonts w:ascii="Times New Roman" w:hAnsi="Times New Roman"/>
                <w:sz w:val="20"/>
                <w:szCs w:val="20"/>
              </w:rPr>
              <w:t>35</w:t>
            </w:r>
          </w:p>
        </w:tc>
        <w:tc>
          <w:tcPr>
            <w:tcW w:w="535" w:type="pct"/>
            <w:shd w:val="clear" w:color="auto" w:fill="auto"/>
            <w:vAlign w:val="center"/>
          </w:tcPr>
          <w:p w14:paraId="7D0231E7" w14:textId="77777777" w:rsidR="006F3546" w:rsidRPr="001D6DAE" w:rsidRDefault="006F3546" w:rsidP="003335F0">
            <w:pPr>
              <w:spacing w:after="0" w:line="240" w:lineRule="auto"/>
              <w:jc w:val="center"/>
              <w:rPr>
                <w:rFonts w:ascii="Times New Roman" w:hAnsi="Times New Roman"/>
                <w:sz w:val="20"/>
                <w:szCs w:val="20"/>
              </w:rPr>
            </w:pPr>
          </w:p>
        </w:tc>
        <w:tc>
          <w:tcPr>
            <w:tcW w:w="390" w:type="pct"/>
            <w:shd w:val="clear" w:color="auto" w:fill="FFFFFF" w:themeFill="background1"/>
            <w:vAlign w:val="center"/>
          </w:tcPr>
          <w:p w14:paraId="58416E44" w14:textId="77777777" w:rsidR="006F3546" w:rsidRPr="001D6DAE" w:rsidRDefault="006F3546" w:rsidP="003335F0">
            <w:pPr>
              <w:spacing w:after="0" w:line="240" w:lineRule="auto"/>
              <w:jc w:val="center"/>
              <w:rPr>
                <w:rFonts w:ascii="Times New Roman" w:hAnsi="Times New Roman"/>
                <w:sz w:val="20"/>
                <w:szCs w:val="20"/>
              </w:rPr>
            </w:pPr>
          </w:p>
        </w:tc>
        <w:tc>
          <w:tcPr>
            <w:tcW w:w="438" w:type="pct"/>
            <w:shd w:val="clear" w:color="auto" w:fill="FFFFFF" w:themeFill="background1"/>
            <w:vAlign w:val="center"/>
          </w:tcPr>
          <w:p w14:paraId="61301093" w14:textId="77777777" w:rsidR="006F3546" w:rsidRPr="001D6DAE" w:rsidRDefault="006F3546" w:rsidP="003335F0">
            <w:pPr>
              <w:spacing w:after="0" w:line="240" w:lineRule="auto"/>
              <w:jc w:val="center"/>
              <w:rPr>
                <w:rFonts w:ascii="Times New Roman" w:hAnsi="Times New Roman"/>
                <w:sz w:val="20"/>
                <w:szCs w:val="20"/>
              </w:rPr>
            </w:pPr>
          </w:p>
        </w:tc>
        <w:tc>
          <w:tcPr>
            <w:tcW w:w="284" w:type="pct"/>
            <w:vAlign w:val="center"/>
          </w:tcPr>
          <w:p w14:paraId="0BF8CA7F" w14:textId="77777777" w:rsidR="006F3546" w:rsidRPr="001D6DAE" w:rsidRDefault="004170FD" w:rsidP="003335F0">
            <w:pPr>
              <w:spacing w:after="0" w:line="240" w:lineRule="auto"/>
              <w:jc w:val="center"/>
              <w:rPr>
                <w:rFonts w:ascii="Times New Roman" w:hAnsi="Times New Roman"/>
                <w:sz w:val="20"/>
                <w:szCs w:val="20"/>
              </w:rPr>
            </w:pPr>
            <w:r w:rsidRPr="001D6DAE">
              <w:rPr>
                <w:rFonts w:ascii="Times New Roman" w:hAnsi="Times New Roman"/>
                <w:sz w:val="20"/>
                <w:szCs w:val="20"/>
              </w:rPr>
              <w:t>2</w:t>
            </w:r>
          </w:p>
        </w:tc>
        <w:tc>
          <w:tcPr>
            <w:tcW w:w="309" w:type="pct"/>
            <w:vAlign w:val="center"/>
          </w:tcPr>
          <w:p w14:paraId="627D1D9C" w14:textId="77777777" w:rsidR="006F3546" w:rsidRPr="001D6DAE" w:rsidRDefault="004170FD" w:rsidP="003335F0">
            <w:pPr>
              <w:spacing w:after="0" w:line="240" w:lineRule="auto"/>
              <w:jc w:val="center"/>
              <w:rPr>
                <w:rFonts w:ascii="Times New Roman" w:hAnsi="Times New Roman"/>
                <w:sz w:val="20"/>
                <w:szCs w:val="20"/>
              </w:rPr>
            </w:pPr>
            <w:r w:rsidRPr="001D6DAE">
              <w:rPr>
                <w:rFonts w:ascii="Times New Roman" w:hAnsi="Times New Roman"/>
                <w:sz w:val="20"/>
                <w:szCs w:val="20"/>
              </w:rPr>
              <w:t>6</w:t>
            </w:r>
          </w:p>
        </w:tc>
        <w:tc>
          <w:tcPr>
            <w:tcW w:w="563" w:type="pct"/>
            <w:shd w:val="clear" w:color="auto" w:fill="F79646" w:themeFill="accent6"/>
            <w:vAlign w:val="center"/>
          </w:tcPr>
          <w:p w14:paraId="74E5E1B4" w14:textId="77777777" w:rsidR="006F3546" w:rsidRPr="001D6DAE" w:rsidRDefault="004170FD" w:rsidP="003335F0">
            <w:pPr>
              <w:pStyle w:val="affffffb"/>
              <w:rPr>
                <w:b w:val="0"/>
                <w:sz w:val="20"/>
                <w:szCs w:val="20"/>
              </w:rPr>
            </w:pPr>
            <w:r w:rsidRPr="001D6DAE">
              <w:rPr>
                <w:b w:val="0"/>
                <w:sz w:val="20"/>
                <w:szCs w:val="20"/>
              </w:rPr>
              <w:t>6</w:t>
            </w:r>
          </w:p>
        </w:tc>
      </w:tr>
      <w:tr w:rsidR="002A06A9" w:rsidRPr="001D6DAE" w14:paraId="145BE4DD" w14:textId="77777777" w:rsidTr="003335F0">
        <w:tc>
          <w:tcPr>
            <w:tcW w:w="420" w:type="pct"/>
          </w:tcPr>
          <w:p w14:paraId="462877BE" w14:textId="77777777" w:rsidR="002A06A9" w:rsidRPr="001D6DAE" w:rsidRDefault="002A06A9" w:rsidP="003335F0">
            <w:pPr>
              <w:pStyle w:val="affffff8"/>
              <w:rPr>
                <w:sz w:val="20"/>
                <w:szCs w:val="20"/>
              </w:rPr>
            </w:pPr>
          </w:p>
        </w:tc>
        <w:tc>
          <w:tcPr>
            <w:tcW w:w="649" w:type="pct"/>
          </w:tcPr>
          <w:p w14:paraId="198686BF" w14:textId="77777777" w:rsidR="002A06A9" w:rsidRPr="001D6DAE" w:rsidRDefault="002A06A9" w:rsidP="003335F0">
            <w:pPr>
              <w:pStyle w:val="affffff8"/>
              <w:rPr>
                <w:sz w:val="20"/>
                <w:szCs w:val="20"/>
              </w:rPr>
            </w:pPr>
            <w:r w:rsidRPr="001D6DAE">
              <w:rPr>
                <w:sz w:val="20"/>
                <w:szCs w:val="20"/>
              </w:rPr>
              <w:t>Учебная практика</w:t>
            </w:r>
          </w:p>
        </w:tc>
        <w:tc>
          <w:tcPr>
            <w:tcW w:w="390" w:type="pct"/>
            <w:vAlign w:val="center"/>
          </w:tcPr>
          <w:p w14:paraId="58EC153E" w14:textId="77777777" w:rsidR="002A06A9" w:rsidRPr="001D6DAE" w:rsidRDefault="002A06A9" w:rsidP="003335F0">
            <w:pPr>
              <w:pStyle w:val="affffff8"/>
              <w:jc w:val="center"/>
              <w:rPr>
                <w:sz w:val="20"/>
                <w:szCs w:val="20"/>
              </w:rPr>
            </w:pPr>
            <w:r w:rsidRPr="001D6DAE">
              <w:rPr>
                <w:sz w:val="20"/>
                <w:szCs w:val="20"/>
              </w:rPr>
              <w:t>36</w:t>
            </w:r>
          </w:p>
        </w:tc>
        <w:tc>
          <w:tcPr>
            <w:tcW w:w="1557" w:type="pct"/>
            <w:gridSpan w:val="4"/>
            <w:shd w:val="clear" w:color="auto" w:fill="FFFFFF" w:themeFill="background1"/>
            <w:vAlign w:val="center"/>
          </w:tcPr>
          <w:p w14:paraId="73F7CCC7" w14:textId="77777777" w:rsidR="002A06A9" w:rsidRPr="001D6DAE" w:rsidRDefault="002A06A9" w:rsidP="003335F0">
            <w:pPr>
              <w:pStyle w:val="affffff8"/>
              <w:jc w:val="center"/>
              <w:rPr>
                <w:sz w:val="20"/>
                <w:szCs w:val="20"/>
              </w:rPr>
            </w:pPr>
          </w:p>
        </w:tc>
        <w:tc>
          <w:tcPr>
            <w:tcW w:w="390" w:type="pct"/>
            <w:shd w:val="clear" w:color="auto" w:fill="auto"/>
            <w:vAlign w:val="center"/>
          </w:tcPr>
          <w:p w14:paraId="0477E5A8" w14:textId="77777777" w:rsidR="002A06A9" w:rsidRPr="001D6DAE" w:rsidRDefault="002A06A9" w:rsidP="003335F0">
            <w:pPr>
              <w:pStyle w:val="affffff8"/>
              <w:jc w:val="center"/>
              <w:rPr>
                <w:sz w:val="20"/>
                <w:szCs w:val="20"/>
              </w:rPr>
            </w:pPr>
          </w:p>
        </w:tc>
        <w:tc>
          <w:tcPr>
            <w:tcW w:w="438" w:type="pct"/>
            <w:shd w:val="clear" w:color="auto" w:fill="95B3D7" w:themeFill="accent1" w:themeFillTint="99"/>
            <w:vAlign w:val="center"/>
          </w:tcPr>
          <w:p w14:paraId="06B21F26" w14:textId="77777777" w:rsidR="002A06A9" w:rsidRPr="001D6DAE" w:rsidRDefault="002A06A9" w:rsidP="003335F0">
            <w:pPr>
              <w:pStyle w:val="affffff8"/>
              <w:jc w:val="center"/>
              <w:rPr>
                <w:sz w:val="20"/>
                <w:szCs w:val="20"/>
              </w:rPr>
            </w:pPr>
            <w:r w:rsidRPr="001D6DAE">
              <w:rPr>
                <w:sz w:val="20"/>
                <w:szCs w:val="20"/>
              </w:rPr>
              <w:t>36</w:t>
            </w:r>
          </w:p>
        </w:tc>
        <w:tc>
          <w:tcPr>
            <w:tcW w:w="284" w:type="pct"/>
          </w:tcPr>
          <w:p w14:paraId="7A61A25C" w14:textId="77777777" w:rsidR="002A06A9" w:rsidRPr="001D6DAE" w:rsidRDefault="002A06A9" w:rsidP="003335F0">
            <w:pPr>
              <w:pStyle w:val="affffff8"/>
              <w:jc w:val="center"/>
              <w:rPr>
                <w:sz w:val="20"/>
                <w:szCs w:val="20"/>
              </w:rPr>
            </w:pPr>
          </w:p>
        </w:tc>
        <w:tc>
          <w:tcPr>
            <w:tcW w:w="309" w:type="pct"/>
            <w:vAlign w:val="center"/>
          </w:tcPr>
          <w:p w14:paraId="0E9E8E0C" w14:textId="77777777" w:rsidR="002A06A9" w:rsidRPr="001D6DAE" w:rsidRDefault="002A06A9" w:rsidP="003335F0">
            <w:pPr>
              <w:pStyle w:val="affffff8"/>
              <w:jc w:val="center"/>
              <w:rPr>
                <w:sz w:val="20"/>
                <w:szCs w:val="20"/>
              </w:rPr>
            </w:pPr>
          </w:p>
        </w:tc>
        <w:tc>
          <w:tcPr>
            <w:tcW w:w="563" w:type="pct"/>
            <w:vAlign w:val="center"/>
          </w:tcPr>
          <w:p w14:paraId="73BC281D" w14:textId="77777777" w:rsidR="002A06A9" w:rsidRPr="001D6DAE" w:rsidRDefault="002A06A9" w:rsidP="003335F0">
            <w:pPr>
              <w:pStyle w:val="affffff8"/>
              <w:jc w:val="center"/>
              <w:rPr>
                <w:sz w:val="20"/>
                <w:szCs w:val="20"/>
              </w:rPr>
            </w:pPr>
          </w:p>
        </w:tc>
      </w:tr>
      <w:tr w:rsidR="006F3546" w:rsidRPr="001D6DAE" w14:paraId="2B9D97A5" w14:textId="77777777" w:rsidTr="003335F0">
        <w:tc>
          <w:tcPr>
            <w:tcW w:w="420" w:type="pct"/>
          </w:tcPr>
          <w:p w14:paraId="24679D5F" w14:textId="77777777" w:rsidR="006F3546" w:rsidRPr="001D6DAE" w:rsidRDefault="006F3546" w:rsidP="003335F0">
            <w:pPr>
              <w:pStyle w:val="affffff8"/>
              <w:rPr>
                <w:sz w:val="20"/>
                <w:szCs w:val="20"/>
              </w:rPr>
            </w:pPr>
          </w:p>
        </w:tc>
        <w:tc>
          <w:tcPr>
            <w:tcW w:w="649" w:type="pct"/>
          </w:tcPr>
          <w:p w14:paraId="360D09FF" w14:textId="77777777" w:rsidR="006F3546" w:rsidRPr="001D6DAE" w:rsidRDefault="006F3546" w:rsidP="003335F0">
            <w:pPr>
              <w:pStyle w:val="affffff8"/>
              <w:rPr>
                <w:sz w:val="20"/>
                <w:szCs w:val="20"/>
              </w:rPr>
            </w:pPr>
            <w:r w:rsidRPr="001D6DAE">
              <w:rPr>
                <w:sz w:val="20"/>
                <w:szCs w:val="20"/>
              </w:rPr>
              <w:t xml:space="preserve">Производственная практика (по профилю специальности), часов </w:t>
            </w:r>
          </w:p>
        </w:tc>
        <w:tc>
          <w:tcPr>
            <w:tcW w:w="390" w:type="pct"/>
            <w:vAlign w:val="center"/>
          </w:tcPr>
          <w:p w14:paraId="2D45563A" w14:textId="77777777" w:rsidR="006F3546" w:rsidRPr="001D6DAE" w:rsidRDefault="002A06A9" w:rsidP="003335F0">
            <w:pPr>
              <w:pStyle w:val="affffff8"/>
              <w:jc w:val="center"/>
              <w:rPr>
                <w:sz w:val="20"/>
                <w:szCs w:val="20"/>
              </w:rPr>
            </w:pPr>
            <w:r w:rsidRPr="001D6DAE">
              <w:rPr>
                <w:sz w:val="20"/>
                <w:szCs w:val="20"/>
              </w:rPr>
              <w:t>36</w:t>
            </w:r>
          </w:p>
        </w:tc>
        <w:tc>
          <w:tcPr>
            <w:tcW w:w="1557" w:type="pct"/>
            <w:gridSpan w:val="4"/>
            <w:shd w:val="clear" w:color="auto" w:fill="FFFFFF" w:themeFill="background1"/>
            <w:vAlign w:val="center"/>
          </w:tcPr>
          <w:p w14:paraId="5809B9B3" w14:textId="77777777" w:rsidR="006F3546" w:rsidRPr="001D6DAE" w:rsidRDefault="006F3546" w:rsidP="003335F0">
            <w:pPr>
              <w:pStyle w:val="affffff8"/>
              <w:jc w:val="center"/>
              <w:rPr>
                <w:sz w:val="20"/>
                <w:szCs w:val="20"/>
              </w:rPr>
            </w:pPr>
          </w:p>
        </w:tc>
        <w:tc>
          <w:tcPr>
            <w:tcW w:w="390" w:type="pct"/>
            <w:shd w:val="clear" w:color="auto" w:fill="auto"/>
            <w:vAlign w:val="center"/>
          </w:tcPr>
          <w:p w14:paraId="0825DE93" w14:textId="77777777" w:rsidR="006F3546" w:rsidRPr="001D6DAE" w:rsidRDefault="006F3546" w:rsidP="003335F0">
            <w:pPr>
              <w:pStyle w:val="affffff8"/>
              <w:jc w:val="center"/>
              <w:rPr>
                <w:sz w:val="20"/>
                <w:szCs w:val="20"/>
              </w:rPr>
            </w:pPr>
          </w:p>
        </w:tc>
        <w:tc>
          <w:tcPr>
            <w:tcW w:w="438" w:type="pct"/>
            <w:shd w:val="clear" w:color="auto" w:fill="95B3D7" w:themeFill="accent1" w:themeFillTint="99"/>
            <w:vAlign w:val="center"/>
          </w:tcPr>
          <w:p w14:paraId="2FD85903" w14:textId="77777777" w:rsidR="006F3546" w:rsidRPr="001D6DAE" w:rsidRDefault="002A06A9" w:rsidP="003335F0">
            <w:pPr>
              <w:pStyle w:val="affffff8"/>
              <w:jc w:val="center"/>
              <w:rPr>
                <w:sz w:val="20"/>
                <w:szCs w:val="20"/>
              </w:rPr>
            </w:pPr>
            <w:r w:rsidRPr="001D6DAE">
              <w:rPr>
                <w:sz w:val="20"/>
                <w:szCs w:val="20"/>
              </w:rPr>
              <w:t>36</w:t>
            </w:r>
          </w:p>
        </w:tc>
        <w:tc>
          <w:tcPr>
            <w:tcW w:w="284" w:type="pct"/>
          </w:tcPr>
          <w:p w14:paraId="19DB96FE" w14:textId="77777777" w:rsidR="006F3546" w:rsidRPr="001D6DAE" w:rsidRDefault="006F3546" w:rsidP="003335F0">
            <w:pPr>
              <w:pStyle w:val="affffff8"/>
              <w:jc w:val="center"/>
              <w:rPr>
                <w:sz w:val="20"/>
                <w:szCs w:val="20"/>
              </w:rPr>
            </w:pPr>
          </w:p>
        </w:tc>
        <w:tc>
          <w:tcPr>
            <w:tcW w:w="309" w:type="pct"/>
            <w:vAlign w:val="center"/>
          </w:tcPr>
          <w:p w14:paraId="183C4C04" w14:textId="77777777" w:rsidR="006F3546" w:rsidRPr="001D6DAE" w:rsidRDefault="006F3546" w:rsidP="003335F0">
            <w:pPr>
              <w:pStyle w:val="affffff8"/>
              <w:jc w:val="center"/>
              <w:rPr>
                <w:sz w:val="20"/>
                <w:szCs w:val="20"/>
              </w:rPr>
            </w:pPr>
          </w:p>
        </w:tc>
        <w:tc>
          <w:tcPr>
            <w:tcW w:w="563" w:type="pct"/>
            <w:vAlign w:val="center"/>
          </w:tcPr>
          <w:p w14:paraId="5C3D02B4" w14:textId="77777777" w:rsidR="006F3546" w:rsidRPr="001D6DAE" w:rsidRDefault="006F3546" w:rsidP="003335F0">
            <w:pPr>
              <w:pStyle w:val="affffff8"/>
              <w:jc w:val="center"/>
              <w:rPr>
                <w:sz w:val="20"/>
                <w:szCs w:val="20"/>
              </w:rPr>
            </w:pPr>
          </w:p>
        </w:tc>
      </w:tr>
      <w:tr w:rsidR="006F3546" w:rsidRPr="001D6DAE" w14:paraId="304E574F" w14:textId="77777777" w:rsidTr="003335F0">
        <w:trPr>
          <w:trHeight w:val="70"/>
        </w:trPr>
        <w:tc>
          <w:tcPr>
            <w:tcW w:w="420" w:type="pct"/>
          </w:tcPr>
          <w:p w14:paraId="57CF7021" w14:textId="77777777" w:rsidR="006F3546" w:rsidRPr="001D6DAE" w:rsidRDefault="006F3546" w:rsidP="003335F0">
            <w:pPr>
              <w:pStyle w:val="affffff8"/>
              <w:rPr>
                <w:sz w:val="20"/>
                <w:szCs w:val="20"/>
              </w:rPr>
            </w:pPr>
          </w:p>
        </w:tc>
        <w:tc>
          <w:tcPr>
            <w:tcW w:w="649" w:type="pct"/>
          </w:tcPr>
          <w:p w14:paraId="4C0D7E00" w14:textId="77777777" w:rsidR="006F3546" w:rsidRPr="001D6DAE" w:rsidRDefault="006F3546" w:rsidP="003335F0">
            <w:pPr>
              <w:pStyle w:val="affffff8"/>
              <w:rPr>
                <w:sz w:val="20"/>
                <w:szCs w:val="20"/>
              </w:rPr>
            </w:pPr>
            <w:r w:rsidRPr="001D6DAE">
              <w:rPr>
                <w:sz w:val="20"/>
                <w:szCs w:val="20"/>
              </w:rPr>
              <w:t>Экзамен по модулю</w:t>
            </w:r>
          </w:p>
        </w:tc>
        <w:tc>
          <w:tcPr>
            <w:tcW w:w="390" w:type="pct"/>
            <w:vAlign w:val="center"/>
          </w:tcPr>
          <w:p w14:paraId="3CA7A1F0" w14:textId="77777777" w:rsidR="006F3546" w:rsidRPr="001D6DAE" w:rsidRDefault="006F3546" w:rsidP="003335F0">
            <w:pPr>
              <w:pStyle w:val="affffff8"/>
              <w:jc w:val="center"/>
              <w:rPr>
                <w:sz w:val="20"/>
                <w:szCs w:val="20"/>
              </w:rPr>
            </w:pPr>
            <w:r w:rsidRPr="001D6DAE">
              <w:rPr>
                <w:sz w:val="20"/>
                <w:szCs w:val="20"/>
              </w:rPr>
              <w:t>12</w:t>
            </w:r>
          </w:p>
        </w:tc>
        <w:tc>
          <w:tcPr>
            <w:tcW w:w="243" w:type="pct"/>
          </w:tcPr>
          <w:p w14:paraId="05FC4929" w14:textId="77777777" w:rsidR="006F3546" w:rsidRPr="001D6DAE" w:rsidRDefault="006F3546" w:rsidP="003335F0">
            <w:pPr>
              <w:pStyle w:val="affffffb"/>
              <w:rPr>
                <w:sz w:val="20"/>
                <w:szCs w:val="20"/>
              </w:rPr>
            </w:pPr>
          </w:p>
        </w:tc>
        <w:tc>
          <w:tcPr>
            <w:tcW w:w="292" w:type="pct"/>
          </w:tcPr>
          <w:p w14:paraId="3A8F5C9F" w14:textId="77777777" w:rsidR="006F3546" w:rsidRPr="001D6DAE" w:rsidRDefault="006F3546" w:rsidP="003335F0">
            <w:pPr>
              <w:pStyle w:val="affffffb"/>
              <w:rPr>
                <w:sz w:val="20"/>
                <w:szCs w:val="20"/>
              </w:rPr>
            </w:pPr>
          </w:p>
        </w:tc>
        <w:tc>
          <w:tcPr>
            <w:tcW w:w="487" w:type="pct"/>
          </w:tcPr>
          <w:p w14:paraId="28E1187B" w14:textId="77777777" w:rsidR="006F3546" w:rsidRPr="001D6DAE" w:rsidRDefault="006F3546" w:rsidP="003335F0">
            <w:pPr>
              <w:pStyle w:val="affffffb"/>
              <w:rPr>
                <w:sz w:val="20"/>
                <w:szCs w:val="20"/>
              </w:rPr>
            </w:pPr>
          </w:p>
        </w:tc>
        <w:tc>
          <w:tcPr>
            <w:tcW w:w="535" w:type="pct"/>
          </w:tcPr>
          <w:p w14:paraId="5E74DC8E" w14:textId="77777777" w:rsidR="006F3546" w:rsidRPr="001D6DAE" w:rsidRDefault="006F3546" w:rsidP="003335F0">
            <w:pPr>
              <w:pStyle w:val="affffffb"/>
              <w:rPr>
                <w:sz w:val="20"/>
                <w:szCs w:val="20"/>
              </w:rPr>
            </w:pPr>
          </w:p>
        </w:tc>
        <w:tc>
          <w:tcPr>
            <w:tcW w:w="390" w:type="pct"/>
          </w:tcPr>
          <w:p w14:paraId="443E246E" w14:textId="77777777" w:rsidR="006F3546" w:rsidRPr="001D6DAE" w:rsidRDefault="006F3546" w:rsidP="003335F0">
            <w:pPr>
              <w:pStyle w:val="affffffb"/>
              <w:rPr>
                <w:sz w:val="20"/>
                <w:szCs w:val="20"/>
              </w:rPr>
            </w:pPr>
          </w:p>
        </w:tc>
        <w:tc>
          <w:tcPr>
            <w:tcW w:w="438" w:type="pct"/>
          </w:tcPr>
          <w:p w14:paraId="1F085892" w14:textId="77777777" w:rsidR="006F3546" w:rsidRPr="001D6DAE" w:rsidRDefault="006F3546" w:rsidP="003335F0">
            <w:pPr>
              <w:pStyle w:val="affffffb"/>
              <w:rPr>
                <w:sz w:val="20"/>
                <w:szCs w:val="20"/>
              </w:rPr>
            </w:pPr>
          </w:p>
        </w:tc>
        <w:tc>
          <w:tcPr>
            <w:tcW w:w="284" w:type="pct"/>
          </w:tcPr>
          <w:p w14:paraId="1E3A8CE4" w14:textId="77777777" w:rsidR="006F3546" w:rsidRPr="001D6DAE" w:rsidRDefault="006F3546" w:rsidP="003335F0">
            <w:pPr>
              <w:pStyle w:val="affffffb"/>
              <w:rPr>
                <w:sz w:val="20"/>
                <w:szCs w:val="20"/>
              </w:rPr>
            </w:pPr>
          </w:p>
        </w:tc>
        <w:tc>
          <w:tcPr>
            <w:tcW w:w="309" w:type="pct"/>
          </w:tcPr>
          <w:p w14:paraId="473BD4FA" w14:textId="77777777" w:rsidR="006F3546" w:rsidRPr="001D6DAE" w:rsidRDefault="006F3546" w:rsidP="003335F0">
            <w:pPr>
              <w:pStyle w:val="affffffb"/>
              <w:rPr>
                <w:sz w:val="20"/>
                <w:szCs w:val="20"/>
              </w:rPr>
            </w:pPr>
          </w:p>
          <w:p w14:paraId="5D6665F7" w14:textId="77777777" w:rsidR="006F3546" w:rsidRPr="001D6DAE" w:rsidRDefault="006F3546" w:rsidP="003335F0">
            <w:pPr>
              <w:pStyle w:val="affffffb"/>
              <w:rPr>
                <w:sz w:val="20"/>
                <w:szCs w:val="20"/>
              </w:rPr>
            </w:pPr>
            <w:r w:rsidRPr="001D6DAE">
              <w:rPr>
                <w:sz w:val="20"/>
                <w:szCs w:val="20"/>
              </w:rPr>
              <w:t>12</w:t>
            </w:r>
          </w:p>
        </w:tc>
        <w:tc>
          <w:tcPr>
            <w:tcW w:w="563" w:type="pct"/>
          </w:tcPr>
          <w:p w14:paraId="3C62AB31" w14:textId="77777777" w:rsidR="006F3546" w:rsidRPr="001D6DAE" w:rsidRDefault="006F3546" w:rsidP="003335F0">
            <w:pPr>
              <w:pStyle w:val="affffffb"/>
              <w:rPr>
                <w:sz w:val="20"/>
                <w:szCs w:val="20"/>
              </w:rPr>
            </w:pPr>
          </w:p>
        </w:tc>
      </w:tr>
      <w:tr w:rsidR="006F3546" w:rsidRPr="001D6DAE" w14:paraId="17C94B56" w14:textId="77777777" w:rsidTr="003335F0">
        <w:trPr>
          <w:trHeight w:val="70"/>
        </w:trPr>
        <w:tc>
          <w:tcPr>
            <w:tcW w:w="420" w:type="pct"/>
          </w:tcPr>
          <w:p w14:paraId="487849BD" w14:textId="77777777" w:rsidR="006F3546" w:rsidRPr="001D6DAE" w:rsidRDefault="006F3546" w:rsidP="003335F0">
            <w:pPr>
              <w:pStyle w:val="affffff8"/>
              <w:rPr>
                <w:sz w:val="20"/>
                <w:szCs w:val="20"/>
              </w:rPr>
            </w:pPr>
          </w:p>
        </w:tc>
        <w:tc>
          <w:tcPr>
            <w:tcW w:w="649" w:type="pct"/>
          </w:tcPr>
          <w:p w14:paraId="49B1C1E9" w14:textId="77777777" w:rsidR="006F3546" w:rsidRPr="001D6DAE" w:rsidRDefault="006F3546" w:rsidP="003335F0">
            <w:pPr>
              <w:pStyle w:val="affffffb"/>
              <w:jc w:val="left"/>
              <w:rPr>
                <w:sz w:val="20"/>
                <w:szCs w:val="20"/>
              </w:rPr>
            </w:pPr>
            <w:r w:rsidRPr="001D6DAE">
              <w:rPr>
                <w:sz w:val="20"/>
                <w:szCs w:val="20"/>
              </w:rPr>
              <w:t>Всего:</w:t>
            </w:r>
          </w:p>
        </w:tc>
        <w:tc>
          <w:tcPr>
            <w:tcW w:w="390" w:type="pct"/>
          </w:tcPr>
          <w:p w14:paraId="4368D0D9" w14:textId="77777777" w:rsidR="006F3546" w:rsidRPr="001D6DAE" w:rsidRDefault="006F3546" w:rsidP="003335F0">
            <w:pPr>
              <w:pStyle w:val="affffffb"/>
              <w:rPr>
                <w:sz w:val="20"/>
                <w:szCs w:val="20"/>
              </w:rPr>
            </w:pPr>
            <w:r w:rsidRPr="001D6DAE">
              <w:rPr>
                <w:sz w:val="20"/>
                <w:szCs w:val="20"/>
              </w:rPr>
              <w:t>261</w:t>
            </w:r>
          </w:p>
        </w:tc>
        <w:tc>
          <w:tcPr>
            <w:tcW w:w="243" w:type="pct"/>
          </w:tcPr>
          <w:p w14:paraId="2721006E" w14:textId="77777777" w:rsidR="006F3546" w:rsidRPr="001D6DAE" w:rsidRDefault="004170FD" w:rsidP="002A06A9">
            <w:pPr>
              <w:pStyle w:val="affffffb"/>
              <w:rPr>
                <w:sz w:val="20"/>
                <w:szCs w:val="20"/>
              </w:rPr>
            </w:pPr>
            <w:r w:rsidRPr="001D6DAE">
              <w:rPr>
                <w:sz w:val="20"/>
                <w:szCs w:val="20"/>
              </w:rPr>
              <w:t>16</w:t>
            </w:r>
            <w:r w:rsidR="00886E57">
              <w:rPr>
                <w:sz w:val="20"/>
                <w:szCs w:val="20"/>
              </w:rPr>
              <w:t>3</w:t>
            </w:r>
          </w:p>
        </w:tc>
        <w:tc>
          <w:tcPr>
            <w:tcW w:w="292" w:type="pct"/>
          </w:tcPr>
          <w:p w14:paraId="381A4F82" w14:textId="77777777" w:rsidR="006F3546" w:rsidRPr="001D6DAE" w:rsidRDefault="002A06A9" w:rsidP="003335F0">
            <w:pPr>
              <w:pStyle w:val="affffffb"/>
              <w:rPr>
                <w:sz w:val="20"/>
                <w:szCs w:val="20"/>
              </w:rPr>
            </w:pPr>
            <w:r w:rsidRPr="001D6DAE">
              <w:rPr>
                <w:sz w:val="20"/>
                <w:szCs w:val="20"/>
              </w:rPr>
              <w:t>28</w:t>
            </w:r>
          </w:p>
        </w:tc>
        <w:tc>
          <w:tcPr>
            <w:tcW w:w="487" w:type="pct"/>
          </w:tcPr>
          <w:p w14:paraId="6468F602" w14:textId="77777777" w:rsidR="006F3546" w:rsidRPr="001D6DAE" w:rsidRDefault="00EE2F96" w:rsidP="002A06A9">
            <w:pPr>
              <w:pStyle w:val="affffffb"/>
              <w:rPr>
                <w:sz w:val="20"/>
                <w:szCs w:val="20"/>
              </w:rPr>
            </w:pPr>
            <w:r w:rsidRPr="001D6DAE">
              <w:rPr>
                <w:sz w:val="20"/>
                <w:szCs w:val="20"/>
              </w:rPr>
              <w:t>1</w:t>
            </w:r>
            <w:r w:rsidR="002A06A9" w:rsidRPr="001D6DAE">
              <w:rPr>
                <w:sz w:val="20"/>
                <w:szCs w:val="20"/>
              </w:rPr>
              <w:t>35</w:t>
            </w:r>
          </w:p>
        </w:tc>
        <w:tc>
          <w:tcPr>
            <w:tcW w:w="535" w:type="pct"/>
          </w:tcPr>
          <w:p w14:paraId="29B28504" w14:textId="77777777" w:rsidR="006F3546" w:rsidRPr="001D6DAE" w:rsidRDefault="006F3546" w:rsidP="003335F0">
            <w:pPr>
              <w:pStyle w:val="affffffb"/>
              <w:rPr>
                <w:sz w:val="20"/>
                <w:szCs w:val="20"/>
              </w:rPr>
            </w:pPr>
            <w:r w:rsidRPr="001D6DAE">
              <w:rPr>
                <w:sz w:val="20"/>
                <w:szCs w:val="20"/>
              </w:rPr>
              <w:t>-</w:t>
            </w:r>
          </w:p>
        </w:tc>
        <w:tc>
          <w:tcPr>
            <w:tcW w:w="390" w:type="pct"/>
          </w:tcPr>
          <w:p w14:paraId="40A5BF92" w14:textId="77777777" w:rsidR="006F3546" w:rsidRPr="001D6DAE" w:rsidRDefault="006F3546" w:rsidP="003335F0">
            <w:pPr>
              <w:pStyle w:val="affffffb"/>
              <w:rPr>
                <w:sz w:val="20"/>
                <w:szCs w:val="20"/>
              </w:rPr>
            </w:pPr>
            <w:r w:rsidRPr="001D6DAE">
              <w:rPr>
                <w:sz w:val="20"/>
                <w:szCs w:val="20"/>
              </w:rPr>
              <w:t>-</w:t>
            </w:r>
          </w:p>
        </w:tc>
        <w:tc>
          <w:tcPr>
            <w:tcW w:w="438" w:type="pct"/>
          </w:tcPr>
          <w:p w14:paraId="31B32B11" w14:textId="77777777" w:rsidR="006F3546" w:rsidRPr="001D6DAE" w:rsidRDefault="006F3546" w:rsidP="003335F0">
            <w:pPr>
              <w:pStyle w:val="affffffb"/>
              <w:rPr>
                <w:sz w:val="20"/>
                <w:szCs w:val="20"/>
              </w:rPr>
            </w:pPr>
            <w:r w:rsidRPr="001D6DAE">
              <w:rPr>
                <w:sz w:val="20"/>
                <w:szCs w:val="20"/>
              </w:rPr>
              <w:t>72</w:t>
            </w:r>
          </w:p>
        </w:tc>
        <w:tc>
          <w:tcPr>
            <w:tcW w:w="284" w:type="pct"/>
          </w:tcPr>
          <w:p w14:paraId="4187FBA6" w14:textId="77777777" w:rsidR="006F3546" w:rsidRPr="001D6DAE" w:rsidRDefault="006F3546" w:rsidP="003335F0">
            <w:pPr>
              <w:pStyle w:val="affffffb"/>
              <w:rPr>
                <w:sz w:val="20"/>
                <w:szCs w:val="20"/>
              </w:rPr>
            </w:pPr>
            <w:r w:rsidRPr="001D6DAE">
              <w:rPr>
                <w:sz w:val="20"/>
                <w:szCs w:val="20"/>
              </w:rPr>
              <w:t>2</w:t>
            </w:r>
          </w:p>
        </w:tc>
        <w:tc>
          <w:tcPr>
            <w:tcW w:w="309" w:type="pct"/>
          </w:tcPr>
          <w:p w14:paraId="18CDEC4B" w14:textId="77777777" w:rsidR="006F3546" w:rsidRPr="001D6DAE" w:rsidRDefault="00EE2F96" w:rsidP="003335F0">
            <w:pPr>
              <w:pStyle w:val="affffffb"/>
              <w:rPr>
                <w:sz w:val="20"/>
                <w:szCs w:val="20"/>
              </w:rPr>
            </w:pPr>
            <w:r w:rsidRPr="001D6DAE">
              <w:rPr>
                <w:sz w:val="20"/>
                <w:szCs w:val="20"/>
              </w:rPr>
              <w:t>18</w:t>
            </w:r>
          </w:p>
        </w:tc>
        <w:tc>
          <w:tcPr>
            <w:tcW w:w="563" w:type="pct"/>
          </w:tcPr>
          <w:p w14:paraId="2EEEBCAF" w14:textId="77777777" w:rsidR="006F3546" w:rsidRPr="001D6DAE" w:rsidRDefault="006F3546" w:rsidP="003335F0">
            <w:pPr>
              <w:pStyle w:val="affffffb"/>
              <w:rPr>
                <w:sz w:val="20"/>
                <w:szCs w:val="20"/>
              </w:rPr>
            </w:pPr>
            <w:r w:rsidRPr="001D6DAE">
              <w:rPr>
                <w:sz w:val="20"/>
                <w:szCs w:val="20"/>
              </w:rPr>
              <w:t>6</w:t>
            </w:r>
          </w:p>
        </w:tc>
      </w:tr>
    </w:tbl>
    <w:p w14:paraId="205BD9D7" w14:textId="77777777" w:rsidR="006F3546" w:rsidRPr="001D6DAE" w:rsidRDefault="006F3546" w:rsidP="006F3546">
      <w:pPr>
        <w:pStyle w:val="43"/>
        <w:spacing w:line="240" w:lineRule="auto"/>
        <w:ind w:firstLine="0"/>
        <w:jc w:val="both"/>
        <w:rPr>
          <w:b/>
        </w:rPr>
      </w:pPr>
      <w:r w:rsidRPr="001D6DAE">
        <w:rPr>
          <w:b/>
        </w:rPr>
        <w:t>2.2. Тематический план и содержание ПМ.</w:t>
      </w:r>
      <w:proofErr w:type="gramStart"/>
      <w:r w:rsidRPr="001D6DAE">
        <w:rPr>
          <w:b/>
        </w:rPr>
        <w:t>04  Участие</w:t>
      </w:r>
      <w:proofErr w:type="gramEnd"/>
      <w:r w:rsidRPr="001D6DAE">
        <w:rPr>
          <w:b/>
        </w:rPr>
        <w:t xml:space="preserve"> в организации и осуществление финансового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9161"/>
        <w:gridCol w:w="2085"/>
      </w:tblGrid>
      <w:tr w:rsidR="006F3546" w:rsidRPr="001D6DAE" w14:paraId="4C5C5034" w14:textId="77777777" w:rsidTr="003335F0">
        <w:trPr>
          <w:trHeight w:val="1204"/>
        </w:trPr>
        <w:tc>
          <w:tcPr>
            <w:tcW w:w="1197" w:type="pct"/>
          </w:tcPr>
          <w:p w14:paraId="7EC0DE66"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098" w:type="pct"/>
            <w:vAlign w:val="center"/>
          </w:tcPr>
          <w:p w14:paraId="4820F254" w14:textId="77777777" w:rsidR="006F3546" w:rsidRPr="001D6DAE" w:rsidRDefault="006F3546" w:rsidP="003335F0">
            <w:pPr>
              <w:suppressAutoHyphens/>
              <w:spacing w:after="0" w:line="240" w:lineRule="auto"/>
              <w:jc w:val="center"/>
              <w:rPr>
                <w:rFonts w:ascii="Times New Roman" w:hAnsi="Times New Roman"/>
                <w:b/>
                <w:bCs/>
                <w:sz w:val="24"/>
                <w:szCs w:val="24"/>
              </w:rPr>
            </w:pPr>
            <w:r w:rsidRPr="001D6DAE">
              <w:rPr>
                <w:rFonts w:ascii="Times New Roman" w:hAnsi="Times New Roman"/>
                <w:b/>
                <w:bCs/>
                <w:sz w:val="24"/>
                <w:szCs w:val="24"/>
              </w:rPr>
              <w:t>Содержание учебного материала,</w:t>
            </w:r>
          </w:p>
          <w:p w14:paraId="32FD6359" w14:textId="77777777" w:rsidR="006F3546" w:rsidRPr="001D6DAE" w:rsidRDefault="006F3546" w:rsidP="003335F0">
            <w:pPr>
              <w:suppressAutoHyphens/>
              <w:spacing w:after="0" w:line="240" w:lineRule="auto"/>
              <w:jc w:val="center"/>
              <w:rPr>
                <w:rFonts w:ascii="Times New Roman" w:hAnsi="Times New Roman"/>
                <w:b/>
                <w:sz w:val="24"/>
                <w:szCs w:val="24"/>
              </w:rPr>
            </w:pPr>
            <w:r w:rsidRPr="001D6DAE">
              <w:rPr>
                <w:rFonts w:ascii="Times New Roman" w:hAnsi="Times New Roman"/>
                <w:b/>
                <w:bCs/>
                <w:sz w:val="24"/>
                <w:szCs w:val="24"/>
              </w:rPr>
              <w:t>лабораторные работы и практические занятия, самостоятельная учебная работа обучающихся, курсовая работа (проект)</w:t>
            </w:r>
          </w:p>
        </w:tc>
        <w:tc>
          <w:tcPr>
            <w:tcW w:w="705" w:type="pct"/>
            <w:vAlign w:val="center"/>
          </w:tcPr>
          <w:p w14:paraId="3DD91736" w14:textId="77777777" w:rsidR="006F3546" w:rsidRPr="001D6DAE" w:rsidRDefault="006F3546" w:rsidP="003335F0">
            <w:pPr>
              <w:spacing w:after="0" w:line="240" w:lineRule="auto"/>
              <w:jc w:val="center"/>
              <w:rPr>
                <w:rFonts w:ascii="Times New Roman" w:hAnsi="Times New Roman"/>
                <w:b/>
                <w:bCs/>
                <w:sz w:val="24"/>
                <w:szCs w:val="24"/>
              </w:rPr>
            </w:pPr>
            <w:r w:rsidRPr="001D6DAE">
              <w:rPr>
                <w:rFonts w:ascii="Times New Roman" w:hAnsi="Times New Roman"/>
                <w:b/>
                <w:bCs/>
                <w:sz w:val="24"/>
                <w:szCs w:val="24"/>
              </w:rPr>
              <w:t>Объем в часах</w:t>
            </w:r>
          </w:p>
        </w:tc>
      </w:tr>
      <w:tr w:rsidR="006F3546" w:rsidRPr="001D6DAE" w14:paraId="26FBDDAB" w14:textId="77777777" w:rsidTr="003335F0">
        <w:tc>
          <w:tcPr>
            <w:tcW w:w="1197" w:type="pct"/>
          </w:tcPr>
          <w:p w14:paraId="0C7DAFB7"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1</w:t>
            </w:r>
          </w:p>
        </w:tc>
        <w:tc>
          <w:tcPr>
            <w:tcW w:w="3098" w:type="pct"/>
          </w:tcPr>
          <w:p w14:paraId="4CCAA445" w14:textId="77777777" w:rsidR="006F3546" w:rsidRPr="001D6DAE" w:rsidRDefault="006F3546" w:rsidP="003335F0">
            <w:pPr>
              <w:spacing w:after="0" w:line="240" w:lineRule="auto"/>
              <w:jc w:val="center"/>
              <w:rPr>
                <w:rFonts w:ascii="Times New Roman" w:hAnsi="Times New Roman"/>
                <w:b/>
                <w:bCs/>
                <w:sz w:val="24"/>
                <w:szCs w:val="24"/>
              </w:rPr>
            </w:pPr>
            <w:r w:rsidRPr="001D6DAE">
              <w:rPr>
                <w:rFonts w:ascii="Times New Roman" w:hAnsi="Times New Roman"/>
                <w:b/>
                <w:bCs/>
                <w:sz w:val="24"/>
                <w:szCs w:val="24"/>
              </w:rPr>
              <w:t>2</w:t>
            </w:r>
          </w:p>
        </w:tc>
        <w:tc>
          <w:tcPr>
            <w:tcW w:w="705" w:type="pct"/>
            <w:vAlign w:val="center"/>
          </w:tcPr>
          <w:p w14:paraId="150CCC07" w14:textId="77777777" w:rsidR="006F3546" w:rsidRPr="001D6DAE" w:rsidRDefault="006F3546" w:rsidP="003335F0">
            <w:pPr>
              <w:spacing w:after="0" w:line="240" w:lineRule="auto"/>
              <w:jc w:val="center"/>
              <w:rPr>
                <w:rFonts w:ascii="Times New Roman" w:hAnsi="Times New Roman"/>
                <w:b/>
                <w:bCs/>
                <w:sz w:val="24"/>
                <w:szCs w:val="24"/>
              </w:rPr>
            </w:pPr>
            <w:r w:rsidRPr="001D6DAE">
              <w:rPr>
                <w:rFonts w:ascii="Times New Roman" w:hAnsi="Times New Roman"/>
                <w:b/>
                <w:bCs/>
                <w:sz w:val="24"/>
                <w:szCs w:val="24"/>
              </w:rPr>
              <w:t>3</w:t>
            </w:r>
          </w:p>
        </w:tc>
      </w:tr>
      <w:tr w:rsidR="006F3546" w:rsidRPr="001D6DAE" w14:paraId="39AA5429" w14:textId="77777777" w:rsidTr="003335F0">
        <w:tc>
          <w:tcPr>
            <w:tcW w:w="4295" w:type="pct"/>
            <w:gridSpan w:val="2"/>
          </w:tcPr>
          <w:p w14:paraId="2773BAA5"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sz w:val="24"/>
                <w:szCs w:val="24"/>
              </w:rPr>
              <w:t>МДК. 04.01 Финансовый контроль деятельности экономического субъекта</w:t>
            </w:r>
          </w:p>
        </w:tc>
        <w:tc>
          <w:tcPr>
            <w:tcW w:w="705" w:type="pct"/>
            <w:vAlign w:val="center"/>
          </w:tcPr>
          <w:p w14:paraId="1DCC1766" w14:textId="77777777" w:rsidR="006F3546" w:rsidRPr="001D6DAE" w:rsidRDefault="006F3546" w:rsidP="003335F0">
            <w:pPr>
              <w:suppressAutoHyphens/>
              <w:spacing w:after="0" w:line="360" w:lineRule="auto"/>
              <w:jc w:val="center"/>
              <w:rPr>
                <w:rFonts w:ascii="Times New Roman" w:hAnsi="Times New Roman"/>
                <w:b/>
                <w:sz w:val="24"/>
                <w:szCs w:val="24"/>
              </w:rPr>
            </w:pPr>
          </w:p>
        </w:tc>
      </w:tr>
      <w:tr w:rsidR="006F3546" w:rsidRPr="001D6DAE" w14:paraId="7B911821" w14:textId="77777777" w:rsidTr="003335F0">
        <w:tc>
          <w:tcPr>
            <w:tcW w:w="4295" w:type="pct"/>
            <w:gridSpan w:val="2"/>
          </w:tcPr>
          <w:p w14:paraId="566B73E6"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Раздел 1. Концепция развития финансового контроля в условиях рыночной экономики</w:t>
            </w:r>
          </w:p>
        </w:tc>
        <w:tc>
          <w:tcPr>
            <w:tcW w:w="705" w:type="pct"/>
            <w:vAlign w:val="center"/>
          </w:tcPr>
          <w:p w14:paraId="734A1193" w14:textId="77777777" w:rsidR="006F3546" w:rsidRPr="001D6DAE" w:rsidRDefault="006F3546" w:rsidP="003335F0">
            <w:pPr>
              <w:suppressAutoHyphens/>
              <w:spacing w:after="0" w:line="360" w:lineRule="auto"/>
              <w:jc w:val="center"/>
              <w:rPr>
                <w:rFonts w:ascii="Times New Roman" w:hAnsi="Times New Roman"/>
                <w:b/>
                <w:sz w:val="24"/>
                <w:szCs w:val="24"/>
              </w:rPr>
            </w:pPr>
            <w:r w:rsidRPr="001D6DAE">
              <w:rPr>
                <w:rFonts w:ascii="Times New Roman" w:hAnsi="Times New Roman"/>
                <w:b/>
                <w:sz w:val="24"/>
                <w:szCs w:val="24"/>
              </w:rPr>
              <w:t>28</w:t>
            </w:r>
          </w:p>
        </w:tc>
      </w:tr>
      <w:tr w:rsidR="006F3546" w:rsidRPr="001D6DAE" w14:paraId="13E753A1" w14:textId="77777777" w:rsidTr="003335F0">
        <w:tc>
          <w:tcPr>
            <w:tcW w:w="1197" w:type="pct"/>
            <w:vMerge w:val="restart"/>
          </w:tcPr>
          <w:p w14:paraId="0857A134"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lastRenderedPageBreak/>
              <w:t xml:space="preserve">Тема 1.1. </w:t>
            </w:r>
          </w:p>
          <w:p w14:paraId="24CFFB12"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sz w:val="24"/>
                <w:szCs w:val="24"/>
              </w:rPr>
              <w:t>Понятие и функциональная сущность финансового контроля</w:t>
            </w:r>
          </w:p>
        </w:tc>
        <w:tc>
          <w:tcPr>
            <w:tcW w:w="3098" w:type="pct"/>
            <w:shd w:val="clear" w:color="auto" w:fill="D9D9D9" w:themeFill="background1" w:themeFillShade="D9"/>
          </w:tcPr>
          <w:p w14:paraId="59DF9756"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sz w:val="24"/>
                <w:szCs w:val="24"/>
              </w:rPr>
              <w:t xml:space="preserve">Содержание </w:t>
            </w:r>
          </w:p>
        </w:tc>
        <w:tc>
          <w:tcPr>
            <w:tcW w:w="705" w:type="pct"/>
            <w:vMerge w:val="restart"/>
            <w:shd w:val="clear" w:color="auto" w:fill="D9D9D9" w:themeFill="background1" w:themeFillShade="D9"/>
            <w:vAlign w:val="center"/>
          </w:tcPr>
          <w:p w14:paraId="71BDA81D" w14:textId="77777777" w:rsidR="006F3546" w:rsidRPr="001D6DAE" w:rsidRDefault="00FF4661" w:rsidP="003335F0">
            <w:pPr>
              <w:suppressAutoHyphens/>
              <w:spacing w:after="0" w:line="240" w:lineRule="auto"/>
              <w:jc w:val="center"/>
              <w:rPr>
                <w:rFonts w:ascii="Times New Roman" w:hAnsi="Times New Roman"/>
                <w:sz w:val="24"/>
                <w:szCs w:val="24"/>
              </w:rPr>
            </w:pPr>
            <w:r w:rsidRPr="001D6DAE">
              <w:rPr>
                <w:rFonts w:ascii="Times New Roman" w:hAnsi="Times New Roman"/>
                <w:sz w:val="24"/>
                <w:szCs w:val="24"/>
              </w:rPr>
              <w:t>2</w:t>
            </w:r>
          </w:p>
        </w:tc>
      </w:tr>
      <w:tr w:rsidR="006F3546" w:rsidRPr="001D6DAE" w14:paraId="1E531A6D" w14:textId="77777777" w:rsidTr="003335F0">
        <w:tc>
          <w:tcPr>
            <w:tcW w:w="1197" w:type="pct"/>
            <w:vMerge/>
          </w:tcPr>
          <w:p w14:paraId="2C7FFAF7"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44CBA767" w14:textId="77777777" w:rsidR="006F3546" w:rsidRPr="001D6DAE" w:rsidRDefault="006F3546" w:rsidP="003335F0">
            <w:pPr>
              <w:numPr>
                <w:ilvl w:val="0"/>
                <w:numId w:val="3"/>
              </w:numPr>
              <w:tabs>
                <w:tab w:val="clear" w:pos="644"/>
                <w:tab w:val="num" w:pos="-138"/>
              </w:tabs>
              <w:spacing w:after="0" w:line="240" w:lineRule="auto"/>
              <w:ind w:left="-138" w:firstLine="422"/>
              <w:rPr>
                <w:rFonts w:ascii="Times New Roman" w:hAnsi="Times New Roman"/>
                <w:bCs/>
                <w:sz w:val="24"/>
                <w:szCs w:val="24"/>
              </w:rPr>
            </w:pPr>
            <w:r w:rsidRPr="001D6DAE">
              <w:rPr>
                <w:rFonts w:ascii="Times New Roman" w:hAnsi="Times New Roman"/>
                <w:sz w:val="24"/>
                <w:szCs w:val="24"/>
              </w:rPr>
              <w:t>История становления финансового контроля в России</w:t>
            </w:r>
          </w:p>
        </w:tc>
        <w:tc>
          <w:tcPr>
            <w:tcW w:w="705" w:type="pct"/>
            <w:vMerge/>
            <w:vAlign w:val="center"/>
          </w:tcPr>
          <w:p w14:paraId="53E1F3CE" w14:textId="77777777" w:rsidR="006F3546" w:rsidRPr="001D6DAE" w:rsidRDefault="006F3546" w:rsidP="003335F0">
            <w:pPr>
              <w:suppressAutoHyphens/>
              <w:spacing w:after="0" w:line="240" w:lineRule="auto"/>
              <w:jc w:val="center"/>
              <w:rPr>
                <w:rFonts w:ascii="Times New Roman" w:hAnsi="Times New Roman"/>
                <w:sz w:val="24"/>
                <w:szCs w:val="24"/>
              </w:rPr>
            </w:pPr>
          </w:p>
        </w:tc>
      </w:tr>
      <w:tr w:rsidR="006F3546" w:rsidRPr="001D6DAE" w14:paraId="0967BC6A" w14:textId="77777777" w:rsidTr="003335F0">
        <w:tc>
          <w:tcPr>
            <w:tcW w:w="1197" w:type="pct"/>
            <w:vMerge/>
          </w:tcPr>
          <w:p w14:paraId="75299359"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5706AFAC" w14:textId="77777777" w:rsidR="006F3546" w:rsidRPr="001D6DAE" w:rsidRDefault="006F3546" w:rsidP="003335F0">
            <w:pPr>
              <w:numPr>
                <w:ilvl w:val="0"/>
                <w:numId w:val="3"/>
              </w:numPr>
              <w:tabs>
                <w:tab w:val="clear" w:pos="644"/>
                <w:tab w:val="num" w:pos="-138"/>
              </w:tabs>
              <w:spacing w:after="0" w:line="240" w:lineRule="auto"/>
              <w:ind w:left="-138" w:firstLine="422"/>
              <w:rPr>
                <w:rFonts w:ascii="Times New Roman" w:hAnsi="Times New Roman"/>
                <w:sz w:val="24"/>
                <w:szCs w:val="24"/>
              </w:rPr>
            </w:pPr>
            <w:r w:rsidRPr="001D6DAE">
              <w:rPr>
                <w:rFonts w:ascii="Times New Roman" w:hAnsi="Times New Roman"/>
                <w:bCs/>
                <w:sz w:val="24"/>
                <w:szCs w:val="24"/>
              </w:rPr>
              <w:t>Понятие финансового контроля, цели и задачи финансового контроля</w:t>
            </w:r>
          </w:p>
        </w:tc>
        <w:tc>
          <w:tcPr>
            <w:tcW w:w="705" w:type="pct"/>
            <w:vMerge/>
            <w:vAlign w:val="center"/>
          </w:tcPr>
          <w:p w14:paraId="368E3A84" w14:textId="77777777" w:rsidR="006F3546" w:rsidRPr="001D6DAE" w:rsidRDefault="006F3546" w:rsidP="003335F0">
            <w:pPr>
              <w:suppressAutoHyphens/>
              <w:spacing w:after="0" w:line="240" w:lineRule="auto"/>
              <w:jc w:val="center"/>
              <w:rPr>
                <w:rFonts w:ascii="Times New Roman" w:hAnsi="Times New Roman"/>
                <w:sz w:val="24"/>
                <w:szCs w:val="24"/>
              </w:rPr>
            </w:pPr>
          </w:p>
        </w:tc>
      </w:tr>
      <w:tr w:rsidR="006F3546" w:rsidRPr="001D6DAE" w14:paraId="687583F0" w14:textId="77777777" w:rsidTr="003335F0">
        <w:tc>
          <w:tcPr>
            <w:tcW w:w="1197" w:type="pct"/>
            <w:vMerge/>
          </w:tcPr>
          <w:p w14:paraId="6BB3D58B"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D1427AF" w14:textId="77777777" w:rsidR="006F3546" w:rsidRPr="001D6DAE" w:rsidRDefault="006F3546" w:rsidP="003335F0">
            <w:pPr>
              <w:numPr>
                <w:ilvl w:val="0"/>
                <w:numId w:val="3"/>
              </w:numPr>
              <w:tabs>
                <w:tab w:val="clear" w:pos="644"/>
                <w:tab w:val="num" w:pos="-138"/>
              </w:tabs>
              <w:suppressAutoHyphens/>
              <w:spacing w:after="0" w:line="240" w:lineRule="auto"/>
              <w:ind w:left="-138" w:firstLine="422"/>
              <w:jc w:val="both"/>
              <w:rPr>
                <w:rFonts w:ascii="Times New Roman" w:hAnsi="Times New Roman"/>
                <w:sz w:val="24"/>
                <w:szCs w:val="24"/>
              </w:rPr>
            </w:pPr>
            <w:r w:rsidRPr="001D6DAE">
              <w:rPr>
                <w:rFonts w:ascii="Times New Roman" w:hAnsi="Times New Roman"/>
                <w:sz w:val="24"/>
                <w:szCs w:val="24"/>
              </w:rPr>
              <w:t>Элементы финансового контроля</w:t>
            </w:r>
          </w:p>
        </w:tc>
        <w:tc>
          <w:tcPr>
            <w:tcW w:w="705" w:type="pct"/>
            <w:vMerge/>
            <w:vAlign w:val="center"/>
          </w:tcPr>
          <w:p w14:paraId="39435DE2" w14:textId="77777777" w:rsidR="006F3546" w:rsidRPr="001D6DAE" w:rsidRDefault="006F3546" w:rsidP="003335F0">
            <w:pPr>
              <w:suppressAutoHyphens/>
              <w:spacing w:after="0" w:line="240" w:lineRule="auto"/>
              <w:jc w:val="center"/>
              <w:rPr>
                <w:rFonts w:ascii="Times New Roman" w:hAnsi="Times New Roman"/>
                <w:sz w:val="24"/>
                <w:szCs w:val="24"/>
              </w:rPr>
            </w:pPr>
          </w:p>
        </w:tc>
      </w:tr>
      <w:tr w:rsidR="006F3546" w:rsidRPr="001D6DAE" w14:paraId="66E81115" w14:textId="77777777" w:rsidTr="003335F0">
        <w:trPr>
          <w:trHeight w:val="205"/>
        </w:trPr>
        <w:tc>
          <w:tcPr>
            <w:tcW w:w="1197" w:type="pct"/>
            <w:vMerge/>
          </w:tcPr>
          <w:p w14:paraId="7F536A0C"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3E1842B9" w14:textId="77777777" w:rsidR="006F3546" w:rsidRPr="001D6DAE" w:rsidRDefault="006F3546" w:rsidP="003335F0">
            <w:pPr>
              <w:numPr>
                <w:ilvl w:val="0"/>
                <w:numId w:val="3"/>
              </w:numPr>
              <w:tabs>
                <w:tab w:val="clear" w:pos="644"/>
                <w:tab w:val="num" w:pos="-138"/>
              </w:tabs>
              <w:suppressAutoHyphens/>
              <w:spacing w:after="0" w:line="240" w:lineRule="auto"/>
              <w:ind w:left="-138" w:firstLine="422"/>
              <w:jc w:val="both"/>
              <w:rPr>
                <w:rFonts w:ascii="Times New Roman" w:hAnsi="Times New Roman"/>
                <w:sz w:val="24"/>
                <w:szCs w:val="24"/>
              </w:rPr>
            </w:pPr>
            <w:r w:rsidRPr="001D6DAE">
              <w:rPr>
                <w:rFonts w:ascii="Times New Roman" w:hAnsi="Times New Roman"/>
                <w:sz w:val="24"/>
                <w:szCs w:val="24"/>
              </w:rPr>
              <w:t>Субъекты и объекты финансового контроля.</w:t>
            </w:r>
          </w:p>
        </w:tc>
        <w:tc>
          <w:tcPr>
            <w:tcW w:w="705" w:type="pct"/>
            <w:vMerge/>
            <w:vAlign w:val="center"/>
          </w:tcPr>
          <w:p w14:paraId="43C4907E" w14:textId="77777777" w:rsidR="006F3546" w:rsidRPr="001D6DAE" w:rsidRDefault="006F3546" w:rsidP="003335F0">
            <w:pPr>
              <w:suppressAutoHyphens/>
              <w:spacing w:after="0" w:line="240" w:lineRule="auto"/>
              <w:jc w:val="center"/>
              <w:rPr>
                <w:rFonts w:ascii="Times New Roman" w:hAnsi="Times New Roman"/>
                <w:sz w:val="24"/>
                <w:szCs w:val="24"/>
              </w:rPr>
            </w:pPr>
          </w:p>
        </w:tc>
      </w:tr>
      <w:tr w:rsidR="006F3546" w:rsidRPr="001D6DAE" w14:paraId="5E751E8D" w14:textId="77777777" w:rsidTr="003335F0">
        <w:trPr>
          <w:trHeight w:val="291"/>
        </w:trPr>
        <w:tc>
          <w:tcPr>
            <w:tcW w:w="1197" w:type="pct"/>
            <w:vMerge/>
          </w:tcPr>
          <w:p w14:paraId="6FE42E43"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1FCFC62A" w14:textId="77777777" w:rsidR="006F3546" w:rsidRPr="001D6DAE" w:rsidRDefault="006F3546" w:rsidP="003335F0">
            <w:pPr>
              <w:tabs>
                <w:tab w:val="num" w:pos="-138"/>
              </w:tabs>
              <w:ind w:left="-138" w:firstLine="422"/>
            </w:pPr>
            <w:r w:rsidRPr="001D6DAE">
              <w:rPr>
                <w:rFonts w:ascii="Times New Roman" w:hAnsi="Times New Roman"/>
                <w:b/>
                <w:sz w:val="24"/>
                <w:szCs w:val="24"/>
              </w:rPr>
              <w:t>5</w:t>
            </w:r>
            <w:r w:rsidRPr="001D6DAE">
              <w:rPr>
                <w:rFonts w:ascii="Times New Roman" w:hAnsi="Times New Roman"/>
                <w:sz w:val="24"/>
                <w:szCs w:val="24"/>
              </w:rPr>
              <w:t>. Принципы организации финансового контроля</w:t>
            </w:r>
          </w:p>
        </w:tc>
        <w:tc>
          <w:tcPr>
            <w:tcW w:w="705" w:type="pct"/>
            <w:vMerge/>
            <w:vAlign w:val="center"/>
          </w:tcPr>
          <w:p w14:paraId="00F1FC9F" w14:textId="77777777" w:rsidR="006F3546" w:rsidRPr="001D6DAE" w:rsidRDefault="006F3546" w:rsidP="003335F0">
            <w:pPr>
              <w:suppressAutoHyphens/>
              <w:spacing w:after="0" w:line="240" w:lineRule="auto"/>
              <w:jc w:val="center"/>
              <w:rPr>
                <w:rFonts w:ascii="Times New Roman" w:hAnsi="Times New Roman"/>
                <w:sz w:val="24"/>
                <w:szCs w:val="24"/>
              </w:rPr>
            </w:pPr>
          </w:p>
        </w:tc>
      </w:tr>
      <w:tr w:rsidR="006F3546" w:rsidRPr="001D6DAE" w14:paraId="67BAE07C" w14:textId="77777777" w:rsidTr="003335F0">
        <w:trPr>
          <w:trHeight w:val="147"/>
        </w:trPr>
        <w:tc>
          <w:tcPr>
            <w:tcW w:w="1197" w:type="pct"/>
            <w:vMerge/>
          </w:tcPr>
          <w:p w14:paraId="4E21E94E"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C2D69B" w:themeFill="accent3" w:themeFillTint="99"/>
          </w:tcPr>
          <w:p w14:paraId="060031BA" w14:textId="77777777" w:rsidR="006F3546" w:rsidRPr="001D6DAE" w:rsidRDefault="006F3546" w:rsidP="003335F0">
            <w:pPr>
              <w:suppressAutoHyphens/>
              <w:spacing w:after="0" w:line="240" w:lineRule="auto"/>
              <w:jc w:val="both"/>
              <w:rPr>
                <w:rFonts w:ascii="Times New Roman" w:hAnsi="Times New Roman"/>
                <w:b/>
                <w:sz w:val="24"/>
                <w:szCs w:val="24"/>
              </w:rPr>
            </w:pPr>
            <w:r w:rsidRPr="001D6DAE">
              <w:rPr>
                <w:rFonts w:ascii="Times New Roman" w:hAnsi="Times New Roman"/>
                <w:b/>
                <w:bCs/>
                <w:sz w:val="24"/>
                <w:szCs w:val="24"/>
              </w:rPr>
              <w:t>Тематика практических и лабораторных занятий:</w:t>
            </w:r>
          </w:p>
        </w:tc>
        <w:tc>
          <w:tcPr>
            <w:tcW w:w="705" w:type="pct"/>
            <w:shd w:val="clear" w:color="auto" w:fill="92D050"/>
            <w:vAlign w:val="center"/>
          </w:tcPr>
          <w:p w14:paraId="50805E9F" w14:textId="77777777" w:rsidR="006F3546" w:rsidRPr="001D6DAE" w:rsidRDefault="006F3546" w:rsidP="003335F0">
            <w:pPr>
              <w:suppressAutoHyphens/>
              <w:spacing w:after="0" w:line="240" w:lineRule="auto"/>
              <w:jc w:val="center"/>
              <w:rPr>
                <w:rFonts w:ascii="Times New Roman" w:hAnsi="Times New Roman"/>
                <w:sz w:val="24"/>
                <w:szCs w:val="24"/>
              </w:rPr>
            </w:pPr>
          </w:p>
        </w:tc>
      </w:tr>
      <w:tr w:rsidR="006F3546" w:rsidRPr="001D6DAE" w14:paraId="1F4EB8E5" w14:textId="77777777" w:rsidTr="003335F0">
        <w:trPr>
          <w:trHeight w:val="137"/>
        </w:trPr>
        <w:tc>
          <w:tcPr>
            <w:tcW w:w="1197" w:type="pct"/>
            <w:vMerge/>
          </w:tcPr>
          <w:p w14:paraId="0742F660"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2EF287FC" w14:textId="77777777" w:rsidR="006F3546" w:rsidRPr="001D6DAE" w:rsidRDefault="006F3546" w:rsidP="003335F0">
            <w:pPr>
              <w:suppressAutoHyphens/>
              <w:spacing w:after="0" w:line="240" w:lineRule="auto"/>
              <w:jc w:val="both"/>
              <w:rPr>
                <w:rFonts w:ascii="Times New Roman" w:hAnsi="Times New Roman"/>
                <w:sz w:val="24"/>
                <w:szCs w:val="24"/>
              </w:rPr>
            </w:pPr>
            <w:r w:rsidRPr="001D6DAE">
              <w:rPr>
                <w:rFonts w:ascii="Times New Roman" w:hAnsi="Times New Roman"/>
                <w:b/>
                <w:bCs/>
                <w:sz w:val="24"/>
                <w:szCs w:val="24"/>
              </w:rPr>
              <w:t>Практическое занятие 1.</w:t>
            </w:r>
            <w:r w:rsidRPr="001D6DAE">
              <w:rPr>
                <w:rFonts w:ascii="Times New Roman" w:hAnsi="Times New Roman"/>
                <w:bCs/>
                <w:sz w:val="24"/>
                <w:szCs w:val="24"/>
              </w:rPr>
              <w:t xml:space="preserve"> Нормативные акты, регламентирующие деятельность органов, осуществляющих финансовый контроль, их основные положения</w:t>
            </w:r>
            <w:r w:rsidRPr="001D6DAE">
              <w:rPr>
                <w:rFonts w:ascii="Times New Roman" w:hAnsi="Times New Roman"/>
                <w:b/>
                <w:bCs/>
                <w:sz w:val="24"/>
                <w:szCs w:val="24"/>
              </w:rPr>
              <w:t>.</w:t>
            </w:r>
          </w:p>
        </w:tc>
        <w:tc>
          <w:tcPr>
            <w:tcW w:w="705" w:type="pct"/>
            <w:vAlign w:val="center"/>
          </w:tcPr>
          <w:p w14:paraId="2957907C" w14:textId="77777777" w:rsidR="006F3546" w:rsidRPr="001D6DAE" w:rsidRDefault="006F3546" w:rsidP="003335F0">
            <w:pPr>
              <w:suppressAutoHyphens/>
              <w:spacing w:after="0" w:line="240" w:lineRule="auto"/>
              <w:jc w:val="center"/>
              <w:rPr>
                <w:rFonts w:ascii="Times New Roman" w:hAnsi="Times New Roman"/>
                <w:sz w:val="24"/>
                <w:szCs w:val="24"/>
              </w:rPr>
            </w:pPr>
            <w:r w:rsidRPr="001D6DAE">
              <w:rPr>
                <w:rFonts w:ascii="Times New Roman" w:hAnsi="Times New Roman"/>
                <w:sz w:val="24"/>
                <w:szCs w:val="24"/>
              </w:rPr>
              <w:t>4</w:t>
            </w:r>
          </w:p>
        </w:tc>
      </w:tr>
      <w:tr w:rsidR="006F3546" w:rsidRPr="001D6DAE" w14:paraId="6EC678A4" w14:textId="77777777" w:rsidTr="003335F0">
        <w:tc>
          <w:tcPr>
            <w:tcW w:w="1197" w:type="pct"/>
            <w:vMerge w:val="restart"/>
          </w:tcPr>
          <w:p w14:paraId="2A17E67C" w14:textId="77777777" w:rsidR="006F3546" w:rsidRPr="001D6DAE" w:rsidRDefault="006F3546" w:rsidP="003335F0">
            <w:pPr>
              <w:spacing w:after="0"/>
              <w:jc w:val="both"/>
              <w:rPr>
                <w:rFonts w:ascii="Times New Roman" w:hAnsi="Times New Roman"/>
                <w:b/>
                <w:bCs/>
                <w:sz w:val="24"/>
                <w:szCs w:val="24"/>
              </w:rPr>
            </w:pPr>
            <w:r w:rsidRPr="001D6DAE">
              <w:rPr>
                <w:rFonts w:ascii="Times New Roman" w:hAnsi="Times New Roman"/>
                <w:b/>
                <w:bCs/>
                <w:sz w:val="24"/>
                <w:szCs w:val="24"/>
              </w:rPr>
              <w:t xml:space="preserve">Тема 1.2. </w:t>
            </w:r>
          </w:p>
          <w:p w14:paraId="71F1ECD9"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sz w:val="24"/>
                <w:szCs w:val="24"/>
              </w:rPr>
              <w:t>Виды и формы финансового контроля</w:t>
            </w:r>
          </w:p>
        </w:tc>
        <w:tc>
          <w:tcPr>
            <w:tcW w:w="3098" w:type="pct"/>
            <w:shd w:val="clear" w:color="auto" w:fill="D9D9D9" w:themeFill="background1" w:themeFillShade="D9"/>
          </w:tcPr>
          <w:p w14:paraId="69183DCF"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sz w:val="24"/>
                <w:szCs w:val="24"/>
              </w:rPr>
              <w:t xml:space="preserve">Содержание </w:t>
            </w:r>
          </w:p>
        </w:tc>
        <w:tc>
          <w:tcPr>
            <w:tcW w:w="705" w:type="pct"/>
            <w:vMerge w:val="restart"/>
            <w:shd w:val="clear" w:color="auto" w:fill="D9D9D9" w:themeFill="background1" w:themeFillShade="D9"/>
            <w:vAlign w:val="center"/>
          </w:tcPr>
          <w:p w14:paraId="62082D80"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2</w:t>
            </w:r>
          </w:p>
        </w:tc>
      </w:tr>
      <w:tr w:rsidR="006F3546" w:rsidRPr="001D6DAE" w14:paraId="5B7FD55F" w14:textId="77777777" w:rsidTr="003335F0">
        <w:tc>
          <w:tcPr>
            <w:tcW w:w="1197" w:type="pct"/>
            <w:vMerge/>
          </w:tcPr>
          <w:p w14:paraId="4F0F100E"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0FE7D942" w14:textId="77777777" w:rsidR="006F3546" w:rsidRPr="001D6DAE" w:rsidRDefault="006F3546" w:rsidP="003335F0">
            <w:pPr>
              <w:numPr>
                <w:ilvl w:val="0"/>
                <w:numId w:val="2"/>
              </w:numPr>
              <w:tabs>
                <w:tab w:val="clear" w:pos="644"/>
                <w:tab w:val="num" w:pos="0"/>
              </w:tabs>
              <w:suppressAutoHyphens/>
              <w:spacing w:after="0" w:line="240" w:lineRule="auto"/>
              <w:ind w:left="0" w:firstLine="422"/>
              <w:rPr>
                <w:rFonts w:ascii="Times New Roman" w:hAnsi="Times New Roman"/>
                <w:b/>
                <w:sz w:val="24"/>
                <w:szCs w:val="24"/>
              </w:rPr>
            </w:pPr>
            <w:r w:rsidRPr="001D6DAE">
              <w:rPr>
                <w:rFonts w:ascii="Times New Roman" w:hAnsi="Times New Roman"/>
                <w:sz w:val="24"/>
                <w:szCs w:val="24"/>
              </w:rPr>
              <w:t xml:space="preserve">Виды финансового контроля: Публичный (государственный) и непубличный (независимый) и их краткая характеристика; </w:t>
            </w:r>
          </w:p>
        </w:tc>
        <w:tc>
          <w:tcPr>
            <w:tcW w:w="705" w:type="pct"/>
            <w:vMerge/>
            <w:vAlign w:val="center"/>
          </w:tcPr>
          <w:p w14:paraId="4C86693B"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6F1E4F6A" w14:textId="77777777" w:rsidTr="003335F0">
        <w:tc>
          <w:tcPr>
            <w:tcW w:w="1197" w:type="pct"/>
            <w:vMerge/>
          </w:tcPr>
          <w:p w14:paraId="52298EA7"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1F528126" w14:textId="77777777" w:rsidR="006F3546" w:rsidRPr="001D6DAE" w:rsidRDefault="006F3546" w:rsidP="003335F0">
            <w:pPr>
              <w:numPr>
                <w:ilvl w:val="0"/>
                <w:numId w:val="2"/>
              </w:numPr>
              <w:tabs>
                <w:tab w:val="clear" w:pos="644"/>
                <w:tab w:val="num" w:pos="0"/>
              </w:tabs>
              <w:suppressAutoHyphens/>
              <w:spacing w:after="0" w:line="240" w:lineRule="auto"/>
              <w:ind w:left="0" w:firstLine="422"/>
              <w:rPr>
                <w:rFonts w:ascii="Times New Roman" w:hAnsi="Times New Roman"/>
                <w:b/>
                <w:sz w:val="24"/>
                <w:szCs w:val="24"/>
              </w:rPr>
            </w:pPr>
            <w:r w:rsidRPr="001D6DAE">
              <w:rPr>
                <w:rFonts w:ascii="Times New Roman" w:hAnsi="Times New Roman"/>
                <w:sz w:val="24"/>
                <w:szCs w:val="24"/>
              </w:rPr>
              <w:t>Внешний и внутренний финансовый контроль, их взаимосвязь, сходство и различия.</w:t>
            </w:r>
          </w:p>
        </w:tc>
        <w:tc>
          <w:tcPr>
            <w:tcW w:w="705" w:type="pct"/>
            <w:vMerge/>
            <w:vAlign w:val="center"/>
          </w:tcPr>
          <w:p w14:paraId="3B315889"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06C68488" w14:textId="77777777" w:rsidTr="003335F0">
        <w:tc>
          <w:tcPr>
            <w:tcW w:w="1197" w:type="pct"/>
            <w:vMerge/>
          </w:tcPr>
          <w:p w14:paraId="78D998EE"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4ECCD361" w14:textId="77777777" w:rsidR="006F3546" w:rsidRPr="001D6DAE" w:rsidRDefault="006F3546" w:rsidP="003335F0">
            <w:pPr>
              <w:numPr>
                <w:ilvl w:val="0"/>
                <w:numId w:val="2"/>
              </w:numPr>
              <w:tabs>
                <w:tab w:val="clear" w:pos="644"/>
                <w:tab w:val="num" w:pos="0"/>
              </w:tabs>
              <w:suppressAutoHyphens/>
              <w:spacing w:after="0" w:line="240" w:lineRule="auto"/>
              <w:ind w:left="0" w:firstLine="422"/>
              <w:rPr>
                <w:rFonts w:ascii="Times New Roman" w:hAnsi="Times New Roman"/>
                <w:b/>
                <w:sz w:val="24"/>
                <w:szCs w:val="24"/>
              </w:rPr>
            </w:pPr>
            <w:r w:rsidRPr="001D6DAE">
              <w:rPr>
                <w:rFonts w:ascii="Times New Roman" w:hAnsi="Times New Roman"/>
                <w:sz w:val="24"/>
                <w:szCs w:val="24"/>
              </w:rPr>
              <w:t>Функциональное назначение внутреннего финансового контроля.</w:t>
            </w:r>
          </w:p>
        </w:tc>
        <w:tc>
          <w:tcPr>
            <w:tcW w:w="705" w:type="pct"/>
            <w:vMerge/>
            <w:vAlign w:val="center"/>
          </w:tcPr>
          <w:p w14:paraId="22D5FFE4"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42E6E3F" w14:textId="77777777" w:rsidTr="003335F0">
        <w:tc>
          <w:tcPr>
            <w:tcW w:w="1197" w:type="pct"/>
            <w:vMerge/>
          </w:tcPr>
          <w:p w14:paraId="08D6F973"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3A2C726A" w14:textId="77777777" w:rsidR="006F3546" w:rsidRPr="001D6DAE" w:rsidRDefault="006F3546" w:rsidP="003335F0">
            <w:pPr>
              <w:tabs>
                <w:tab w:val="num" w:pos="0"/>
              </w:tabs>
              <w:ind w:firstLine="422"/>
            </w:pPr>
            <w:r w:rsidRPr="001D6DAE">
              <w:rPr>
                <w:rFonts w:ascii="Times New Roman" w:hAnsi="Times New Roman"/>
                <w:b/>
                <w:sz w:val="24"/>
                <w:szCs w:val="24"/>
              </w:rPr>
              <w:t xml:space="preserve">4.   </w:t>
            </w:r>
            <w:r w:rsidRPr="001D6DAE">
              <w:rPr>
                <w:rFonts w:ascii="Times New Roman" w:hAnsi="Times New Roman"/>
                <w:sz w:val="24"/>
                <w:szCs w:val="24"/>
              </w:rPr>
              <w:t>Классификация форм финансового контроля.</w:t>
            </w:r>
          </w:p>
        </w:tc>
        <w:tc>
          <w:tcPr>
            <w:tcW w:w="705" w:type="pct"/>
            <w:vMerge/>
            <w:vAlign w:val="center"/>
          </w:tcPr>
          <w:p w14:paraId="562E2AD7"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6972034" w14:textId="77777777" w:rsidTr="003335F0">
        <w:tc>
          <w:tcPr>
            <w:tcW w:w="1197" w:type="pct"/>
            <w:vMerge w:val="restart"/>
          </w:tcPr>
          <w:p w14:paraId="44482F31" w14:textId="77777777" w:rsidR="006F3546" w:rsidRPr="001D6DAE" w:rsidRDefault="006F3546" w:rsidP="003335F0">
            <w:pPr>
              <w:autoSpaceDE w:val="0"/>
              <w:autoSpaceDN w:val="0"/>
              <w:adjustRightInd w:val="0"/>
              <w:spacing w:after="0"/>
              <w:jc w:val="both"/>
              <w:rPr>
                <w:rFonts w:ascii="Times New Roman" w:eastAsia="Arial Unicode MS" w:hAnsi="Times New Roman"/>
                <w:b/>
                <w:sz w:val="24"/>
                <w:szCs w:val="24"/>
                <w:u w:color="000000"/>
              </w:rPr>
            </w:pPr>
            <w:r w:rsidRPr="001D6DAE">
              <w:rPr>
                <w:rFonts w:ascii="Times New Roman" w:eastAsia="Arial Unicode MS" w:hAnsi="Times New Roman"/>
                <w:b/>
                <w:sz w:val="24"/>
                <w:szCs w:val="24"/>
                <w:u w:color="000000"/>
              </w:rPr>
              <w:t>Тема 1.3</w:t>
            </w:r>
          </w:p>
          <w:p w14:paraId="20474F82"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Методы и специальные методические приемы финансового контроля.</w:t>
            </w:r>
          </w:p>
        </w:tc>
        <w:tc>
          <w:tcPr>
            <w:tcW w:w="3098" w:type="pct"/>
            <w:shd w:val="clear" w:color="auto" w:fill="D9D9D9" w:themeFill="background1" w:themeFillShade="D9"/>
          </w:tcPr>
          <w:p w14:paraId="6AC1E67F"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sz w:val="24"/>
                <w:szCs w:val="24"/>
              </w:rPr>
              <w:t xml:space="preserve">Содержание </w:t>
            </w:r>
          </w:p>
        </w:tc>
        <w:tc>
          <w:tcPr>
            <w:tcW w:w="705" w:type="pct"/>
            <w:vMerge w:val="restart"/>
            <w:shd w:val="clear" w:color="auto" w:fill="D9D9D9" w:themeFill="background1" w:themeFillShade="D9"/>
            <w:vAlign w:val="center"/>
          </w:tcPr>
          <w:p w14:paraId="2BB47FCA" w14:textId="77777777" w:rsidR="006F3546" w:rsidRPr="001D6DAE" w:rsidRDefault="00A36249" w:rsidP="003335F0">
            <w:pPr>
              <w:spacing w:after="0" w:line="240" w:lineRule="auto"/>
              <w:jc w:val="center"/>
              <w:rPr>
                <w:rFonts w:ascii="Times New Roman" w:hAnsi="Times New Roman"/>
                <w:sz w:val="24"/>
                <w:szCs w:val="24"/>
              </w:rPr>
            </w:pPr>
            <w:r w:rsidRPr="001D6DAE">
              <w:rPr>
                <w:rFonts w:ascii="Times New Roman" w:hAnsi="Times New Roman"/>
                <w:sz w:val="24"/>
                <w:szCs w:val="24"/>
              </w:rPr>
              <w:t>2</w:t>
            </w:r>
          </w:p>
        </w:tc>
      </w:tr>
      <w:tr w:rsidR="006F3546" w:rsidRPr="001D6DAE" w14:paraId="17D85CB6" w14:textId="77777777" w:rsidTr="003335F0">
        <w:tc>
          <w:tcPr>
            <w:tcW w:w="1197" w:type="pct"/>
            <w:vMerge/>
          </w:tcPr>
          <w:p w14:paraId="2EBB5118"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322D644" w14:textId="77777777" w:rsidR="006F3546" w:rsidRPr="001D6DAE" w:rsidRDefault="006F3546" w:rsidP="003335F0">
            <w:pPr>
              <w:pStyle w:val="ConsPlusNormal"/>
              <w:numPr>
                <w:ilvl w:val="0"/>
                <w:numId w:val="4"/>
              </w:numPr>
              <w:ind w:left="0" w:firstLine="284"/>
              <w:jc w:val="both"/>
              <w:rPr>
                <w:rFonts w:ascii="Times New Roman" w:hAnsi="Times New Roman" w:cs="Times New Roman"/>
                <w:sz w:val="24"/>
                <w:szCs w:val="24"/>
              </w:rPr>
            </w:pPr>
            <w:r w:rsidRPr="001D6DAE">
              <w:rPr>
                <w:rFonts w:ascii="Times New Roman" w:hAnsi="Times New Roman" w:cs="Times New Roman"/>
                <w:bCs/>
                <w:sz w:val="24"/>
                <w:szCs w:val="24"/>
              </w:rPr>
              <w:t>Мероприятия (процедуры) финансового контроля.</w:t>
            </w:r>
          </w:p>
        </w:tc>
        <w:tc>
          <w:tcPr>
            <w:tcW w:w="705" w:type="pct"/>
            <w:vMerge/>
            <w:vAlign w:val="center"/>
          </w:tcPr>
          <w:p w14:paraId="4A82D2A8"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2B1CFA10" w14:textId="77777777" w:rsidTr="003335F0">
        <w:tc>
          <w:tcPr>
            <w:tcW w:w="1197" w:type="pct"/>
            <w:vMerge/>
          </w:tcPr>
          <w:p w14:paraId="62697840"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033709B1" w14:textId="77777777" w:rsidR="006F3546" w:rsidRPr="001D6DAE" w:rsidRDefault="006F3546" w:rsidP="003335F0">
            <w:pPr>
              <w:pStyle w:val="ConsPlusNormal"/>
              <w:numPr>
                <w:ilvl w:val="0"/>
                <w:numId w:val="4"/>
              </w:numPr>
              <w:ind w:left="0" w:firstLine="284"/>
              <w:jc w:val="both"/>
              <w:rPr>
                <w:rFonts w:ascii="Times New Roman" w:hAnsi="Times New Roman" w:cs="Times New Roman"/>
                <w:b/>
                <w:sz w:val="24"/>
                <w:szCs w:val="24"/>
              </w:rPr>
            </w:pPr>
            <w:r w:rsidRPr="001D6DAE">
              <w:rPr>
                <w:rFonts w:ascii="Times New Roman" w:hAnsi="Times New Roman" w:cs="Times New Roman"/>
                <w:sz w:val="24"/>
                <w:szCs w:val="24"/>
              </w:rPr>
              <w:t>Методы и специальные методические приемы документальной проверки: исследование документов (Доброкачественные и недоброкачественные документы и их признаки), информационное моделирование и иные формы документальных методов.</w:t>
            </w:r>
          </w:p>
        </w:tc>
        <w:tc>
          <w:tcPr>
            <w:tcW w:w="705" w:type="pct"/>
            <w:vMerge/>
            <w:vAlign w:val="center"/>
          </w:tcPr>
          <w:p w14:paraId="717B87FD"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0DB2CB0E" w14:textId="77777777" w:rsidTr="003335F0">
        <w:tc>
          <w:tcPr>
            <w:tcW w:w="1197" w:type="pct"/>
            <w:vMerge/>
          </w:tcPr>
          <w:p w14:paraId="11B1F9AD"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73C42EB9" w14:textId="77777777" w:rsidR="006F3546" w:rsidRPr="001D6DAE" w:rsidRDefault="006F3546" w:rsidP="003335F0">
            <w:pPr>
              <w:pStyle w:val="ConsPlusNormal"/>
              <w:numPr>
                <w:ilvl w:val="0"/>
                <w:numId w:val="4"/>
              </w:numPr>
              <w:ind w:left="0" w:firstLine="284"/>
              <w:jc w:val="both"/>
              <w:rPr>
                <w:rFonts w:ascii="Times New Roman" w:hAnsi="Times New Roman" w:cs="Times New Roman"/>
                <w:b/>
                <w:sz w:val="24"/>
                <w:szCs w:val="24"/>
              </w:rPr>
            </w:pPr>
            <w:r w:rsidRPr="001D6DAE">
              <w:rPr>
                <w:rFonts w:ascii="Times New Roman" w:hAnsi="Times New Roman" w:cs="Times New Roman"/>
                <w:sz w:val="24"/>
                <w:szCs w:val="24"/>
              </w:rPr>
              <w:t>Расчетно-аналитические методы: экономический анализ (в том числе аналитические процедуры), статистические расчеты и экономико-математические методы.</w:t>
            </w:r>
          </w:p>
        </w:tc>
        <w:tc>
          <w:tcPr>
            <w:tcW w:w="705" w:type="pct"/>
            <w:vMerge/>
            <w:vAlign w:val="center"/>
          </w:tcPr>
          <w:p w14:paraId="484156FC"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0686D916" w14:textId="77777777" w:rsidTr="003335F0">
        <w:tc>
          <w:tcPr>
            <w:tcW w:w="1197" w:type="pct"/>
            <w:vMerge/>
          </w:tcPr>
          <w:p w14:paraId="1F2492D5"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5921B870" w14:textId="77777777" w:rsidR="006F3546" w:rsidRPr="001D6DAE" w:rsidRDefault="006F3546" w:rsidP="003335F0">
            <w:pPr>
              <w:ind w:firstLine="284"/>
            </w:pPr>
            <w:r w:rsidRPr="001D6DAE">
              <w:rPr>
                <w:rFonts w:ascii="Times New Roman" w:hAnsi="Times New Roman"/>
                <w:b/>
                <w:sz w:val="24"/>
                <w:szCs w:val="24"/>
              </w:rPr>
              <w:t>4.</w:t>
            </w:r>
            <w:r w:rsidRPr="001D6DAE">
              <w:rPr>
                <w:rFonts w:ascii="Times New Roman" w:hAnsi="Times New Roman"/>
                <w:sz w:val="24"/>
                <w:szCs w:val="24"/>
              </w:rPr>
              <w:t xml:space="preserve"> Методы и специальные методические приемы фактической проверки: инвентаризация, визуальные наблюдения и экспертные оценки</w:t>
            </w:r>
          </w:p>
        </w:tc>
        <w:tc>
          <w:tcPr>
            <w:tcW w:w="705" w:type="pct"/>
            <w:vMerge/>
            <w:vAlign w:val="center"/>
          </w:tcPr>
          <w:p w14:paraId="7DAD9054"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7B3DE5F5" w14:textId="77777777" w:rsidTr="003335F0">
        <w:tc>
          <w:tcPr>
            <w:tcW w:w="1197" w:type="pct"/>
            <w:vMerge/>
          </w:tcPr>
          <w:p w14:paraId="7E42CA20"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C2D69B" w:themeFill="accent3" w:themeFillTint="99"/>
          </w:tcPr>
          <w:p w14:paraId="6351231C"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sz w:val="24"/>
                <w:szCs w:val="24"/>
              </w:rPr>
              <w:t xml:space="preserve">Тематика </w:t>
            </w:r>
            <w:proofErr w:type="gramStart"/>
            <w:r w:rsidRPr="001D6DAE">
              <w:rPr>
                <w:rFonts w:ascii="Times New Roman" w:hAnsi="Times New Roman"/>
                <w:b/>
                <w:bCs/>
                <w:sz w:val="24"/>
                <w:szCs w:val="24"/>
              </w:rPr>
              <w:t>практических  и</w:t>
            </w:r>
            <w:proofErr w:type="gramEnd"/>
            <w:r w:rsidRPr="001D6DAE">
              <w:rPr>
                <w:rFonts w:ascii="Times New Roman" w:hAnsi="Times New Roman"/>
                <w:b/>
                <w:bCs/>
                <w:sz w:val="24"/>
                <w:szCs w:val="24"/>
              </w:rPr>
              <w:t xml:space="preserve">  лабораторных занятий:</w:t>
            </w:r>
          </w:p>
        </w:tc>
        <w:tc>
          <w:tcPr>
            <w:tcW w:w="705" w:type="pct"/>
            <w:shd w:val="clear" w:color="auto" w:fill="9BBB59" w:themeFill="accent3"/>
            <w:vAlign w:val="center"/>
          </w:tcPr>
          <w:p w14:paraId="3ABCE22F"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0CFD5C1" w14:textId="77777777" w:rsidTr="003335F0">
        <w:tc>
          <w:tcPr>
            <w:tcW w:w="1197" w:type="pct"/>
            <w:vMerge/>
          </w:tcPr>
          <w:p w14:paraId="10ABF3C0"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2FB2B716" w14:textId="77777777" w:rsidR="006F3546" w:rsidRPr="001D6DAE" w:rsidRDefault="006F3546" w:rsidP="003335F0">
            <w:pPr>
              <w:spacing w:after="0" w:line="240" w:lineRule="auto"/>
              <w:rPr>
                <w:rFonts w:ascii="Times New Roman" w:hAnsi="Times New Roman"/>
                <w:sz w:val="24"/>
                <w:szCs w:val="24"/>
                <w:lang w:eastAsia="en-US"/>
              </w:rPr>
            </w:pPr>
            <w:r w:rsidRPr="001D6DAE">
              <w:rPr>
                <w:rFonts w:ascii="Times New Roman" w:hAnsi="Times New Roman"/>
                <w:b/>
                <w:sz w:val="24"/>
                <w:szCs w:val="24"/>
              </w:rPr>
              <w:t>Практическое занятие 2.</w:t>
            </w:r>
            <w:r w:rsidRPr="001D6DAE">
              <w:rPr>
                <w:rFonts w:ascii="Times New Roman" w:hAnsi="Times New Roman"/>
                <w:sz w:val="24"/>
                <w:szCs w:val="24"/>
              </w:rPr>
              <w:t xml:space="preserve"> Общая оценка структуры и динамики бухгалтерского </w:t>
            </w:r>
            <w:r w:rsidRPr="001D6DAE">
              <w:rPr>
                <w:rFonts w:ascii="Times New Roman" w:hAnsi="Times New Roman"/>
                <w:sz w:val="24"/>
                <w:szCs w:val="24"/>
              </w:rPr>
              <w:lastRenderedPageBreak/>
              <w:t>баланса как основная аналитическая процедура.</w:t>
            </w:r>
          </w:p>
        </w:tc>
        <w:tc>
          <w:tcPr>
            <w:tcW w:w="705" w:type="pct"/>
            <w:vAlign w:val="center"/>
          </w:tcPr>
          <w:p w14:paraId="76269284" w14:textId="77777777" w:rsidR="006F3546" w:rsidRPr="001D6DAE" w:rsidRDefault="006F3546" w:rsidP="003335F0">
            <w:pPr>
              <w:spacing w:after="0" w:line="240" w:lineRule="auto"/>
              <w:jc w:val="center"/>
              <w:rPr>
                <w:rFonts w:ascii="Times New Roman" w:hAnsi="Times New Roman"/>
                <w:sz w:val="24"/>
                <w:szCs w:val="24"/>
              </w:rPr>
            </w:pPr>
            <w:r w:rsidRPr="001D6DAE">
              <w:rPr>
                <w:rFonts w:ascii="Times New Roman" w:hAnsi="Times New Roman"/>
                <w:sz w:val="24"/>
                <w:szCs w:val="24"/>
              </w:rPr>
              <w:lastRenderedPageBreak/>
              <w:t>6</w:t>
            </w:r>
          </w:p>
        </w:tc>
      </w:tr>
      <w:tr w:rsidR="00156C78" w:rsidRPr="001D6DAE" w14:paraId="173C2E16" w14:textId="77777777" w:rsidTr="003335F0">
        <w:tc>
          <w:tcPr>
            <w:tcW w:w="1197" w:type="pct"/>
            <w:vMerge w:val="restart"/>
          </w:tcPr>
          <w:p w14:paraId="00481413" w14:textId="77777777" w:rsidR="00156C78" w:rsidRPr="001D6DAE" w:rsidRDefault="00156C78" w:rsidP="003335F0">
            <w:pPr>
              <w:spacing w:after="0" w:line="240" w:lineRule="auto"/>
              <w:rPr>
                <w:rFonts w:ascii="Times New Roman" w:hAnsi="Times New Roman"/>
                <w:b/>
                <w:bCs/>
                <w:sz w:val="24"/>
                <w:szCs w:val="24"/>
              </w:rPr>
            </w:pPr>
            <w:r w:rsidRPr="001D6DAE">
              <w:rPr>
                <w:rFonts w:ascii="Times New Roman" w:hAnsi="Times New Roman"/>
                <w:b/>
                <w:bCs/>
                <w:sz w:val="24"/>
                <w:szCs w:val="24"/>
              </w:rPr>
              <w:t>Тема 1.4</w:t>
            </w:r>
          </w:p>
          <w:p w14:paraId="6836D0E7" w14:textId="77777777" w:rsidR="00156C78" w:rsidRPr="001D6DAE" w:rsidRDefault="00156C78" w:rsidP="003335F0">
            <w:pPr>
              <w:spacing w:after="0" w:line="240" w:lineRule="auto"/>
              <w:rPr>
                <w:rFonts w:ascii="Times New Roman" w:hAnsi="Times New Roman"/>
                <w:b/>
                <w:bCs/>
                <w:sz w:val="24"/>
                <w:szCs w:val="24"/>
              </w:rPr>
            </w:pPr>
            <w:r w:rsidRPr="001D6DAE">
              <w:rPr>
                <w:rFonts w:ascii="Times New Roman" w:hAnsi="Times New Roman"/>
                <w:b/>
                <w:bCs/>
                <w:sz w:val="24"/>
                <w:szCs w:val="24"/>
              </w:rPr>
              <w:t>Ревизия как особая форма контроля</w:t>
            </w:r>
          </w:p>
        </w:tc>
        <w:tc>
          <w:tcPr>
            <w:tcW w:w="3098" w:type="pct"/>
            <w:shd w:val="clear" w:color="auto" w:fill="D9D9D9" w:themeFill="background1" w:themeFillShade="D9"/>
          </w:tcPr>
          <w:p w14:paraId="19F90A02" w14:textId="77777777" w:rsidR="00156C78" w:rsidRPr="001D6DAE" w:rsidRDefault="00156C78" w:rsidP="003335F0">
            <w:pPr>
              <w:spacing w:after="0" w:line="240" w:lineRule="auto"/>
              <w:rPr>
                <w:rFonts w:ascii="Times New Roman" w:hAnsi="Times New Roman"/>
                <w:sz w:val="24"/>
                <w:szCs w:val="24"/>
                <w:lang w:eastAsia="en-US"/>
              </w:rPr>
            </w:pPr>
            <w:r w:rsidRPr="001D6DAE">
              <w:rPr>
                <w:rFonts w:ascii="Times New Roman" w:hAnsi="Times New Roman"/>
                <w:b/>
                <w:bCs/>
                <w:sz w:val="24"/>
                <w:szCs w:val="24"/>
              </w:rPr>
              <w:t>Содержание</w:t>
            </w:r>
          </w:p>
        </w:tc>
        <w:tc>
          <w:tcPr>
            <w:tcW w:w="705" w:type="pct"/>
            <w:vMerge w:val="restart"/>
            <w:shd w:val="clear" w:color="auto" w:fill="D9D9D9" w:themeFill="background1" w:themeFillShade="D9"/>
            <w:vAlign w:val="center"/>
          </w:tcPr>
          <w:p w14:paraId="0201B9A9" w14:textId="77777777" w:rsidR="00156C78" w:rsidRPr="001D6DAE" w:rsidRDefault="00156C78" w:rsidP="003335F0">
            <w:pPr>
              <w:spacing w:after="0" w:line="240" w:lineRule="auto"/>
              <w:jc w:val="center"/>
              <w:rPr>
                <w:rFonts w:ascii="Times New Roman" w:hAnsi="Times New Roman"/>
                <w:sz w:val="24"/>
                <w:szCs w:val="24"/>
                <w:highlight w:val="yellow"/>
              </w:rPr>
            </w:pPr>
            <w:r w:rsidRPr="001D6DAE">
              <w:rPr>
                <w:rFonts w:ascii="Times New Roman" w:hAnsi="Times New Roman"/>
                <w:sz w:val="24"/>
                <w:szCs w:val="24"/>
              </w:rPr>
              <w:t>2</w:t>
            </w:r>
          </w:p>
        </w:tc>
      </w:tr>
      <w:tr w:rsidR="00156C78" w:rsidRPr="001D6DAE" w14:paraId="22CE194C" w14:textId="77777777" w:rsidTr="003335F0">
        <w:tc>
          <w:tcPr>
            <w:tcW w:w="1197" w:type="pct"/>
            <w:vMerge/>
          </w:tcPr>
          <w:p w14:paraId="7AC0C37B" w14:textId="77777777" w:rsidR="00156C78" w:rsidRPr="001D6DAE" w:rsidRDefault="00156C78" w:rsidP="003335F0">
            <w:pPr>
              <w:spacing w:after="0" w:line="240" w:lineRule="auto"/>
              <w:rPr>
                <w:rFonts w:ascii="Times New Roman" w:hAnsi="Times New Roman"/>
                <w:b/>
                <w:bCs/>
                <w:sz w:val="24"/>
                <w:szCs w:val="24"/>
              </w:rPr>
            </w:pPr>
          </w:p>
        </w:tc>
        <w:tc>
          <w:tcPr>
            <w:tcW w:w="3098" w:type="pct"/>
          </w:tcPr>
          <w:p w14:paraId="50182D15" w14:textId="77777777" w:rsidR="00156C78" w:rsidRPr="001D6DAE" w:rsidRDefault="00156C78" w:rsidP="003335F0">
            <w:pPr>
              <w:numPr>
                <w:ilvl w:val="0"/>
                <w:numId w:val="5"/>
              </w:numPr>
              <w:tabs>
                <w:tab w:val="clear" w:pos="644"/>
                <w:tab w:val="num" w:pos="-138"/>
              </w:tabs>
              <w:spacing w:after="0" w:line="240" w:lineRule="auto"/>
              <w:ind w:left="-138" w:firstLine="422"/>
              <w:jc w:val="both"/>
              <w:rPr>
                <w:rFonts w:ascii="Times New Roman" w:hAnsi="Times New Roman"/>
                <w:sz w:val="24"/>
                <w:szCs w:val="24"/>
              </w:rPr>
            </w:pPr>
            <w:r w:rsidRPr="001D6DAE">
              <w:rPr>
                <w:rFonts w:ascii="Times New Roman" w:hAnsi="Times New Roman"/>
                <w:sz w:val="24"/>
                <w:szCs w:val="24"/>
              </w:rPr>
              <w:t>Понятие и виды контрольных проверок.</w:t>
            </w:r>
          </w:p>
        </w:tc>
        <w:tc>
          <w:tcPr>
            <w:tcW w:w="705" w:type="pct"/>
            <w:vMerge/>
            <w:vAlign w:val="center"/>
          </w:tcPr>
          <w:p w14:paraId="4A8671F1" w14:textId="77777777" w:rsidR="00156C78" w:rsidRPr="001D6DAE" w:rsidRDefault="00156C78" w:rsidP="003335F0">
            <w:pPr>
              <w:spacing w:after="0" w:line="240" w:lineRule="auto"/>
              <w:jc w:val="center"/>
              <w:rPr>
                <w:rFonts w:ascii="Times New Roman" w:hAnsi="Times New Roman"/>
                <w:sz w:val="24"/>
                <w:szCs w:val="24"/>
                <w:highlight w:val="yellow"/>
              </w:rPr>
            </w:pPr>
          </w:p>
        </w:tc>
      </w:tr>
      <w:tr w:rsidR="00156C78" w:rsidRPr="001D6DAE" w14:paraId="4614D84A" w14:textId="77777777" w:rsidTr="003335F0">
        <w:tc>
          <w:tcPr>
            <w:tcW w:w="1197" w:type="pct"/>
            <w:vMerge/>
          </w:tcPr>
          <w:p w14:paraId="57AD3DEB" w14:textId="77777777" w:rsidR="00156C78" w:rsidRPr="001D6DAE" w:rsidRDefault="00156C78" w:rsidP="003335F0">
            <w:pPr>
              <w:spacing w:after="0" w:line="240" w:lineRule="auto"/>
              <w:rPr>
                <w:rFonts w:ascii="Times New Roman" w:hAnsi="Times New Roman"/>
                <w:b/>
                <w:bCs/>
                <w:sz w:val="24"/>
                <w:szCs w:val="24"/>
              </w:rPr>
            </w:pPr>
          </w:p>
        </w:tc>
        <w:tc>
          <w:tcPr>
            <w:tcW w:w="3098" w:type="pct"/>
          </w:tcPr>
          <w:p w14:paraId="2C2D3AE3" w14:textId="77777777" w:rsidR="00156C78" w:rsidRPr="001D6DAE" w:rsidRDefault="00156C78" w:rsidP="003335F0">
            <w:pPr>
              <w:numPr>
                <w:ilvl w:val="0"/>
                <w:numId w:val="5"/>
              </w:numPr>
              <w:tabs>
                <w:tab w:val="clear" w:pos="644"/>
                <w:tab w:val="num" w:pos="-138"/>
              </w:tabs>
              <w:spacing w:after="0" w:line="240" w:lineRule="auto"/>
              <w:ind w:left="-138" w:firstLine="422"/>
              <w:jc w:val="both"/>
              <w:rPr>
                <w:rFonts w:ascii="Times New Roman" w:hAnsi="Times New Roman"/>
                <w:sz w:val="24"/>
                <w:szCs w:val="24"/>
              </w:rPr>
            </w:pPr>
            <w:r w:rsidRPr="001D6DAE">
              <w:rPr>
                <w:rFonts w:ascii="Times New Roman" w:hAnsi="Times New Roman"/>
                <w:sz w:val="24"/>
                <w:szCs w:val="24"/>
              </w:rPr>
              <w:t>Понятие, цель и задачи ревизии.</w:t>
            </w:r>
          </w:p>
        </w:tc>
        <w:tc>
          <w:tcPr>
            <w:tcW w:w="705" w:type="pct"/>
            <w:vMerge/>
            <w:vAlign w:val="center"/>
          </w:tcPr>
          <w:p w14:paraId="5E38DA20" w14:textId="77777777" w:rsidR="00156C78" w:rsidRPr="001D6DAE" w:rsidRDefault="00156C78" w:rsidP="003335F0">
            <w:pPr>
              <w:spacing w:after="0" w:line="240" w:lineRule="auto"/>
              <w:jc w:val="center"/>
              <w:rPr>
                <w:rFonts w:ascii="Times New Roman" w:hAnsi="Times New Roman"/>
                <w:sz w:val="24"/>
                <w:szCs w:val="24"/>
                <w:highlight w:val="yellow"/>
              </w:rPr>
            </w:pPr>
          </w:p>
        </w:tc>
      </w:tr>
      <w:tr w:rsidR="00156C78" w:rsidRPr="001D6DAE" w14:paraId="555258E8" w14:textId="77777777" w:rsidTr="003335F0">
        <w:tc>
          <w:tcPr>
            <w:tcW w:w="1197" w:type="pct"/>
            <w:vMerge/>
          </w:tcPr>
          <w:p w14:paraId="28BA607B" w14:textId="77777777" w:rsidR="00156C78" w:rsidRPr="001D6DAE" w:rsidRDefault="00156C78" w:rsidP="003335F0">
            <w:pPr>
              <w:spacing w:after="0" w:line="240" w:lineRule="auto"/>
              <w:rPr>
                <w:rFonts w:ascii="Times New Roman" w:hAnsi="Times New Roman"/>
                <w:b/>
                <w:bCs/>
                <w:sz w:val="24"/>
                <w:szCs w:val="24"/>
              </w:rPr>
            </w:pPr>
          </w:p>
        </w:tc>
        <w:tc>
          <w:tcPr>
            <w:tcW w:w="3098" w:type="pct"/>
          </w:tcPr>
          <w:p w14:paraId="1114211C" w14:textId="77777777" w:rsidR="00156C78" w:rsidRPr="001D6DAE" w:rsidRDefault="00156C78" w:rsidP="003335F0">
            <w:pPr>
              <w:numPr>
                <w:ilvl w:val="0"/>
                <w:numId w:val="5"/>
              </w:numPr>
              <w:tabs>
                <w:tab w:val="clear" w:pos="644"/>
                <w:tab w:val="num" w:pos="-138"/>
              </w:tabs>
              <w:spacing w:after="0" w:line="240" w:lineRule="auto"/>
              <w:ind w:left="-138" w:firstLine="422"/>
              <w:jc w:val="both"/>
              <w:rPr>
                <w:rFonts w:ascii="Times New Roman" w:hAnsi="Times New Roman"/>
                <w:b/>
                <w:sz w:val="24"/>
                <w:szCs w:val="24"/>
              </w:rPr>
            </w:pPr>
            <w:r w:rsidRPr="001D6DAE">
              <w:rPr>
                <w:rFonts w:ascii="Times New Roman" w:hAnsi="Times New Roman"/>
                <w:sz w:val="24"/>
                <w:szCs w:val="24"/>
              </w:rPr>
              <w:t>Принципы проведения ревизии.</w:t>
            </w:r>
          </w:p>
        </w:tc>
        <w:tc>
          <w:tcPr>
            <w:tcW w:w="705" w:type="pct"/>
            <w:vMerge/>
            <w:vAlign w:val="center"/>
          </w:tcPr>
          <w:p w14:paraId="4C46DB28" w14:textId="77777777" w:rsidR="00156C78" w:rsidRPr="001D6DAE" w:rsidRDefault="00156C78" w:rsidP="003335F0">
            <w:pPr>
              <w:spacing w:after="0" w:line="240" w:lineRule="auto"/>
              <w:jc w:val="center"/>
              <w:rPr>
                <w:rFonts w:ascii="Times New Roman" w:hAnsi="Times New Roman"/>
                <w:sz w:val="24"/>
                <w:szCs w:val="24"/>
                <w:highlight w:val="yellow"/>
              </w:rPr>
            </w:pPr>
          </w:p>
        </w:tc>
      </w:tr>
      <w:tr w:rsidR="00156C78" w:rsidRPr="001D6DAE" w14:paraId="744F8E0A" w14:textId="77777777" w:rsidTr="003335F0">
        <w:tc>
          <w:tcPr>
            <w:tcW w:w="1197" w:type="pct"/>
            <w:vMerge/>
          </w:tcPr>
          <w:p w14:paraId="5329B225" w14:textId="77777777" w:rsidR="00156C78" w:rsidRPr="001D6DAE" w:rsidRDefault="00156C78" w:rsidP="003335F0">
            <w:pPr>
              <w:spacing w:after="0" w:line="240" w:lineRule="auto"/>
              <w:rPr>
                <w:rFonts w:ascii="Times New Roman" w:hAnsi="Times New Roman"/>
                <w:b/>
                <w:bCs/>
                <w:sz w:val="24"/>
                <w:szCs w:val="24"/>
              </w:rPr>
            </w:pPr>
          </w:p>
        </w:tc>
        <w:tc>
          <w:tcPr>
            <w:tcW w:w="3098" w:type="pct"/>
          </w:tcPr>
          <w:p w14:paraId="01A40492" w14:textId="77777777" w:rsidR="00156C78" w:rsidRPr="001D6DAE" w:rsidRDefault="00156C78" w:rsidP="003335F0">
            <w:pPr>
              <w:numPr>
                <w:ilvl w:val="0"/>
                <w:numId w:val="5"/>
              </w:numPr>
              <w:tabs>
                <w:tab w:val="clear" w:pos="644"/>
                <w:tab w:val="num" w:pos="-138"/>
              </w:tabs>
              <w:spacing w:after="0" w:line="240" w:lineRule="auto"/>
              <w:ind w:left="-138" w:firstLine="422"/>
              <w:jc w:val="both"/>
              <w:rPr>
                <w:rFonts w:ascii="Times New Roman" w:hAnsi="Times New Roman"/>
                <w:b/>
                <w:sz w:val="24"/>
                <w:szCs w:val="24"/>
              </w:rPr>
            </w:pPr>
            <w:r w:rsidRPr="001D6DAE">
              <w:rPr>
                <w:rFonts w:ascii="Times New Roman" w:hAnsi="Times New Roman"/>
                <w:sz w:val="24"/>
                <w:szCs w:val="24"/>
              </w:rPr>
              <w:t>Виды ревизий.</w:t>
            </w:r>
          </w:p>
        </w:tc>
        <w:tc>
          <w:tcPr>
            <w:tcW w:w="705" w:type="pct"/>
            <w:vMerge/>
            <w:vAlign w:val="center"/>
          </w:tcPr>
          <w:p w14:paraId="0C500153" w14:textId="77777777" w:rsidR="00156C78" w:rsidRPr="001D6DAE" w:rsidRDefault="00156C78" w:rsidP="003335F0">
            <w:pPr>
              <w:spacing w:after="0" w:line="240" w:lineRule="auto"/>
              <w:jc w:val="center"/>
              <w:rPr>
                <w:rFonts w:ascii="Times New Roman" w:hAnsi="Times New Roman"/>
                <w:sz w:val="24"/>
                <w:szCs w:val="24"/>
                <w:highlight w:val="yellow"/>
              </w:rPr>
            </w:pPr>
          </w:p>
        </w:tc>
      </w:tr>
      <w:tr w:rsidR="00156C78" w:rsidRPr="001D6DAE" w14:paraId="10BF6627" w14:textId="77777777" w:rsidTr="003335F0">
        <w:tc>
          <w:tcPr>
            <w:tcW w:w="1197" w:type="pct"/>
            <w:vMerge/>
          </w:tcPr>
          <w:p w14:paraId="2B090684" w14:textId="77777777" w:rsidR="00156C78" w:rsidRPr="001D6DAE" w:rsidRDefault="00156C78" w:rsidP="003335F0">
            <w:pPr>
              <w:spacing w:after="0" w:line="240" w:lineRule="auto"/>
              <w:rPr>
                <w:rFonts w:ascii="Times New Roman" w:hAnsi="Times New Roman"/>
                <w:b/>
                <w:bCs/>
                <w:sz w:val="24"/>
                <w:szCs w:val="24"/>
              </w:rPr>
            </w:pPr>
          </w:p>
        </w:tc>
        <w:tc>
          <w:tcPr>
            <w:tcW w:w="3098" w:type="pct"/>
          </w:tcPr>
          <w:p w14:paraId="144BAEFA" w14:textId="77777777" w:rsidR="00156C78" w:rsidRPr="001D6DAE" w:rsidRDefault="00156C78" w:rsidP="003335F0">
            <w:pPr>
              <w:numPr>
                <w:ilvl w:val="0"/>
                <w:numId w:val="5"/>
              </w:numPr>
              <w:tabs>
                <w:tab w:val="clear" w:pos="644"/>
                <w:tab w:val="num" w:pos="-138"/>
              </w:tabs>
              <w:spacing w:after="0" w:line="240" w:lineRule="auto"/>
              <w:ind w:left="-138" w:firstLine="422"/>
              <w:jc w:val="both"/>
              <w:rPr>
                <w:rFonts w:ascii="Times New Roman" w:hAnsi="Times New Roman"/>
                <w:b/>
                <w:sz w:val="24"/>
                <w:szCs w:val="24"/>
              </w:rPr>
            </w:pPr>
            <w:r w:rsidRPr="001D6DAE">
              <w:rPr>
                <w:rFonts w:ascii="Times New Roman" w:hAnsi="Times New Roman"/>
                <w:sz w:val="24"/>
                <w:szCs w:val="24"/>
              </w:rPr>
              <w:t>Характеристика отдельных видов ревизий.</w:t>
            </w:r>
          </w:p>
        </w:tc>
        <w:tc>
          <w:tcPr>
            <w:tcW w:w="705" w:type="pct"/>
            <w:vMerge/>
            <w:vAlign w:val="center"/>
          </w:tcPr>
          <w:p w14:paraId="36846910" w14:textId="77777777" w:rsidR="00156C78" w:rsidRPr="001D6DAE" w:rsidRDefault="00156C78" w:rsidP="003335F0">
            <w:pPr>
              <w:spacing w:after="0" w:line="240" w:lineRule="auto"/>
              <w:jc w:val="center"/>
              <w:rPr>
                <w:rFonts w:ascii="Times New Roman" w:hAnsi="Times New Roman"/>
                <w:sz w:val="24"/>
                <w:szCs w:val="24"/>
                <w:highlight w:val="yellow"/>
              </w:rPr>
            </w:pPr>
          </w:p>
        </w:tc>
      </w:tr>
      <w:tr w:rsidR="00156C78" w:rsidRPr="001D6DAE" w14:paraId="63057F6A" w14:textId="77777777" w:rsidTr="003335F0">
        <w:tc>
          <w:tcPr>
            <w:tcW w:w="1197" w:type="pct"/>
            <w:vMerge/>
          </w:tcPr>
          <w:p w14:paraId="19BEA9C2" w14:textId="77777777" w:rsidR="00156C78" w:rsidRPr="001D6DAE" w:rsidRDefault="00156C78" w:rsidP="003335F0">
            <w:pPr>
              <w:spacing w:after="0" w:line="240" w:lineRule="auto"/>
              <w:rPr>
                <w:rFonts w:ascii="Times New Roman" w:hAnsi="Times New Roman"/>
                <w:b/>
                <w:bCs/>
                <w:sz w:val="24"/>
                <w:szCs w:val="24"/>
              </w:rPr>
            </w:pPr>
          </w:p>
        </w:tc>
        <w:tc>
          <w:tcPr>
            <w:tcW w:w="3098" w:type="pct"/>
          </w:tcPr>
          <w:p w14:paraId="428324CF" w14:textId="77777777" w:rsidR="00156C78" w:rsidRPr="001D6DAE" w:rsidRDefault="00156C78" w:rsidP="003335F0">
            <w:pPr>
              <w:tabs>
                <w:tab w:val="num" w:pos="-138"/>
              </w:tabs>
              <w:ind w:left="-138" w:firstLine="422"/>
            </w:pPr>
            <w:r w:rsidRPr="001D6DAE">
              <w:rPr>
                <w:rFonts w:ascii="Times New Roman" w:hAnsi="Times New Roman"/>
                <w:b/>
                <w:sz w:val="24"/>
                <w:szCs w:val="24"/>
              </w:rPr>
              <w:t>6.</w:t>
            </w:r>
            <w:r w:rsidRPr="001D6DAE">
              <w:rPr>
                <w:rFonts w:ascii="Times New Roman" w:hAnsi="Times New Roman"/>
                <w:sz w:val="24"/>
                <w:szCs w:val="24"/>
              </w:rPr>
              <w:t xml:space="preserve"> Права и обязанности ревизора.</w:t>
            </w:r>
          </w:p>
        </w:tc>
        <w:tc>
          <w:tcPr>
            <w:tcW w:w="705" w:type="pct"/>
            <w:vAlign w:val="center"/>
          </w:tcPr>
          <w:p w14:paraId="3C27EEEB" w14:textId="77777777" w:rsidR="00156C78" w:rsidRPr="001D6DAE" w:rsidRDefault="00156C78" w:rsidP="003335F0">
            <w:pPr>
              <w:spacing w:after="0" w:line="240" w:lineRule="auto"/>
              <w:jc w:val="center"/>
              <w:rPr>
                <w:rFonts w:ascii="Times New Roman" w:hAnsi="Times New Roman"/>
                <w:sz w:val="24"/>
                <w:szCs w:val="24"/>
                <w:highlight w:val="yellow"/>
              </w:rPr>
            </w:pPr>
          </w:p>
        </w:tc>
      </w:tr>
      <w:tr w:rsidR="00156C78" w:rsidRPr="001D6DAE" w14:paraId="11A6ED69" w14:textId="77777777" w:rsidTr="003335F0">
        <w:tc>
          <w:tcPr>
            <w:tcW w:w="1197" w:type="pct"/>
            <w:vMerge/>
          </w:tcPr>
          <w:p w14:paraId="64F601BD" w14:textId="77777777" w:rsidR="00156C78" w:rsidRPr="001D6DAE" w:rsidRDefault="00156C78" w:rsidP="003335F0">
            <w:pPr>
              <w:spacing w:after="0" w:line="240" w:lineRule="auto"/>
              <w:rPr>
                <w:rFonts w:ascii="Times New Roman" w:hAnsi="Times New Roman"/>
                <w:b/>
                <w:bCs/>
                <w:sz w:val="24"/>
                <w:szCs w:val="24"/>
              </w:rPr>
            </w:pPr>
          </w:p>
        </w:tc>
        <w:tc>
          <w:tcPr>
            <w:tcW w:w="3098" w:type="pct"/>
            <w:shd w:val="clear" w:color="auto" w:fill="C2D69B" w:themeFill="accent3" w:themeFillTint="99"/>
          </w:tcPr>
          <w:p w14:paraId="4CAD8FA5" w14:textId="77777777" w:rsidR="00156C78" w:rsidRPr="001D6DAE" w:rsidRDefault="00156C78" w:rsidP="003335F0">
            <w:pPr>
              <w:spacing w:after="0" w:line="240" w:lineRule="auto"/>
              <w:rPr>
                <w:rFonts w:ascii="Times New Roman" w:hAnsi="Times New Roman"/>
                <w:sz w:val="24"/>
                <w:szCs w:val="24"/>
                <w:lang w:eastAsia="en-US"/>
              </w:rPr>
            </w:pPr>
            <w:r w:rsidRPr="001D6DAE">
              <w:rPr>
                <w:rFonts w:ascii="Times New Roman" w:hAnsi="Times New Roman"/>
                <w:b/>
                <w:bCs/>
                <w:sz w:val="24"/>
                <w:szCs w:val="24"/>
              </w:rPr>
              <w:t>Тематика практических и лабораторных занятий:</w:t>
            </w:r>
          </w:p>
        </w:tc>
        <w:tc>
          <w:tcPr>
            <w:tcW w:w="705" w:type="pct"/>
            <w:shd w:val="clear" w:color="auto" w:fill="9BBB59" w:themeFill="accent3"/>
            <w:vAlign w:val="center"/>
          </w:tcPr>
          <w:p w14:paraId="396C7A91" w14:textId="77777777" w:rsidR="00156C78" w:rsidRPr="001D6DAE" w:rsidRDefault="00156C78" w:rsidP="003335F0">
            <w:pPr>
              <w:spacing w:after="0" w:line="240" w:lineRule="auto"/>
              <w:jc w:val="center"/>
              <w:rPr>
                <w:rFonts w:ascii="Times New Roman" w:hAnsi="Times New Roman"/>
                <w:sz w:val="24"/>
                <w:szCs w:val="24"/>
              </w:rPr>
            </w:pPr>
          </w:p>
        </w:tc>
      </w:tr>
      <w:tr w:rsidR="00156C78" w:rsidRPr="001D6DAE" w14:paraId="04A3026A" w14:textId="77777777" w:rsidTr="003335F0">
        <w:tc>
          <w:tcPr>
            <w:tcW w:w="1197" w:type="pct"/>
            <w:vMerge/>
          </w:tcPr>
          <w:p w14:paraId="4BEE9BBA" w14:textId="77777777" w:rsidR="00156C78" w:rsidRPr="001D6DAE" w:rsidRDefault="00156C78" w:rsidP="003335F0">
            <w:pPr>
              <w:spacing w:after="0" w:line="240" w:lineRule="auto"/>
              <w:rPr>
                <w:rFonts w:ascii="Times New Roman" w:hAnsi="Times New Roman"/>
                <w:b/>
                <w:bCs/>
                <w:sz w:val="24"/>
                <w:szCs w:val="24"/>
              </w:rPr>
            </w:pPr>
          </w:p>
        </w:tc>
        <w:tc>
          <w:tcPr>
            <w:tcW w:w="3098" w:type="pct"/>
          </w:tcPr>
          <w:p w14:paraId="1BD90C75" w14:textId="77777777" w:rsidR="00156C78" w:rsidRPr="001D6DAE" w:rsidRDefault="00156C78" w:rsidP="003335F0">
            <w:pPr>
              <w:pStyle w:val="affffff8"/>
              <w:jc w:val="both"/>
            </w:pPr>
            <w:r w:rsidRPr="001D6DAE">
              <w:rPr>
                <w:b/>
              </w:rPr>
              <w:t>Лабораторная работа 1</w:t>
            </w:r>
            <w:r w:rsidRPr="001D6DAE">
              <w:t xml:space="preserve">. Подготовка ревизии: Знакомство с объектом ревизии. </w:t>
            </w:r>
          </w:p>
        </w:tc>
        <w:tc>
          <w:tcPr>
            <w:tcW w:w="705" w:type="pct"/>
            <w:vMerge w:val="restart"/>
            <w:vAlign w:val="center"/>
          </w:tcPr>
          <w:p w14:paraId="70BFAED5" w14:textId="77777777" w:rsidR="00156C78" w:rsidRPr="001D6DAE" w:rsidRDefault="00156C78" w:rsidP="003335F0">
            <w:pPr>
              <w:spacing w:after="0" w:line="240" w:lineRule="auto"/>
              <w:jc w:val="center"/>
              <w:rPr>
                <w:rFonts w:ascii="Times New Roman" w:hAnsi="Times New Roman"/>
                <w:sz w:val="24"/>
                <w:szCs w:val="24"/>
              </w:rPr>
            </w:pPr>
            <w:r w:rsidRPr="001D6DAE">
              <w:rPr>
                <w:rFonts w:ascii="Times New Roman" w:hAnsi="Times New Roman"/>
                <w:sz w:val="24"/>
                <w:szCs w:val="24"/>
              </w:rPr>
              <w:t>8</w:t>
            </w:r>
          </w:p>
        </w:tc>
      </w:tr>
      <w:tr w:rsidR="00156C78" w:rsidRPr="001D6DAE" w14:paraId="3F19C2C9" w14:textId="77777777" w:rsidTr="003335F0">
        <w:tc>
          <w:tcPr>
            <w:tcW w:w="1197" w:type="pct"/>
            <w:vMerge/>
          </w:tcPr>
          <w:p w14:paraId="7CA058AC" w14:textId="77777777" w:rsidR="00156C78" w:rsidRPr="001D6DAE" w:rsidRDefault="00156C78" w:rsidP="003335F0">
            <w:pPr>
              <w:spacing w:after="0" w:line="240" w:lineRule="auto"/>
              <w:rPr>
                <w:rFonts w:ascii="Times New Roman" w:hAnsi="Times New Roman"/>
                <w:b/>
                <w:bCs/>
                <w:sz w:val="24"/>
                <w:szCs w:val="24"/>
              </w:rPr>
            </w:pPr>
          </w:p>
        </w:tc>
        <w:tc>
          <w:tcPr>
            <w:tcW w:w="3098" w:type="pct"/>
          </w:tcPr>
          <w:p w14:paraId="2E76B938" w14:textId="77777777" w:rsidR="00156C78" w:rsidRPr="001D6DAE" w:rsidRDefault="00156C78" w:rsidP="003335F0">
            <w:pPr>
              <w:pStyle w:val="affffff8"/>
              <w:jc w:val="both"/>
            </w:pPr>
            <w:r w:rsidRPr="001D6DAE">
              <w:t xml:space="preserve">Оценка информации о финансово-хозяйственной деятельности объекта контроля и составление общего плана ревизии. </w:t>
            </w:r>
          </w:p>
        </w:tc>
        <w:tc>
          <w:tcPr>
            <w:tcW w:w="705" w:type="pct"/>
            <w:vMerge/>
          </w:tcPr>
          <w:p w14:paraId="1BAC6134" w14:textId="77777777" w:rsidR="00156C78" w:rsidRPr="001D6DAE" w:rsidRDefault="00156C78" w:rsidP="003335F0">
            <w:pPr>
              <w:spacing w:after="0" w:line="240" w:lineRule="auto"/>
              <w:jc w:val="center"/>
              <w:rPr>
                <w:rFonts w:ascii="Times New Roman" w:hAnsi="Times New Roman"/>
                <w:sz w:val="24"/>
                <w:szCs w:val="24"/>
              </w:rPr>
            </w:pPr>
          </w:p>
        </w:tc>
      </w:tr>
      <w:tr w:rsidR="00156C78" w:rsidRPr="001D6DAE" w14:paraId="79AC61F8" w14:textId="77777777" w:rsidTr="003335F0">
        <w:trPr>
          <w:trHeight w:val="1130"/>
        </w:trPr>
        <w:tc>
          <w:tcPr>
            <w:tcW w:w="1197" w:type="pct"/>
            <w:vMerge/>
          </w:tcPr>
          <w:p w14:paraId="5A526A04" w14:textId="77777777" w:rsidR="00156C78" w:rsidRPr="001D6DAE" w:rsidRDefault="00156C78" w:rsidP="003335F0">
            <w:pPr>
              <w:spacing w:after="0" w:line="240" w:lineRule="auto"/>
              <w:rPr>
                <w:rFonts w:ascii="Times New Roman" w:hAnsi="Times New Roman"/>
                <w:bCs/>
                <w:sz w:val="24"/>
                <w:szCs w:val="24"/>
              </w:rPr>
            </w:pPr>
          </w:p>
        </w:tc>
        <w:tc>
          <w:tcPr>
            <w:tcW w:w="3098" w:type="pct"/>
          </w:tcPr>
          <w:p w14:paraId="26BA02DB" w14:textId="77777777" w:rsidR="00156C78" w:rsidRPr="001D6DAE" w:rsidRDefault="00156C78" w:rsidP="003335F0">
            <w:pPr>
              <w:pStyle w:val="affffff8"/>
              <w:jc w:val="both"/>
            </w:pPr>
            <w:r w:rsidRPr="001D6DAE">
              <w:t>Проведение ревизии (на примере проведения ревизии кассы): Методы получения информации о деятельности проверяемой организации. Источники получения информации. Виды контрольных процедур. Оформление документации по результатам контрольных процедур.</w:t>
            </w:r>
          </w:p>
        </w:tc>
        <w:tc>
          <w:tcPr>
            <w:tcW w:w="705" w:type="pct"/>
            <w:vMerge/>
          </w:tcPr>
          <w:p w14:paraId="490C5882" w14:textId="77777777" w:rsidR="00156C78" w:rsidRPr="001D6DAE" w:rsidRDefault="00156C78" w:rsidP="003335F0">
            <w:pPr>
              <w:spacing w:after="0" w:line="240" w:lineRule="auto"/>
              <w:jc w:val="center"/>
              <w:rPr>
                <w:rFonts w:ascii="Times New Roman" w:hAnsi="Times New Roman"/>
                <w:sz w:val="24"/>
                <w:szCs w:val="24"/>
              </w:rPr>
            </w:pPr>
          </w:p>
        </w:tc>
      </w:tr>
      <w:tr w:rsidR="00156C78" w:rsidRPr="001D6DAE" w14:paraId="3332326B" w14:textId="77777777" w:rsidTr="003335F0">
        <w:trPr>
          <w:trHeight w:val="693"/>
        </w:trPr>
        <w:tc>
          <w:tcPr>
            <w:tcW w:w="1197" w:type="pct"/>
            <w:vMerge/>
          </w:tcPr>
          <w:p w14:paraId="653752C4" w14:textId="77777777" w:rsidR="00156C78" w:rsidRPr="001D6DAE" w:rsidRDefault="00156C78" w:rsidP="003335F0">
            <w:pPr>
              <w:spacing w:after="0" w:line="240" w:lineRule="auto"/>
              <w:rPr>
                <w:rFonts w:ascii="Times New Roman" w:hAnsi="Times New Roman"/>
                <w:bCs/>
                <w:sz w:val="24"/>
                <w:szCs w:val="24"/>
              </w:rPr>
            </w:pPr>
          </w:p>
        </w:tc>
        <w:tc>
          <w:tcPr>
            <w:tcW w:w="3098" w:type="pct"/>
          </w:tcPr>
          <w:p w14:paraId="166F03CB" w14:textId="77777777" w:rsidR="00156C78" w:rsidRPr="001D6DAE" w:rsidRDefault="00156C78" w:rsidP="00156C78">
            <w:pPr>
              <w:spacing w:after="0"/>
              <w:jc w:val="both"/>
            </w:pPr>
            <w:r w:rsidRPr="001D6DAE">
              <w:rPr>
                <w:rFonts w:ascii="Times New Roman" w:hAnsi="Times New Roman"/>
              </w:rPr>
              <w:t>Подготовка итогового документа: документальное оформление результатов ревизии в акте ревизии.</w:t>
            </w:r>
          </w:p>
        </w:tc>
        <w:tc>
          <w:tcPr>
            <w:tcW w:w="705" w:type="pct"/>
            <w:vMerge/>
          </w:tcPr>
          <w:p w14:paraId="3BF14D60" w14:textId="77777777" w:rsidR="00156C78" w:rsidRPr="001D6DAE" w:rsidRDefault="00156C78" w:rsidP="003335F0">
            <w:pPr>
              <w:spacing w:after="0" w:line="240" w:lineRule="auto"/>
              <w:jc w:val="center"/>
              <w:rPr>
                <w:rFonts w:ascii="Times New Roman" w:hAnsi="Times New Roman"/>
                <w:sz w:val="24"/>
                <w:szCs w:val="24"/>
              </w:rPr>
            </w:pPr>
          </w:p>
        </w:tc>
      </w:tr>
      <w:tr w:rsidR="006F3546" w:rsidRPr="001D6DAE" w14:paraId="2ADD121D" w14:textId="77777777" w:rsidTr="003335F0">
        <w:trPr>
          <w:trHeight w:val="693"/>
        </w:trPr>
        <w:tc>
          <w:tcPr>
            <w:tcW w:w="4295" w:type="pct"/>
            <w:gridSpan w:val="2"/>
            <w:shd w:val="clear" w:color="auto" w:fill="auto"/>
          </w:tcPr>
          <w:p w14:paraId="27C504D8"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Самостоятельная учебная работа при изучении раздела 1</w:t>
            </w:r>
          </w:p>
          <w:p w14:paraId="4C57A15E"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sz w:val="24"/>
                <w:szCs w:val="24"/>
              </w:rPr>
              <w:t>Примерная тематика самостоятельной учебной работы</w:t>
            </w:r>
          </w:p>
          <w:p w14:paraId="58D67740" w14:textId="77777777" w:rsidR="006F3546" w:rsidRPr="001D6DAE" w:rsidRDefault="006F3546" w:rsidP="003335F0">
            <w:pPr>
              <w:numPr>
                <w:ilvl w:val="0"/>
                <w:numId w:val="6"/>
              </w:numPr>
              <w:spacing w:after="0" w:line="240" w:lineRule="auto"/>
              <w:rPr>
                <w:rFonts w:ascii="Times New Roman" w:hAnsi="Times New Roman"/>
                <w:sz w:val="24"/>
                <w:szCs w:val="24"/>
              </w:rPr>
            </w:pPr>
            <w:r w:rsidRPr="001D6DAE">
              <w:rPr>
                <w:rFonts w:ascii="Times New Roman" w:eastAsia="Arial Unicode MS" w:hAnsi="Times New Roman"/>
                <w:sz w:val="24"/>
                <w:szCs w:val="24"/>
                <w:u w:color="000000"/>
              </w:rPr>
              <w:t xml:space="preserve">Изучение положений </w:t>
            </w:r>
            <w:r w:rsidRPr="001D6DAE">
              <w:rPr>
                <w:rFonts w:ascii="Times New Roman" w:hAnsi="Times New Roman"/>
                <w:bCs/>
                <w:sz w:val="24"/>
                <w:szCs w:val="24"/>
              </w:rPr>
              <w:t xml:space="preserve">Этического </w:t>
            </w:r>
            <w:hyperlink r:id="rId10" w:history="1">
              <w:r w:rsidRPr="001D6DAE">
                <w:rPr>
                  <w:rFonts w:ascii="Times New Roman" w:hAnsi="Times New Roman"/>
                  <w:bCs/>
                  <w:sz w:val="24"/>
                  <w:szCs w:val="24"/>
                </w:rPr>
                <w:t>кодекс</w:t>
              </w:r>
            </w:hyperlink>
            <w:r w:rsidRPr="001D6DAE">
              <w:rPr>
                <w:rFonts w:ascii="Times New Roman" w:hAnsi="Times New Roman"/>
                <w:bCs/>
                <w:sz w:val="24"/>
                <w:szCs w:val="24"/>
              </w:rPr>
              <w:t xml:space="preserve">а ИНТОСАИ, </w:t>
            </w:r>
            <w:hyperlink r:id="rId11" w:history="1">
              <w:proofErr w:type="spellStart"/>
              <w:r w:rsidRPr="001D6DAE">
                <w:rPr>
                  <w:rFonts w:ascii="Times New Roman" w:hAnsi="Times New Roman"/>
                  <w:bCs/>
                  <w:sz w:val="24"/>
                  <w:szCs w:val="24"/>
                </w:rPr>
                <w:t>Лимской</w:t>
              </w:r>
              <w:proofErr w:type="spellEnd"/>
            </w:hyperlink>
            <w:r w:rsidRPr="001D6DAE">
              <w:rPr>
                <w:rFonts w:ascii="Times New Roman" w:hAnsi="Times New Roman"/>
                <w:bCs/>
                <w:sz w:val="24"/>
                <w:szCs w:val="24"/>
              </w:rPr>
              <w:t xml:space="preserve"> и Мексиканской деклараций</w:t>
            </w:r>
          </w:p>
          <w:p w14:paraId="36A9C5DE" w14:textId="77777777" w:rsidR="006F3546" w:rsidRPr="001D6DAE" w:rsidRDefault="006F3546" w:rsidP="003335F0">
            <w:pPr>
              <w:numPr>
                <w:ilvl w:val="0"/>
                <w:numId w:val="6"/>
              </w:numPr>
              <w:spacing w:after="0" w:line="240" w:lineRule="auto"/>
              <w:rPr>
                <w:rFonts w:ascii="Times New Roman" w:hAnsi="Times New Roman"/>
                <w:b/>
                <w:sz w:val="24"/>
                <w:szCs w:val="24"/>
              </w:rPr>
            </w:pPr>
            <w:r w:rsidRPr="001D6DAE">
              <w:rPr>
                <w:rFonts w:ascii="Times New Roman" w:hAnsi="Times New Roman"/>
                <w:sz w:val="24"/>
                <w:szCs w:val="24"/>
              </w:rPr>
              <w:t>Финансовый контроль и экономическая безопасность в Российской Федерации</w:t>
            </w:r>
          </w:p>
          <w:p w14:paraId="2A18938A" w14:textId="77777777" w:rsidR="006F3546" w:rsidRPr="001D6DAE" w:rsidRDefault="006F3546" w:rsidP="003335F0">
            <w:pPr>
              <w:jc w:val="both"/>
              <w:rPr>
                <w:rFonts w:ascii="Times New Roman" w:hAnsi="Times New Roman"/>
              </w:rPr>
            </w:pPr>
            <w:r w:rsidRPr="001D6DAE">
              <w:rPr>
                <w:rFonts w:ascii="Times New Roman" w:eastAsia="Arial Unicode MS" w:hAnsi="Times New Roman"/>
                <w:sz w:val="24"/>
                <w:szCs w:val="24"/>
                <w:u w:color="000000"/>
              </w:rPr>
              <w:t>Понятие финансово-правовой ответственности</w:t>
            </w:r>
            <w:r w:rsidRPr="001D6DAE">
              <w:rPr>
                <w:rFonts w:ascii="Times New Roman" w:hAnsi="Times New Roman"/>
                <w:sz w:val="24"/>
                <w:szCs w:val="24"/>
              </w:rPr>
              <w:t>.</w:t>
            </w:r>
          </w:p>
        </w:tc>
        <w:tc>
          <w:tcPr>
            <w:tcW w:w="705" w:type="pct"/>
            <w:shd w:val="clear" w:color="auto" w:fill="FABF8F" w:themeFill="accent6" w:themeFillTint="99"/>
          </w:tcPr>
          <w:p w14:paraId="0BE0F053" w14:textId="77777777" w:rsidR="00156C78" w:rsidRPr="001D6DAE" w:rsidRDefault="00156C78" w:rsidP="003335F0">
            <w:pPr>
              <w:spacing w:after="0" w:line="240" w:lineRule="auto"/>
              <w:jc w:val="center"/>
              <w:rPr>
                <w:rFonts w:ascii="Times New Roman" w:hAnsi="Times New Roman"/>
                <w:sz w:val="24"/>
                <w:szCs w:val="24"/>
              </w:rPr>
            </w:pPr>
          </w:p>
          <w:p w14:paraId="4F7055CD" w14:textId="77777777" w:rsidR="00156C78" w:rsidRPr="001D6DAE" w:rsidRDefault="00156C78" w:rsidP="003335F0">
            <w:pPr>
              <w:spacing w:after="0" w:line="240" w:lineRule="auto"/>
              <w:jc w:val="center"/>
              <w:rPr>
                <w:rFonts w:ascii="Times New Roman" w:hAnsi="Times New Roman"/>
                <w:sz w:val="24"/>
                <w:szCs w:val="24"/>
              </w:rPr>
            </w:pPr>
          </w:p>
          <w:p w14:paraId="23987569" w14:textId="77777777" w:rsidR="006F3546" w:rsidRPr="001D6DAE" w:rsidRDefault="00156C78" w:rsidP="003335F0">
            <w:pPr>
              <w:spacing w:after="0" w:line="240" w:lineRule="auto"/>
              <w:jc w:val="center"/>
              <w:rPr>
                <w:rFonts w:ascii="Times New Roman" w:hAnsi="Times New Roman"/>
                <w:sz w:val="24"/>
                <w:szCs w:val="24"/>
              </w:rPr>
            </w:pPr>
            <w:r w:rsidRPr="001D6DAE">
              <w:rPr>
                <w:rFonts w:ascii="Times New Roman" w:hAnsi="Times New Roman"/>
                <w:sz w:val="24"/>
                <w:szCs w:val="24"/>
              </w:rPr>
              <w:t>2</w:t>
            </w:r>
          </w:p>
        </w:tc>
      </w:tr>
      <w:tr w:rsidR="006F3546" w:rsidRPr="001D6DAE" w14:paraId="51C73157" w14:textId="77777777" w:rsidTr="003335F0">
        <w:trPr>
          <w:trHeight w:val="543"/>
        </w:trPr>
        <w:tc>
          <w:tcPr>
            <w:tcW w:w="4295" w:type="pct"/>
            <w:gridSpan w:val="2"/>
            <w:shd w:val="clear" w:color="auto" w:fill="auto"/>
          </w:tcPr>
          <w:p w14:paraId="7E0CBB9F"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 xml:space="preserve">Раздел </w:t>
            </w:r>
            <w:r w:rsidRPr="001D6DAE">
              <w:rPr>
                <w:rFonts w:ascii="Times New Roman" w:hAnsi="Times New Roman"/>
                <w:b/>
                <w:bCs/>
                <w:sz w:val="24"/>
                <w:szCs w:val="24"/>
                <w:lang w:val="en-US"/>
              </w:rPr>
              <w:t>N</w:t>
            </w:r>
            <w:r w:rsidRPr="001D6DAE">
              <w:rPr>
                <w:rFonts w:ascii="Times New Roman" w:hAnsi="Times New Roman"/>
                <w:b/>
                <w:bCs/>
                <w:sz w:val="24"/>
                <w:szCs w:val="24"/>
              </w:rPr>
              <w:t xml:space="preserve"> 2. Публичный (государственный) финансовый контроль</w:t>
            </w:r>
          </w:p>
        </w:tc>
        <w:tc>
          <w:tcPr>
            <w:tcW w:w="705" w:type="pct"/>
            <w:shd w:val="clear" w:color="auto" w:fill="auto"/>
          </w:tcPr>
          <w:p w14:paraId="4986C1D7"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28</w:t>
            </w:r>
          </w:p>
        </w:tc>
      </w:tr>
      <w:tr w:rsidR="006F3546" w:rsidRPr="001D6DAE" w14:paraId="40808020" w14:textId="77777777" w:rsidTr="003335F0">
        <w:tc>
          <w:tcPr>
            <w:tcW w:w="1197" w:type="pct"/>
            <w:vMerge w:val="restart"/>
          </w:tcPr>
          <w:p w14:paraId="61BCC772"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 xml:space="preserve">Тема 2.1. </w:t>
            </w:r>
          </w:p>
          <w:p w14:paraId="223C4F63"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sz w:val="24"/>
                <w:szCs w:val="24"/>
              </w:rPr>
              <w:t xml:space="preserve">Правовые основы государственного (муниципального) </w:t>
            </w:r>
            <w:r w:rsidRPr="001D6DAE">
              <w:rPr>
                <w:rFonts w:ascii="Times New Roman" w:hAnsi="Times New Roman"/>
                <w:b/>
                <w:sz w:val="24"/>
                <w:szCs w:val="24"/>
              </w:rPr>
              <w:lastRenderedPageBreak/>
              <w:t>финансового контроля в Российской Федерации и полномочия государственных органов, осуществляющих государственный финансовый контроль.</w:t>
            </w:r>
          </w:p>
        </w:tc>
        <w:tc>
          <w:tcPr>
            <w:tcW w:w="3098" w:type="pct"/>
            <w:shd w:val="clear" w:color="auto" w:fill="BFBFBF" w:themeFill="background1" w:themeFillShade="BF"/>
          </w:tcPr>
          <w:p w14:paraId="7EBE3CD0"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sz w:val="24"/>
                <w:szCs w:val="24"/>
              </w:rPr>
              <w:lastRenderedPageBreak/>
              <w:t xml:space="preserve">Содержание </w:t>
            </w:r>
          </w:p>
        </w:tc>
        <w:tc>
          <w:tcPr>
            <w:tcW w:w="705" w:type="pct"/>
            <w:vMerge w:val="restart"/>
            <w:shd w:val="clear" w:color="auto" w:fill="BFBFBF" w:themeFill="background1" w:themeFillShade="BF"/>
            <w:vAlign w:val="center"/>
          </w:tcPr>
          <w:p w14:paraId="632FEC13" w14:textId="77777777" w:rsidR="006F3546" w:rsidRPr="001D6DAE" w:rsidRDefault="00A36249" w:rsidP="003335F0">
            <w:pPr>
              <w:spacing w:after="0" w:line="240" w:lineRule="auto"/>
              <w:jc w:val="center"/>
              <w:rPr>
                <w:rFonts w:ascii="Times New Roman" w:hAnsi="Times New Roman"/>
                <w:sz w:val="24"/>
                <w:szCs w:val="24"/>
              </w:rPr>
            </w:pPr>
            <w:r w:rsidRPr="001D6DAE">
              <w:rPr>
                <w:rFonts w:ascii="Times New Roman" w:hAnsi="Times New Roman"/>
                <w:sz w:val="24"/>
                <w:szCs w:val="24"/>
              </w:rPr>
              <w:t>2</w:t>
            </w:r>
          </w:p>
        </w:tc>
      </w:tr>
      <w:tr w:rsidR="006F3546" w:rsidRPr="001D6DAE" w14:paraId="7E40576B" w14:textId="77777777" w:rsidTr="003335F0">
        <w:tc>
          <w:tcPr>
            <w:tcW w:w="1197" w:type="pct"/>
            <w:vMerge/>
          </w:tcPr>
          <w:p w14:paraId="1CC022B2"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11FFBCB1" w14:textId="77777777" w:rsidR="006F3546" w:rsidRPr="001D6DAE" w:rsidRDefault="006F3546" w:rsidP="006F3546">
            <w:pPr>
              <w:pStyle w:val="af4"/>
              <w:numPr>
                <w:ilvl w:val="0"/>
                <w:numId w:val="22"/>
              </w:numPr>
              <w:autoSpaceDE w:val="0"/>
              <w:autoSpaceDN w:val="0"/>
              <w:adjustRightInd w:val="0"/>
              <w:spacing w:before="0" w:after="0"/>
              <w:ind w:left="-136" w:firstLine="346"/>
              <w:jc w:val="both"/>
            </w:pPr>
            <w:r w:rsidRPr="001D6DAE">
              <w:t>Определение государственного финансового контроля.</w:t>
            </w:r>
          </w:p>
        </w:tc>
        <w:tc>
          <w:tcPr>
            <w:tcW w:w="705" w:type="pct"/>
            <w:vMerge/>
            <w:shd w:val="clear" w:color="auto" w:fill="D9D9D9" w:themeFill="background1" w:themeFillShade="D9"/>
            <w:vAlign w:val="center"/>
          </w:tcPr>
          <w:p w14:paraId="1AF6845B" w14:textId="77777777" w:rsidR="006F3546" w:rsidRPr="001D6DAE" w:rsidRDefault="006F3546" w:rsidP="003335F0">
            <w:pPr>
              <w:spacing w:after="0" w:line="240" w:lineRule="auto"/>
              <w:ind w:left="-138" w:firstLine="348"/>
              <w:jc w:val="center"/>
              <w:rPr>
                <w:rFonts w:ascii="Times New Roman" w:hAnsi="Times New Roman"/>
                <w:i/>
                <w:sz w:val="24"/>
                <w:szCs w:val="24"/>
              </w:rPr>
            </w:pPr>
          </w:p>
        </w:tc>
      </w:tr>
      <w:tr w:rsidR="006F3546" w:rsidRPr="001D6DAE" w14:paraId="4F0BCECB" w14:textId="77777777" w:rsidTr="003335F0">
        <w:trPr>
          <w:trHeight w:val="275"/>
        </w:trPr>
        <w:tc>
          <w:tcPr>
            <w:tcW w:w="1197" w:type="pct"/>
            <w:vMerge/>
          </w:tcPr>
          <w:p w14:paraId="0566A534"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4DDC5CC9" w14:textId="77777777" w:rsidR="006F3546" w:rsidRPr="001D6DAE" w:rsidRDefault="006F3546" w:rsidP="006F3546">
            <w:pPr>
              <w:pStyle w:val="af4"/>
              <w:numPr>
                <w:ilvl w:val="0"/>
                <w:numId w:val="22"/>
              </w:numPr>
              <w:autoSpaceDE w:val="0"/>
              <w:autoSpaceDN w:val="0"/>
              <w:adjustRightInd w:val="0"/>
              <w:spacing w:before="0" w:after="0"/>
              <w:ind w:left="-136" w:firstLine="346"/>
              <w:jc w:val="both"/>
            </w:pPr>
            <w:r w:rsidRPr="001D6DAE">
              <w:t xml:space="preserve">Международное сотрудничество в сфере финансового контроля и международные правовые источники, регулирующие государственный финансовый </w:t>
            </w:r>
            <w:r w:rsidRPr="001D6DAE">
              <w:lastRenderedPageBreak/>
              <w:t xml:space="preserve">контроль. </w:t>
            </w:r>
          </w:p>
        </w:tc>
        <w:tc>
          <w:tcPr>
            <w:tcW w:w="705" w:type="pct"/>
            <w:vMerge/>
            <w:shd w:val="clear" w:color="auto" w:fill="D9D9D9" w:themeFill="background1" w:themeFillShade="D9"/>
            <w:vAlign w:val="center"/>
          </w:tcPr>
          <w:p w14:paraId="19E05AE5" w14:textId="77777777" w:rsidR="006F3546" w:rsidRPr="001D6DAE" w:rsidRDefault="006F3546" w:rsidP="003335F0">
            <w:pPr>
              <w:spacing w:after="0" w:line="240" w:lineRule="auto"/>
              <w:ind w:left="-138" w:firstLine="348"/>
              <w:jc w:val="center"/>
              <w:rPr>
                <w:rFonts w:ascii="Times New Roman" w:hAnsi="Times New Roman"/>
                <w:i/>
                <w:sz w:val="24"/>
                <w:szCs w:val="24"/>
              </w:rPr>
            </w:pPr>
          </w:p>
        </w:tc>
      </w:tr>
      <w:tr w:rsidR="006F3546" w:rsidRPr="001D6DAE" w14:paraId="6892221E" w14:textId="77777777" w:rsidTr="003335F0">
        <w:trPr>
          <w:trHeight w:val="275"/>
        </w:trPr>
        <w:tc>
          <w:tcPr>
            <w:tcW w:w="1197" w:type="pct"/>
            <w:vMerge/>
          </w:tcPr>
          <w:p w14:paraId="13092627"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10968ED" w14:textId="77777777" w:rsidR="006F3546" w:rsidRPr="001D6DAE" w:rsidRDefault="006F3546" w:rsidP="006F3546">
            <w:pPr>
              <w:pStyle w:val="af4"/>
              <w:numPr>
                <w:ilvl w:val="0"/>
                <w:numId w:val="22"/>
              </w:numPr>
              <w:autoSpaceDE w:val="0"/>
              <w:autoSpaceDN w:val="0"/>
              <w:adjustRightInd w:val="0"/>
              <w:spacing w:before="0" w:after="0"/>
              <w:ind w:left="-136" w:firstLine="346"/>
              <w:jc w:val="both"/>
            </w:pPr>
            <w:r w:rsidRPr="001D6DAE">
              <w:t xml:space="preserve">Принципы организации высших органов финансового контроля, закрепленных в Мексиканской и </w:t>
            </w:r>
            <w:proofErr w:type="spellStart"/>
            <w:r w:rsidRPr="001D6DAE">
              <w:t>Лимской</w:t>
            </w:r>
            <w:proofErr w:type="spellEnd"/>
            <w:r w:rsidRPr="001D6DAE">
              <w:t xml:space="preserve"> декларациях </w:t>
            </w:r>
          </w:p>
        </w:tc>
        <w:tc>
          <w:tcPr>
            <w:tcW w:w="705" w:type="pct"/>
            <w:vMerge/>
            <w:shd w:val="clear" w:color="auto" w:fill="D9D9D9" w:themeFill="background1" w:themeFillShade="D9"/>
            <w:vAlign w:val="center"/>
          </w:tcPr>
          <w:p w14:paraId="410B463B" w14:textId="77777777" w:rsidR="006F3546" w:rsidRPr="001D6DAE" w:rsidRDefault="006F3546" w:rsidP="003335F0">
            <w:pPr>
              <w:spacing w:after="0" w:line="240" w:lineRule="auto"/>
              <w:ind w:left="-138" w:firstLine="348"/>
              <w:jc w:val="center"/>
              <w:rPr>
                <w:rFonts w:ascii="Times New Roman" w:hAnsi="Times New Roman"/>
                <w:i/>
                <w:sz w:val="24"/>
                <w:szCs w:val="24"/>
              </w:rPr>
            </w:pPr>
          </w:p>
        </w:tc>
      </w:tr>
      <w:tr w:rsidR="006F3546" w:rsidRPr="001D6DAE" w14:paraId="61D4F8DE" w14:textId="77777777" w:rsidTr="003335F0">
        <w:trPr>
          <w:trHeight w:val="275"/>
        </w:trPr>
        <w:tc>
          <w:tcPr>
            <w:tcW w:w="1197" w:type="pct"/>
            <w:vMerge/>
          </w:tcPr>
          <w:p w14:paraId="4933CD30"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35380AE" w14:textId="77777777" w:rsidR="006F3546" w:rsidRPr="001D6DAE" w:rsidRDefault="006F3546" w:rsidP="006F3546">
            <w:pPr>
              <w:pStyle w:val="af4"/>
              <w:numPr>
                <w:ilvl w:val="0"/>
                <w:numId w:val="22"/>
              </w:numPr>
              <w:autoSpaceDE w:val="0"/>
              <w:autoSpaceDN w:val="0"/>
              <w:adjustRightInd w:val="0"/>
              <w:spacing w:before="0" w:after="0"/>
              <w:ind w:left="-136" w:firstLine="346"/>
              <w:jc w:val="both"/>
            </w:pPr>
            <w:r w:rsidRPr="001D6DAE">
              <w:t xml:space="preserve">Концепция реформирования системы государственного финансового контроля в Российской Федерации. </w:t>
            </w:r>
          </w:p>
        </w:tc>
        <w:tc>
          <w:tcPr>
            <w:tcW w:w="705" w:type="pct"/>
            <w:vMerge/>
            <w:shd w:val="clear" w:color="auto" w:fill="D9D9D9" w:themeFill="background1" w:themeFillShade="D9"/>
            <w:vAlign w:val="center"/>
          </w:tcPr>
          <w:p w14:paraId="157C6FAD" w14:textId="77777777" w:rsidR="006F3546" w:rsidRPr="001D6DAE" w:rsidRDefault="006F3546" w:rsidP="003335F0">
            <w:pPr>
              <w:spacing w:after="0" w:line="240" w:lineRule="auto"/>
              <w:ind w:left="-138" w:firstLine="348"/>
              <w:jc w:val="center"/>
              <w:rPr>
                <w:rFonts w:ascii="Times New Roman" w:hAnsi="Times New Roman"/>
                <w:i/>
                <w:sz w:val="24"/>
                <w:szCs w:val="24"/>
              </w:rPr>
            </w:pPr>
          </w:p>
        </w:tc>
      </w:tr>
      <w:tr w:rsidR="006F3546" w:rsidRPr="001D6DAE" w14:paraId="73739BC3" w14:textId="77777777" w:rsidTr="003335F0">
        <w:trPr>
          <w:trHeight w:val="275"/>
        </w:trPr>
        <w:tc>
          <w:tcPr>
            <w:tcW w:w="1197" w:type="pct"/>
            <w:vMerge/>
          </w:tcPr>
          <w:p w14:paraId="425C3F41"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7F37BF3" w14:textId="77777777" w:rsidR="006F3546" w:rsidRPr="001D6DAE" w:rsidRDefault="006F3546" w:rsidP="006F3546">
            <w:pPr>
              <w:pStyle w:val="af4"/>
              <w:numPr>
                <w:ilvl w:val="0"/>
                <w:numId w:val="22"/>
              </w:numPr>
              <w:spacing w:before="0" w:after="0"/>
              <w:ind w:left="-136" w:firstLine="346"/>
              <w:jc w:val="both"/>
              <w:rPr>
                <w:b/>
              </w:rPr>
            </w:pPr>
            <w:r w:rsidRPr="001D6DAE">
              <w:t xml:space="preserve">Положения Бюджетного кодекса Российской Федерации в части регулирования государственного (муниципального) финансового контроля. </w:t>
            </w:r>
          </w:p>
        </w:tc>
        <w:tc>
          <w:tcPr>
            <w:tcW w:w="705" w:type="pct"/>
            <w:vMerge/>
            <w:shd w:val="clear" w:color="auto" w:fill="D9D9D9" w:themeFill="background1" w:themeFillShade="D9"/>
            <w:vAlign w:val="center"/>
          </w:tcPr>
          <w:p w14:paraId="02E7033B" w14:textId="77777777" w:rsidR="006F3546" w:rsidRPr="001D6DAE" w:rsidRDefault="006F3546" w:rsidP="003335F0">
            <w:pPr>
              <w:spacing w:after="0" w:line="240" w:lineRule="auto"/>
              <w:ind w:left="-138" w:firstLine="348"/>
              <w:jc w:val="center"/>
              <w:rPr>
                <w:rFonts w:ascii="Times New Roman" w:hAnsi="Times New Roman"/>
                <w:i/>
                <w:sz w:val="24"/>
                <w:szCs w:val="24"/>
              </w:rPr>
            </w:pPr>
          </w:p>
        </w:tc>
      </w:tr>
      <w:tr w:rsidR="006F3546" w:rsidRPr="001D6DAE" w14:paraId="7EB2A6FC" w14:textId="77777777" w:rsidTr="003335F0">
        <w:trPr>
          <w:trHeight w:val="275"/>
        </w:trPr>
        <w:tc>
          <w:tcPr>
            <w:tcW w:w="1197" w:type="pct"/>
            <w:vMerge/>
          </w:tcPr>
          <w:p w14:paraId="352B83ED"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170DDDB" w14:textId="77777777" w:rsidR="006F3546" w:rsidRPr="001D6DAE" w:rsidRDefault="006F3546" w:rsidP="006F3546">
            <w:pPr>
              <w:pStyle w:val="af4"/>
              <w:numPr>
                <w:ilvl w:val="0"/>
                <w:numId w:val="22"/>
              </w:numPr>
              <w:spacing w:before="0" w:after="0"/>
              <w:ind w:left="-136" w:firstLine="346"/>
              <w:jc w:val="both"/>
              <w:rPr>
                <w:b/>
              </w:rPr>
            </w:pPr>
            <w:r w:rsidRPr="001D6DAE">
              <w:t>Виды государственного финансового контроля.</w:t>
            </w:r>
          </w:p>
        </w:tc>
        <w:tc>
          <w:tcPr>
            <w:tcW w:w="705" w:type="pct"/>
            <w:vMerge/>
            <w:shd w:val="clear" w:color="auto" w:fill="D9D9D9" w:themeFill="background1" w:themeFillShade="D9"/>
            <w:vAlign w:val="center"/>
          </w:tcPr>
          <w:p w14:paraId="41FC14B1" w14:textId="77777777" w:rsidR="006F3546" w:rsidRPr="001D6DAE" w:rsidRDefault="006F3546" w:rsidP="003335F0">
            <w:pPr>
              <w:spacing w:after="0" w:line="240" w:lineRule="auto"/>
              <w:ind w:left="-138" w:firstLine="348"/>
              <w:jc w:val="center"/>
              <w:rPr>
                <w:rFonts w:ascii="Times New Roman" w:hAnsi="Times New Roman"/>
                <w:i/>
                <w:sz w:val="24"/>
                <w:szCs w:val="24"/>
              </w:rPr>
            </w:pPr>
          </w:p>
        </w:tc>
      </w:tr>
      <w:tr w:rsidR="006F3546" w:rsidRPr="001D6DAE" w14:paraId="6296C41C" w14:textId="77777777" w:rsidTr="003335F0">
        <w:trPr>
          <w:trHeight w:val="275"/>
        </w:trPr>
        <w:tc>
          <w:tcPr>
            <w:tcW w:w="1197" w:type="pct"/>
            <w:vMerge/>
          </w:tcPr>
          <w:p w14:paraId="26BD05D6"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3C95B8FC" w14:textId="77777777" w:rsidR="006F3546" w:rsidRPr="001D6DAE" w:rsidRDefault="006F3546" w:rsidP="006F3546">
            <w:pPr>
              <w:pStyle w:val="af4"/>
              <w:numPr>
                <w:ilvl w:val="0"/>
                <w:numId w:val="22"/>
              </w:numPr>
              <w:spacing w:before="0" w:after="0"/>
              <w:ind w:left="-136" w:firstLine="346"/>
              <w:jc w:val="both"/>
              <w:rPr>
                <w:b/>
              </w:rPr>
            </w:pPr>
            <w:r w:rsidRPr="001D6DAE">
              <w:t>Задачи государственного финансового контроля.</w:t>
            </w:r>
          </w:p>
        </w:tc>
        <w:tc>
          <w:tcPr>
            <w:tcW w:w="705" w:type="pct"/>
            <w:vMerge/>
            <w:shd w:val="clear" w:color="auto" w:fill="D9D9D9" w:themeFill="background1" w:themeFillShade="D9"/>
            <w:vAlign w:val="center"/>
          </w:tcPr>
          <w:p w14:paraId="56E67802" w14:textId="77777777" w:rsidR="006F3546" w:rsidRPr="001D6DAE" w:rsidRDefault="006F3546" w:rsidP="003335F0">
            <w:pPr>
              <w:spacing w:after="0" w:line="240" w:lineRule="auto"/>
              <w:ind w:left="-138" w:firstLine="348"/>
              <w:jc w:val="center"/>
              <w:rPr>
                <w:rFonts w:ascii="Times New Roman" w:hAnsi="Times New Roman"/>
                <w:i/>
                <w:sz w:val="24"/>
                <w:szCs w:val="24"/>
              </w:rPr>
            </w:pPr>
          </w:p>
        </w:tc>
      </w:tr>
      <w:tr w:rsidR="006F3546" w:rsidRPr="001D6DAE" w14:paraId="61307B88" w14:textId="77777777" w:rsidTr="003335F0">
        <w:trPr>
          <w:trHeight w:val="275"/>
        </w:trPr>
        <w:tc>
          <w:tcPr>
            <w:tcW w:w="1197" w:type="pct"/>
            <w:vMerge/>
          </w:tcPr>
          <w:p w14:paraId="4CEE48C7"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C6AD5A1" w14:textId="77777777" w:rsidR="006F3546" w:rsidRPr="001D6DAE" w:rsidRDefault="006F3546" w:rsidP="006F3546">
            <w:pPr>
              <w:pStyle w:val="ConsPlusNormal"/>
              <w:numPr>
                <w:ilvl w:val="0"/>
                <w:numId w:val="22"/>
              </w:numPr>
              <w:ind w:left="-136" w:firstLine="346"/>
              <w:jc w:val="both"/>
              <w:rPr>
                <w:rFonts w:ascii="Times New Roman" w:eastAsia="Arial Unicode MS" w:hAnsi="Times New Roman" w:cs="Times New Roman"/>
                <w:sz w:val="24"/>
                <w:szCs w:val="24"/>
                <w:u w:color="000000"/>
              </w:rPr>
            </w:pPr>
            <w:r w:rsidRPr="001D6DAE">
              <w:rPr>
                <w:rFonts w:ascii="Times New Roman" w:hAnsi="Times New Roman" w:cs="Times New Roman"/>
                <w:sz w:val="24"/>
                <w:szCs w:val="24"/>
              </w:rPr>
              <w:t>Полномочия Счетной палаты РФ в части осуществления внешнего государственного аудита (контроля) порядка формирования, управления и распоряжения средствами федерального бюджета, бюджетов государственных внебюджетных фондов, федеральной собственностью и иными финансовыми ресурсами государства.</w:t>
            </w:r>
          </w:p>
        </w:tc>
        <w:tc>
          <w:tcPr>
            <w:tcW w:w="705" w:type="pct"/>
            <w:vMerge/>
            <w:shd w:val="clear" w:color="auto" w:fill="D9D9D9" w:themeFill="background1" w:themeFillShade="D9"/>
            <w:vAlign w:val="center"/>
          </w:tcPr>
          <w:p w14:paraId="59926B70" w14:textId="77777777" w:rsidR="006F3546" w:rsidRPr="001D6DAE" w:rsidRDefault="006F3546" w:rsidP="003335F0">
            <w:pPr>
              <w:spacing w:after="0" w:line="240" w:lineRule="auto"/>
              <w:ind w:left="-138" w:firstLine="348"/>
              <w:jc w:val="center"/>
              <w:rPr>
                <w:rFonts w:ascii="Times New Roman" w:hAnsi="Times New Roman"/>
                <w:i/>
                <w:sz w:val="24"/>
                <w:szCs w:val="24"/>
              </w:rPr>
            </w:pPr>
          </w:p>
        </w:tc>
      </w:tr>
      <w:tr w:rsidR="006F3546" w:rsidRPr="001D6DAE" w14:paraId="387D6CA2" w14:textId="77777777" w:rsidTr="003335F0">
        <w:trPr>
          <w:trHeight w:val="275"/>
        </w:trPr>
        <w:tc>
          <w:tcPr>
            <w:tcW w:w="1197" w:type="pct"/>
            <w:vMerge/>
          </w:tcPr>
          <w:p w14:paraId="1BFFF410"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4542D39E" w14:textId="77777777" w:rsidR="006F3546" w:rsidRPr="001D6DAE" w:rsidRDefault="006F3546" w:rsidP="006F3546">
            <w:pPr>
              <w:pStyle w:val="ConsPlusNormal"/>
              <w:numPr>
                <w:ilvl w:val="0"/>
                <w:numId w:val="22"/>
              </w:numPr>
              <w:ind w:left="-136" w:firstLine="346"/>
              <w:jc w:val="both"/>
              <w:rPr>
                <w:rFonts w:ascii="Times New Roman" w:hAnsi="Times New Roman" w:cs="Times New Roman"/>
                <w:sz w:val="24"/>
                <w:szCs w:val="24"/>
              </w:rPr>
            </w:pPr>
            <w:r w:rsidRPr="001D6DAE">
              <w:rPr>
                <w:rFonts w:ascii="Times New Roman" w:hAnsi="Times New Roman" w:cs="Times New Roman"/>
                <w:sz w:val="24"/>
                <w:szCs w:val="24"/>
              </w:rPr>
              <w:t>Бюджетные полномочия Федерального казначейства по контролю в финансово-бюджетной сфере:</w:t>
            </w:r>
          </w:p>
          <w:p w14:paraId="2FBD2B04" w14:textId="77777777" w:rsidR="006F3546" w:rsidRPr="001D6DAE" w:rsidRDefault="006F3546" w:rsidP="006F3546">
            <w:pPr>
              <w:pStyle w:val="ConsPlusNormal"/>
              <w:numPr>
                <w:ilvl w:val="0"/>
                <w:numId w:val="30"/>
              </w:numPr>
              <w:ind w:left="-136" w:firstLine="346"/>
              <w:jc w:val="both"/>
              <w:rPr>
                <w:rFonts w:ascii="Times New Roman" w:hAnsi="Times New Roman" w:cs="Times New Roman"/>
                <w:sz w:val="24"/>
                <w:szCs w:val="24"/>
              </w:rPr>
            </w:pPr>
            <w:r w:rsidRPr="001D6DAE">
              <w:rPr>
                <w:rFonts w:ascii="Times New Roman" w:hAnsi="Times New Roman" w:cs="Times New Roman"/>
                <w:sz w:val="24"/>
                <w:szCs w:val="24"/>
              </w:rPr>
              <w:t>за соблюдением бюджетного законодательства Российской Федерации и иных нормативных правовых актов, регулирующих бюджетные правоотношения;</w:t>
            </w:r>
          </w:p>
          <w:p w14:paraId="07281166" w14:textId="77777777" w:rsidR="006F3546" w:rsidRPr="001D6DAE" w:rsidRDefault="006F3546" w:rsidP="006F3546">
            <w:pPr>
              <w:pStyle w:val="ConsPlusNormal"/>
              <w:numPr>
                <w:ilvl w:val="0"/>
                <w:numId w:val="30"/>
              </w:numPr>
              <w:ind w:left="-136" w:firstLine="346"/>
              <w:jc w:val="both"/>
              <w:rPr>
                <w:rFonts w:ascii="Times New Roman" w:hAnsi="Times New Roman" w:cs="Times New Roman"/>
                <w:sz w:val="24"/>
                <w:szCs w:val="24"/>
              </w:rPr>
            </w:pPr>
            <w:r w:rsidRPr="001D6DAE">
              <w:rPr>
                <w:rFonts w:ascii="Times New Roman" w:hAnsi="Times New Roman" w:cs="Times New Roman"/>
                <w:sz w:val="24"/>
                <w:szCs w:val="24"/>
              </w:rPr>
              <w:t>за полнотой и достоверностью отчетности о реализации государственных программ Российской Федерации, в том числе об исполнении государственных заданий;</w:t>
            </w:r>
          </w:p>
          <w:p w14:paraId="27301A79" w14:textId="77777777" w:rsidR="006F3546" w:rsidRPr="001D6DAE" w:rsidRDefault="006F3546" w:rsidP="006F3546">
            <w:pPr>
              <w:pStyle w:val="ConsPlusNormal"/>
              <w:numPr>
                <w:ilvl w:val="0"/>
                <w:numId w:val="30"/>
              </w:numPr>
              <w:ind w:left="-136" w:firstLine="346"/>
              <w:jc w:val="both"/>
              <w:rPr>
                <w:rFonts w:ascii="Times New Roman" w:hAnsi="Times New Roman" w:cs="Times New Roman"/>
                <w:sz w:val="24"/>
                <w:szCs w:val="24"/>
              </w:rPr>
            </w:pPr>
            <w:r w:rsidRPr="001D6DAE">
              <w:rPr>
                <w:rFonts w:ascii="Times New Roman" w:hAnsi="Times New Roman" w:cs="Times New Roman"/>
                <w:sz w:val="24"/>
                <w:szCs w:val="24"/>
              </w:rPr>
              <w:t>за соблюдением требований к обоснованию закупок, и обоснованности закупок и других положений государственного контракта</w:t>
            </w:r>
          </w:p>
        </w:tc>
        <w:tc>
          <w:tcPr>
            <w:tcW w:w="705" w:type="pct"/>
            <w:vMerge/>
            <w:shd w:val="clear" w:color="auto" w:fill="D9D9D9" w:themeFill="background1" w:themeFillShade="D9"/>
            <w:vAlign w:val="center"/>
          </w:tcPr>
          <w:p w14:paraId="7B745212" w14:textId="77777777" w:rsidR="006F3546" w:rsidRPr="001D6DAE" w:rsidRDefault="006F3546" w:rsidP="003335F0">
            <w:pPr>
              <w:spacing w:after="0" w:line="240" w:lineRule="auto"/>
              <w:ind w:left="-138" w:firstLine="348"/>
              <w:jc w:val="center"/>
              <w:rPr>
                <w:rFonts w:ascii="Times New Roman" w:hAnsi="Times New Roman"/>
                <w:i/>
                <w:sz w:val="24"/>
                <w:szCs w:val="24"/>
              </w:rPr>
            </w:pPr>
          </w:p>
        </w:tc>
      </w:tr>
      <w:tr w:rsidR="006F3546" w:rsidRPr="001D6DAE" w14:paraId="71A2B77B" w14:textId="77777777" w:rsidTr="003335F0">
        <w:tc>
          <w:tcPr>
            <w:tcW w:w="1197" w:type="pct"/>
            <w:vMerge/>
          </w:tcPr>
          <w:p w14:paraId="3EBD5280"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C2D69B" w:themeFill="accent3" w:themeFillTint="99"/>
          </w:tcPr>
          <w:p w14:paraId="0012D591"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sz w:val="24"/>
                <w:szCs w:val="24"/>
              </w:rPr>
              <w:t>Тематика практических и лабораторных занятий:</w:t>
            </w:r>
          </w:p>
        </w:tc>
        <w:tc>
          <w:tcPr>
            <w:tcW w:w="705" w:type="pct"/>
            <w:shd w:val="clear" w:color="auto" w:fill="9BBB59" w:themeFill="accent3"/>
            <w:vAlign w:val="center"/>
          </w:tcPr>
          <w:p w14:paraId="6D97BFB7"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0D5F98BC" w14:textId="77777777" w:rsidTr="003335F0">
        <w:tc>
          <w:tcPr>
            <w:tcW w:w="1197" w:type="pct"/>
            <w:vMerge/>
          </w:tcPr>
          <w:p w14:paraId="0A65D5CF"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7FC81DDE" w14:textId="77777777" w:rsidR="006F3546" w:rsidRPr="001D6DAE" w:rsidRDefault="006F3546" w:rsidP="003335F0">
            <w:pPr>
              <w:spacing w:after="0" w:line="240" w:lineRule="auto"/>
              <w:rPr>
                <w:rFonts w:ascii="Times New Roman" w:hAnsi="Times New Roman"/>
                <w:sz w:val="24"/>
                <w:szCs w:val="24"/>
              </w:rPr>
            </w:pPr>
            <w:r w:rsidRPr="001D6DAE">
              <w:rPr>
                <w:rFonts w:ascii="Times New Roman" w:hAnsi="Times New Roman"/>
                <w:b/>
                <w:sz w:val="24"/>
                <w:szCs w:val="24"/>
              </w:rPr>
              <w:t xml:space="preserve">Практическое занятие 3. </w:t>
            </w:r>
            <w:r w:rsidRPr="001D6DAE">
              <w:rPr>
                <w:rFonts w:ascii="Times New Roman" w:hAnsi="Times New Roman"/>
                <w:sz w:val="24"/>
                <w:szCs w:val="24"/>
              </w:rPr>
              <w:t>Органы государственного и муниципального финансового контроля, и их полномочия</w:t>
            </w:r>
          </w:p>
        </w:tc>
        <w:tc>
          <w:tcPr>
            <w:tcW w:w="705" w:type="pct"/>
            <w:vAlign w:val="center"/>
          </w:tcPr>
          <w:p w14:paraId="3B2ECC47" w14:textId="77777777" w:rsidR="006F3546" w:rsidRPr="001D6DAE" w:rsidRDefault="00A36249" w:rsidP="003335F0">
            <w:pPr>
              <w:spacing w:after="0" w:line="240" w:lineRule="auto"/>
              <w:jc w:val="center"/>
              <w:rPr>
                <w:rFonts w:ascii="Times New Roman" w:hAnsi="Times New Roman"/>
                <w:sz w:val="24"/>
                <w:szCs w:val="24"/>
              </w:rPr>
            </w:pPr>
            <w:r w:rsidRPr="001D6DAE">
              <w:rPr>
                <w:rFonts w:ascii="Times New Roman" w:hAnsi="Times New Roman"/>
                <w:sz w:val="24"/>
                <w:szCs w:val="24"/>
              </w:rPr>
              <w:t>6</w:t>
            </w:r>
          </w:p>
        </w:tc>
      </w:tr>
      <w:tr w:rsidR="006F3546" w:rsidRPr="001D6DAE" w14:paraId="1D01051B" w14:textId="77777777" w:rsidTr="003335F0">
        <w:trPr>
          <w:trHeight w:val="151"/>
        </w:trPr>
        <w:tc>
          <w:tcPr>
            <w:tcW w:w="1197" w:type="pct"/>
            <w:vMerge w:val="restart"/>
          </w:tcPr>
          <w:p w14:paraId="27732F14" w14:textId="77777777" w:rsidR="006F3546" w:rsidRPr="001D6DAE" w:rsidRDefault="006F3546" w:rsidP="003335F0">
            <w:pPr>
              <w:spacing w:after="0" w:line="240" w:lineRule="auto"/>
              <w:rPr>
                <w:rFonts w:ascii="Times New Roman" w:eastAsia="Arial Unicode MS" w:hAnsi="Times New Roman"/>
                <w:b/>
                <w:sz w:val="24"/>
                <w:szCs w:val="24"/>
                <w:u w:color="000000"/>
              </w:rPr>
            </w:pPr>
            <w:r w:rsidRPr="001D6DAE">
              <w:rPr>
                <w:rFonts w:ascii="Times New Roman" w:eastAsia="Arial Unicode MS" w:hAnsi="Times New Roman"/>
                <w:b/>
                <w:sz w:val="24"/>
                <w:szCs w:val="24"/>
                <w:u w:color="000000"/>
              </w:rPr>
              <w:t xml:space="preserve">Тема 2.2. </w:t>
            </w:r>
          </w:p>
          <w:p w14:paraId="08E1D063"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eastAsia="Arial Unicode MS" w:hAnsi="Times New Roman"/>
                <w:b/>
                <w:sz w:val="24"/>
                <w:szCs w:val="24"/>
                <w:u w:color="000000"/>
              </w:rPr>
              <w:t xml:space="preserve">Понятие контрольного мероприятия (внешнего) государственного финансового контроля и </w:t>
            </w:r>
            <w:r w:rsidRPr="001D6DAE">
              <w:rPr>
                <w:rFonts w:ascii="Times New Roman" w:eastAsia="Arial Unicode MS" w:hAnsi="Times New Roman"/>
                <w:b/>
                <w:sz w:val="24"/>
                <w:szCs w:val="24"/>
                <w:u w:color="000000"/>
              </w:rPr>
              <w:lastRenderedPageBreak/>
              <w:t>порядок его организации.</w:t>
            </w:r>
          </w:p>
        </w:tc>
        <w:tc>
          <w:tcPr>
            <w:tcW w:w="3098" w:type="pct"/>
            <w:shd w:val="clear" w:color="auto" w:fill="BFBFBF" w:themeFill="background1" w:themeFillShade="BF"/>
          </w:tcPr>
          <w:p w14:paraId="5A040954" w14:textId="77777777" w:rsidR="006F3546" w:rsidRPr="001D6DAE" w:rsidRDefault="006F3546" w:rsidP="003335F0">
            <w:pPr>
              <w:spacing w:after="0" w:line="240" w:lineRule="auto"/>
              <w:rPr>
                <w:rFonts w:ascii="Times New Roman" w:hAnsi="Times New Roman"/>
                <w:sz w:val="24"/>
                <w:szCs w:val="24"/>
              </w:rPr>
            </w:pPr>
            <w:r w:rsidRPr="001D6DAE">
              <w:rPr>
                <w:rFonts w:ascii="Times New Roman" w:hAnsi="Times New Roman"/>
                <w:b/>
                <w:bCs/>
                <w:sz w:val="24"/>
                <w:szCs w:val="24"/>
              </w:rPr>
              <w:lastRenderedPageBreak/>
              <w:t>Содержание</w:t>
            </w:r>
          </w:p>
        </w:tc>
        <w:tc>
          <w:tcPr>
            <w:tcW w:w="705" w:type="pct"/>
            <w:vMerge w:val="restart"/>
            <w:shd w:val="clear" w:color="auto" w:fill="BFBFBF" w:themeFill="background1" w:themeFillShade="BF"/>
            <w:vAlign w:val="center"/>
          </w:tcPr>
          <w:p w14:paraId="67E6D187" w14:textId="77777777" w:rsidR="006F3546" w:rsidRPr="001D6DAE" w:rsidRDefault="00A36249" w:rsidP="003335F0">
            <w:pPr>
              <w:spacing w:after="0" w:line="240" w:lineRule="auto"/>
              <w:jc w:val="center"/>
              <w:rPr>
                <w:rFonts w:ascii="Times New Roman" w:hAnsi="Times New Roman"/>
                <w:sz w:val="24"/>
                <w:szCs w:val="24"/>
              </w:rPr>
            </w:pPr>
            <w:r w:rsidRPr="001D6DAE">
              <w:rPr>
                <w:rFonts w:ascii="Times New Roman" w:hAnsi="Times New Roman"/>
                <w:sz w:val="24"/>
                <w:szCs w:val="24"/>
              </w:rPr>
              <w:t>2</w:t>
            </w:r>
          </w:p>
        </w:tc>
      </w:tr>
      <w:tr w:rsidR="006F3546" w:rsidRPr="001D6DAE" w14:paraId="302CF313" w14:textId="77777777" w:rsidTr="003335F0">
        <w:trPr>
          <w:trHeight w:val="151"/>
        </w:trPr>
        <w:tc>
          <w:tcPr>
            <w:tcW w:w="1197" w:type="pct"/>
            <w:vMerge/>
          </w:tcPr>
          <w:p w14:paraId="4B2DA736"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3174AA9E" w14:textId="77777777" w:rsidR="006F3546" w:rsidRPr="001D6DAE" w:rsidRDefault="006F3546" w:rsidP="003335F0">
            <w:pPr>
              <w:numPr>
                <w:ilvl w:val="0"/>
                <w:numId w:val="7"/>
              </w:numPr>
              <w:spacing w:after="0" w:line="240" w:lineRule="auto"/>
              <w:ind w:left="-138" w:firstLine="284"/>
              <w:jc w:val="both"/>
              <w:rPr>
                <w:rFonts w:ascii="Times New Roman" w:eastAsia="Arial Unicode MS" w:hAnsi="Times New Roman"/>
                <w:sz w:val="24"/>
                <w:szCs w:val="24"/>
                <w:u w:color="000000"/>
              </w:rPr>
            </w:pPr>
            <w:r w:rsidRPr="001D6DAE">
              <w:rPr>
                <w:rFonts w:ascii="Times New Roman" w:eastAsia="Arial Unicode MS" w:hAnsi="Times New Roman"/>
                <w:sz w:val="24"/>
                <w:szCs w:val="24"/>
                <w:u w:color="000000"/>
              </w:rPr>
              <w:t>Содержание, предмет, объекты, классификация контрольных мероприятий в зависимости от поставленных целей и задач</w:t>
            </w:r>
          </w:p>
        </w:tc>
        <w:tc>
          <w:tcPr>
            <w:tcW w:w="705" w:type="pct"/>
            <w:vMerge/>
            <w:shd w:val="clear" w:color="auto" w:fill="BFBFBF" w:themeFill="background1" w:themeFillShade="BF"/>
            <w:vAlign w:val="center"/>
          </w:tcPr>
          <w:p w14:paraId="63C24DBB"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22703CDE" w14:textId="77777777" w:rsidTr="003335F0">
        <w:trPr>
          <w:trHeight w:val="151"/>
        </w:trPr>
        <w:tc>
          <w:tcPr>
            <w:tcW w:w="1197" w:type="pct"/>
            <w:vMerge/>
          </w:tcPr>
          <w:p w14:paraId="4775E835"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115A1DF6" w14:textId="77777777" w:rsidR="006F3546" w:rsidRPr="001D6DAE" w:rsidRDefault="006F3546" w:rsidP="003335F0">
            <w:pPr>
              <w:numPr>
                <w:ilvl w:val="0"/>
                <w:numId w:val="7"/>
              </w:numPr>
              <w:spacing w:after="0" w:line="240" w:lineRule="auto"/>
              <w:ind w:left="-138" w:firstLine="284"/>
              <w:jc w:val="both"/>
              <w:rPr>
                <w:rFonts w:ascii="Times New Roman" w:eastAsia="Arial Unicode MS" w:hAnsi="Times New Roman"/>
                <w:sz w:val="24"/>
                <w:szCs w:val="24"/>
                <w:u w:color="000000"/>
              </w:rPr>
            </w:pPr>
            <w:r w:rsidRPr="001D6DAE">
              <w:rPr>
                <w:rFonts w:ascii="Times New Roman" w:eastAsia="Arial Unicode MS" w:hAnsi="Times New Roman"/>
                <w:sz w:val="24"/>
                <w:szCs w:val="24"/>
                <w:u w:color="000000"/>
              </w:rPr>
              <w:t>Этапы организации контрольных мероприятий</w:t>
            </w:r>
          </w:p>
        </w:tc>
        <w:tc>
          <w:tcPr>
            <w:tcW w:w="705" w:type="pct"/>
            <w:vMerge/>
            <w:shd w:val="clear" w:color="auto" w:fill="BFBFBF" w:themeFill="background1" w:themeFillShade="BF"/>
            <w:vAlign w:val="center"/>
          </w:tcPr>
          <w:p w14:paraId="493C1EA3"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F5B3C0F" w14:textId="77777777" w:rsidTr="003335F0">
        <w:trPr>
          <w:trHeight w:val="151"/>
        </w:trPr>
        <w:tc>
          <w:tcPr>
            <w:tcW w:w="1197" w:type="pct"/>
            <w:vMerge/>
          </w:tcPr>
          <w:p w14:paraId="46DBC878"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78A689CB" w14:textId="77777777" w:rsidR="006F3546" w:rsidRPr="001D6DAE" w:rsidRDefault="006F3546" w:rsidP="003335F0">
            <w:pPr>
              <w:numPr>
                <w:ilvl w:val="0"/>
                <w:numId w:val="7"/>
              </w:numPr>
              <w:spacing w:after="0" w:line="240" w:lineRule="auto"/>
              <w:ind w:left="-138" w:firstLine="284"/>
              <w:jc w:val="both"/>
              <w:rPr>
                <w:rFonts w:ascii="Times New Roman" w:eastAsia="Arial Unicode MS" w:hAnsi="Times New Roman"/>
                <w:sz w:val="24"/>
                <w:szCs w:val="24"/>
                <w:u w:color="000000"/>
              </w:rPr>
            </w:pPr>
            <w:r w:rsidRPr="001D6DAE">
              <w:rPr>
                <w:rFonts w:ascii="Times New Roman" w:eastAsia="Arial Unicode MS" w:hAnsi="Times New Roman"/>
                <w:sz w:val="24"/>
                <w:szCs w:val="24"/>
                <w:u w:color="000000"/>
              </w:rPr>
              <w:t>Формирование группы инспекторов для проведения контрольного мероприятия</w:t>
            </w:r>
          </w:p>
        </w:tc>
        <w:tc>
          <w:tcPr>
            <w:tcW w:w="705" w:type="pct"/>
            <w:vMerge/>
            <w:shd w:val="clear" w:color="auto" w:fill="BFBFBF" w:themeFill="background1" w:themeFillShade="BF"/>
            <w:vAlign w:val="center"/>
          </w:tcPr>
          <w:p w14:paraId="280127A9"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33AE08D0" w14:textId="77777777" w:rsidTr="003335F0">
        <w:trPr>
          <w:trHeight w:val="151"/>
        </w:trPr>
        <w:tc>
          <w:tcPr>
            <w:tcW w:w="1197" w:type="pct"/>
            <w:vMerge/>
          </w:tcPr>
          <w:p w14:paraId="7A1BF818"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1E099919" w14:textId="77777777" w:rsidR="006F3546" w:rsidRPr="001D6DAE" w:rsidRDefault="006F3546" w:rsidP="003335F0">
            <w:pPr>
              <w:ind w:left="-138" w:firstLine="284"/>
              <w:jc w:val="both"/>
            </w:pPr>
            <w:r w:rsidRPr="001D6DAE">
              <w:rPr>
                <w:rFonts w:ascii="Times New Roman" w:eastAsia="Arial Unicode MS" w:hAnsi="Times New Roman"/>
                <w:b/>
                <w:sz w:val="24"/>
                <w:szCs w:val="24"/>
                <w:u w:color="000000"/>
              </w:rPr>
              <w:t>4.</w:t>
            </w:r>
            <w:r w:rsidRPr="001D6DAE">
              <w:rPr>
                <w:rFonts w:ascii="Times New Roman" w:eastAsia="Arial Unicode MS" w:hAnsi="Times New Roman"/>
                <w:sz w:val="24"/>
                <w:szCs w:val="24"/>
                <w:u w:color="000000"/>
              </w:rPr>
              <w:t xml:space="preserve"> Подготовка к контрольному мероприятию.</w:t>
            </w:r>
          </w:p>
        </w:tc>
        <w:tc>
          <w:tcPr>
            <w:tcW w:w="705" w:type="pct"/>
            <w:vMerge/>
            <w:shd w:val="clear" w:color="auto" w:fill="BFBFBF" w:themeFill="background1" w:themeFillShade="BF"/>
            <w:vAlign w:val="center"/>
          </w:tcPr>
          <w:p w14:paraId="7143089B"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59C0A115" w14:textId="77777777" w:rsidTr="003335F0">
        <w:trPr>
          <w:trHeight w:val="151"/>
        </w:trPr>
        <w:tc>
          <w:tcPr>
            <w:tcW w:w="1197" w:type="pct"/>
            <w:vMerge/>
          </w:tcPr>
          <w:p w14:paraId="3694D99F"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C2D69B" w:themeFill="accent3" w:themeFillTint="99"/>
          </w:tcPr>
          <w:p w14:paraId="076D7C3C" w14:textId="77777777" w:rsidR="006F3546" w:rsidRPr="001D6DAE" w:rsidRDefault="006F3546" w:rsidP="003335F0">
            <w:pPr>
              <w:spacing w:after="0" w:line="240" w:lineRule="auto"/>
              <w:rPr>
                <w:rFonts w:ascii="Times New Roman" w:hAnsi="Times New Roman"/>
                <w:sz w:val="24"/>
                <w:szCs w:val="24"/>
              </w:rPr>
            </w:pPr>
            <w:r w:rsidRPr="001D6DAE">
              <w:rPr>
                <w:rFonts w:ascii="Times New Roman" w:hAnsi="Times New Roman"/>
                <w:b/>
                <w:bCs/>
                <w:sz w:val="24"/>
                <w:szCs w:val="24"/>
              </w:rPr>
              <w:t xml:space="preserve">Тематика </w:t>
            </w:r>
            <w:proofErr w:type="gramStart"/>
            <w:r w:rsidRPr="001D6DAE">
              <w:rPr>
                <w:rFonts w:ascii="Times New Roman" w:hAnsi="Times New Roman"/>
                <w:b/>
                <w:bCs/>
                <w:sz w:val="24"/>
                <w:szCs w:val="24"/>
              </w:rPr>
              <w:t>практических  и</w:t>
            </w:r>
            <w:proofErr w:type="gramEnd"/>
            <w:r w:rsidRPr="001D6DAE">
              <w:rPr>
                <w:rFonts w:ascii="Times New Roman" w:hAnsi="Times New Roman"/>
                <w:b/>
                <w:bCs/>
                <w:sz w:val="24"/>
                <w:szCs w:val="24"/>
              </w:rPr>
              <w:t xml:space="preserve"> лабораторных занятий:</w:t>
            </w:r>
          </w:p>
        </w:tc>
        <w:tc>
          <w:tcPr>
            <w:tcW w:w="705" w:type="pct"/>
            <w:shd w:val="clear" w:color="auto" w:fill="9BBB59" w:themeFill="accent3"/>
            <w:vAlign w:val="center"/>
          </w:tcPr>
          <w:p w14:paraId="0E43CA9D"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13C01C29" w14:textId="77777777" w:rsidTr="003335F0">
        <w:trPr>
          <w:trHeight w:val="511"/>
        </w:trPr>
        <w:tc>
          <w:tcPr>
            <w:tcW w:w="1197" w:type="pct"/>
            <w:vMerge/>
          </w:tcPr>
          <w:p w14:paraId="4DF0775F"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1D206210" w14:textId="77777777" w:rsidR="006F3546" w:rsidRPr="001D6DAE" w:rsidRDefault="006F3546" w:rsidP="003335F0">
            <w:pPr>
              <w:spacing w:after="0" w:line="240" w:lineRule="auto"/>
              <w:jc w:val="both"/>
              <w:rPr>
                <w:rFonts w:ascii="Times New Roman" w:hAnsi="Times New Roman"/>
                <w:sz w:val="24"/>
                <w:szCs w:val="24"/>
              </w:rPr>
            </w:pPr>
            <w:r w:rsidRPr="001D6DAE">
              <w:rPr>
                <w:rFonts w:ascii="Times New Roman" w:hAnsi="Times New Roman"/>
                <w:b/>
                <w:sz w:val="24"/>
                <w:szCs w:val="24"/>
              </w:rPr>
              <w:t>Лабораторная работа 2</w:t>
            </w:r>
            <w:r w:rsidRPr="001D6DAE">
              <w:rPr>
                <w:rFonts w:ascii="Times New Roman" w:hAnsi="Times New Roman"/>
                <w:sz w:val="24"/>
                <w:szCs w:val="24"/>
              </w:rPr>
              <w:t xml:space="preserve"> «Общие правила организации и проведения контрольного мероприятия»</w:t>
            </w:r>
          </w:p>
        </w:tc>
        <w:tc>
          <w:tcPr>
            <w:tcW w:w="705" w:type="pct"/>
            <w:vMerge w:val="restart"/>
            <w:vAlign w:val="center"/>
          </w:tcPr>
          <w:p w14:paraId="7E5EBE86" w14:textId="77777777" w:rsidR="006F3546" w:rsidRPr="001D6DAE" w:rsidRDefault="00A36249" w:rsidP="003335F0">
            <w:pPr>
              <w:spacing w:after="0" w:line="240" w:lineRule="auto"/>
              <w:jc w:val="center"/>
              <w:rPr>
                <w:rFonts w:ascii="Times New Roman" w:hAnsi="Times New Roman"/>
                <w:sz w:val="24"/>
                <w:szCs w:val="24"/>
              </w:rPr>
            </w:pPr>
            <w:r w:rsidRPr="001D6DAE">
              <w:rPr>
                <w:rFonts w:ascii="Times New Roman" w:hAnsi="Times New Roman"/>
                <w:sz w:val="24"/>
                <w:szCs w:val="24"/>
              </w:rPr>
              <w:t>10</w:t>
            </w:r>
          </w:p>
        </w:tc>
      </w:tr>
      <w:tr w:rsidR="006F3546" w:rsidRPr="001D6DAE" w14:paraId="69A080CA" w14:textId="77777777" w:rsidTr="003335F0">
        <w:trPr>
          <w:trHeight w:val="151"/>
        </w:trPr>
        <w:tc>
          <w:tcPr>
            <w:tcW w:w="1197" w:type="pct"/>
            <w:vMerge/>
          </w:tcPr>
          <w:p w14:paraId="4C04FF93"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76CD8A75" w14:textId="77777777" w:rsidR="006F3546" w:rsidRPr="001D6DAE" w:rsidRDefault="006F3546" w:rsidP="006F3546">
            <w:pPr>
              <w:pStyle w:val="affffff8"/>
              <w:numPr>
                <w:ilvl w:val="0"/>
                <w:numId w:val="31"/>
              </w:numPr>
              <w:ind w:left="-138" w:firstLine="498"/>
              <w:jc w:val="both"/>
            </w:pPr>
            <w:r w:rsidRPr="001D6DAE">
              <w:t>Общие правила подготовки контрольного мероприятия</w:t>
            </w:r>
          </w:p>
          <w:p w14:paraId="4645A576" w14:textId="77777777" w:rsidR="006F3546" w:rsidRPr="001D6DAE" w:rsidRDefault="006F3546" w:rsidP="006F3546">
            <w:pPr>
              <w:pStyle w:val="affffff8"/>
              <w:numPr>
                <w:ilvl w:val="0"/>
                <w:numId w:val="31"/>
              </w:numPr>
              <w:ind w:left="-138" w:firstLine="498"/>
              <w:jc w:val="both"/>
            </w:pPr>
            <w:r w:rsidRPr="001D6DAE">
              <w:t>Предварительное изучение предмета и объектов контрольного мероприятия. Выявление областей наиболее значимых для проверки, оценка рисков и определение состояния внутреннего контроля объекта контрольного мероприятия. Оформление приказа председателя КСП о проведении контрольного мероприятия.</w:t>
            </w:r>
          </w:p>
          <w:p w14:paraId="78E97C8D" w14:textId="77777777" w:rsidR="006F3546" w:rsidRPr="001D6DAE" w:rsidRDefault="006F3546" w:rsidP="006F3546">
            <w:pPr>
              <w:pStyle w:val="affffff8"/>
              <w:numPr>
                <w:ilvl w:val="0"/>
                <w:numId w:val="31"/>
              </w:numPr>
              <w:ind w:left="-138" w:firstLine="498"/>
              <w:jc w:val="both"/>
            </w:pPr>
            <w:r w:rsidRPr="001D6DAE">
              <w:t>Общие правила проведения контрольного мероприятия</w:t>
            </w:r>
          </w:p>
          <w:p w14:paraId="305C2183" w14:textId="77777777" w:rsidR="006F3546" w:rsidRPr="001D6DAE" w:rsidRDefault="006F3546" w:rsidP="006F3546">
            <w:pPr>
              <w:pStyle w:val="affffff8"/>
              <w:numPr>
                <w:ilvl w:val="0"/>
                <w:numId w:val="31"/>
              </w:numPr>
              <w:ind w:left="-138" w:firstLine="498"/>
              <w:jc w:val="both"/>
              <w:rPr>
                <w:rFonts w:eastAsia="Arial Unicode MS"/>
                <w:u w:color="000000"/>
              </w:rPr>
            </w:pPr>
            <w:r w:rsidRPr="001D6DAE">
              <w:t>Разработка программы и рабочего плана проведения контрольного мероприятия. Виды контрольных процедур и документальное оформление их результатов.</w:t>
            </w:r>
          </w:p>
          <w:p w14:paraId="597E74D5" w14:textId="77777777" w:rsidR="006F3546" w:rsidRPr="001D6DAE" w:rsidRDefault="006F3546" w:rsidP="006F3546">
            <w:pPr>
              <w:pStyle w:val="affffff8"/>
              <w:numPr>
                <w:ilvl w:val="0"/>
                <w:numId w:val="31"/>
              </w:numPr>
              <w:ind w:left="-138" w:firstLine="498"/>
              <w:jc w:val="both"/>
            </w:pPr>
            <w:r w:rsidRPr="001D6DAE">
              <w:t>Общие правила завершения контрольного мероприятия.</w:t>
            </w:r>
          </w:p>
          <w:p w14:paraId="6354EBD7" w14:textId="77777777" w:rsidR="006F3546" w:rsidRPr="001D6DAE" w:rsidRDefault="006F3546" w:rsidP="006F3546">
            <w:pPr>
              <w:pStyle w:val="af4"/>
              <w:numPr>
                <w:ilvl w:val="0"/>
                <w:numId w:val="31"/>
              </w:numPr>
              <w:spacing w:after="0"/>
              <w:ind w:left="-138" w:firstLine="498"/>
              <w:jc w:val="both"/>
              <w:rPr>
                <w:b/>
              </w:rPr>
            </w:pPr>
            <w:r w:rsidRPr="001D6DAE">
              <w:rPr>
                <w:rFonts w:eastAsia="Arial Unicode MS"/>
                <w:u w:color="000000"/>
              </w:rPr>
              <w:t>Оформление результатов контрольного мероприятия. Отчет о результатах контрольного мероприятия, сопроводительные документы, направляемые в КСП, правоохранительные органы.</w:t>
            </w:r>
          </w:p>
          <w:p w14:paraId="4BE8767D" w14:textId="77777777" w:rsidR="006F3546" w:rsidRPr="001D6DAE" w:rsidRDefault="006F3546" w:rsidP="003335F0">
            <w:pPr>
              <w:spacing w:after="0"/>
              <w:ind w:left="-138"/>
              <w:jc w:val="both"/>
              <w:rPr>
                <w:b/>
              </w:rPr>
            </w:pPr>
          </w:p>
        </w:tc>
        <w:tc>
          <w:tcPr>
            <w:tcW w:w="705" w:type="pct"/>
            <w:vMerge/>
            <w:vAlign w:val="center"/>
          </w:tcPr>
          <w:p w14:paraId="30167C04"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3C641BA4" w14:textId="77777777" w:rsidTr="003335F0">
        <w:trPr>
          <w:trHeight w:val="151"/>
        </w:trPr>
        <w:tc>
          <w:tcPr>
            <w:tcW w:w="1197" w:type="pct"/>
            <w:vMerge w:val="restart"/>
          </w:tcPr>
          <w:p w14:paraId="4D79AF55" w14:textId="77777777" w:rsidR="006F3546" w:rsidRPr="001D6DAE" w:rsidRDefault="006F3546" w:rsidP="003335F0">
            <w:pPr>
              <w:pStyle w:val="ConsPlusNormal"/>
              <w:rPr>
                <w:rFonts w:ascii="Times New Roman" w:hAnsi="Times New Roman" w:cs="Times New Roman"/>
                <w:b/>
                <w:bCs/>
                <w:sz w:val="24"/>
                <w:szCs w:val="24"/>
              </w:rPr>
            </w:pPr>
            <w:r w:rsidRPr="001D6DAE">
              <w:rPr>
                <w:rFonts w:ascii="Times New Roman" w:eastAsia="Arial Unicode MS" w:hAnsi="Times New Roman" w:cs="Times New Roman"/>
                <w:b/>
                <w:sz w:val="24"/>
                <w:szCs w:val="24"/>
                <w:u w:color="000000"/>
              </w:rPr>
              <w:t>Тема 2.3.</w:t>
            </w:r>
          </w:p>
          <w:p w14:paraId="50482393" w14:textId="77777777" w:rsidR="006F3546" w:rsidRPr="001D6DAE" w:rsidRDefault="006F3546" w:rsidP="003335F0">
            <w:pPr>
              <w:pStyle w:val="ConsPlusNormal"/>
              <w:rPr>
                <w:rFonts w:ascii="Times New Roman" w:eastAsia="Arial Unicode MS" w:hAnsi="Times New Roman" w:cs="Times New Roman"/>
                <w:b/>
                <w:sz w:val="24"/>
                <w:szCs w:val="24"/>
                <w:u w:color="000000"/>
              </w:rPr>
            </w:pPr>
            <w:r w:rsidRPr="001D6DAE">
              <w:rPr>
                <w:rFonts w:ascii="Times New Roman" w:hAnsi="Times New Roman" w:cs="Times New Roman"/>
                <w:b/>
                <w:bCs/>
                <w:sz w:val="24"/>
                <w:szCs w:val="24"/>
              </w:rPr>
              <w:t>Внутренний финансовый контроль и внутренний финансовый аудит</w:t>
            </w:r>
          </w:p>
        </w:tc>
        <w:tc>
          <w:tcPr>
            <w:tcW w:w="3098" w:type="pct"/>
            <w:shd w:val="clear" w:color="auto" w:fill="BFBFBF" w:themeFill="background1" w:themeFillShade="BF"/>
          </w:tcPr>
          <w:p w14:paraId="7A89941E"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 xml:space="preserve">Содержание </w:t>
            </w:r>
          </w:p>
        </w:tc>
        <w:tc>
          <w:tcPr>
            <w:tcW w:w="705" w:type="pct"/>
            <w:vMerge w:val="restart"/>
            <w:shd w:val="clear" w:color="auto" w:fill="BFBFBF" w:themeFill="background1" w:themeFillShade="BF"/>
            <w:vAlign w:val="center"/>
          </w:tcPr>
          <w:p w14:paraId="0B043B50" w14:textId="77777777" w:rsidR="006F3546" w:rsidRPr="001D6DAE" w:rsidRDefault="006F3546" w:rsidP="003335F0">
            <w:pPr>
              <w:spacing w:after="0" w:line="240" w:lineRule="auto"/>
              <w:jc w:val="center"/>
              <w:rPr>
                <w:rFonts w:ascii="Times New Roman" w:hAnsi="Times New Roman"/>
                <w:sz w:val="24"/>
                <w:szCs w:val="24"/>
              </w:rPr>
            </w:pPr>
            <w:r w:rsidRPr="001D6DAE">
              <w:rPr>
                <w:rFonts w:ascii="Times New Roman" w:hAnsi="Times New Roman"/>
                <w:sz w:val="24"/>
                <w:szCs w:val="24"/>
              </w:rPr>
              <w:t>2</w:t>
            </w:r>
          </w:p>
        </w:tc>
      </w:tr>
      <w:tr w:rsidR="006F3546" w:rsidRPr="001D6DAE" w14:paraId="123CE8A1" w14:textId="77777777" w:rsidTr="003335F0">
        <w:trPr>
          <w:trHeight w:val="151"/>
        </w:trPr>
        <w:tc>
          <w:tcPr>
            <w:tcW w:w="1197" w:type="pct"/>
            <w:vMerge/>
          </w:tcPr>
          <w:p w14:paraId="67854987" w14:textId="77777777" w:rsidR="006F3546" w:rsidRPr="001D6DAE" w:rsidRDefault="006F3546" w:rsidP="003335F0">
            <w:pPr>
              <w:pStyle w:val="ConsPlusNormal"/>
              <w:rPr>
                <w:rFonts w:ascii="Times New Roman" w:eastAsia="Arial Unicode MS" w:hAnsi="Times New Roman" w:cs="Times New Roman"/>
                <w:b/>
                <w:sz w:val="24"/>
                <w:szCs w:val="24"/>
                <w:u w:color="000000"/>
              </w:rPr>
            </w:pPr>
          </w:p>
        </w:tc>
        <w:tc>
          <w:tcPr>
            <w:tcW w:w="3098" w:type="pct"/>
          </w:tcPr>
          <w:p w14:paraId="7F62AFE8" w14:textId="77777777" w:rsidR="006F3546" w:rsidRPr="001D6DAE" w:rsidRDefault="006F3546" w:rsidP="003335F0">
            <w:pPr>
              <w:pStyle w:val="affffff8"/>
              <w:jc w:val="both"/>
            </w:pPr>
            <w:r w:rsidRPr="001D6DAE">
              <w:rPr>
                <w:b/>
              </w:rPr>
              <w:t>1</w:t>
            </w:r>
            <w:r w:rsidRPr="001D6DAE">
              <w:t>.Порядок организации и осуществления внутреннего финансового контроля в бюджетных учреждениях</w:t>
            </w:r>
          </w:p>
          <w:p w14:paraId="08035EC1" w14:textId="77777777" w:rsidR="006F3546" w:rsidRPr="001D6DAE" w:rsidRDefault="006F3546" w:rsidP="003335F0">
            <w:pPr>
              <w:spacing w:after="0" w:line="240" w:lineRule="auto"/>
              <w:jc w:val="both"/>
              <w:rPr>
                <w:rFonts w:ascii="Times New Roman" w:hAnsi="Times New Roman"/>
                <w:b/>
                <w:bCs/>
                <w:sz w:val="24"/>
                <w:szCs w:val="24"/>
              </w:rPr>
            </w:pPr>
          </w:p>
        </w:tc>
        <w:tc>
          <w:tcPr>
            <w:tcW w:w="705" w:type="pct"/>
            <w:vMerge/>
            <w:shd w:val="clear" w:color="auto" w:fill="BFBFBF" w:themeFill="background1" w:themeFillShade="BF"/>
            <w:vAlign w:val="center"/>
          </w:tcPr>
          <w:p w14:paraId="0456D52E"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11842257" w14:textId="77777777" w:rsidTr="003335F0">
        <w:trPr>
          <w:trHeight w:val="151"/>
        </w:trPr>
        <w:tc>
          <w:tcPr>
            <w:tcW w:w="1197" w:type="pct"/>
            <w:vMerge/>
          </w:tcPr>
          <w:p w14:paraId="45B534B1" w14:textId="77777777" w:rsidR="006F3546" w:rsidRPr="001D6DAE" w:rsidRDefault="006F3546" w:rsidP="003335F0">
            <w:pPr>
              <w:pStyle w:val="ConsPlusNormal"/>
              <w:rPr>
                <w:rFonts w:ascii="Times New Roman" w:eastAsia="Arial Unicode MS" w:hAnsi="Times New Roman" w:cs="Times New Roman"/>
                <w:b/>
                <w:sz w:val="24"/>
                <w:szCs w:val="24"/>
                <w:u w:color="000000"/>
              </w:rPr>
            </w:pPr>
          </w:p>
        </w:tc>
        <w:tc>
          <w:tcPr>
            <w:tcW w:w="3098" w:type="pct"/>
          </w:tcPr>
          <w:p w14:paraId="53B339B9" w14:textId="77777777" w:rsidR="006F3546" w:rsidRPr="001D6DAE" w:rsidRDefault="006F3546" w:rsidP="003335F0">
            <w:pPr>
              <w:spacing w:after="0" w:line="240" w:lineRule="auto"/>
              <w:jc w:val="both"/>
              <w:rPr>
                <w:rFonts w:ascii="Times New Roman" w:hAnsi="Times New Roman"/>
                <w:b/>
                <w:bCs/>
                <w:sz w:val="24"/>
                <w:szCs w:val="24"/>
              </w:rPr>
            </w:pPr>
            <w:r w:rsidRPr="001D6DAE">
              <w:rPr>
                <w:rFonts w:ascii="Times New Roman" w:hAnsi="Times New Roman"/>
                <w:b/>
                <w:sz w:val="24"/>
                <w:szCs w:val="24"/>
              </w:rPr>
              <w:t>2.</w:t>
            </w:r>
            <w:r w:rsidRPr="001D6DAE">
              <w:rPr>
                <w:rFonts w:ascii="Times New Roman" w:hAnsi="Times New Roman"/>
                <w:sz w:val="24"/>
                <w:szCs w:val="24"/>
              </w:rPr>
              <w:t>Порядок осуществления на основе функциональной независимости внутреннего финансового аудита в структурных подразделениях главного администратора бюджетных средств, администратора бюджетных средств и получателя средств бюджета, исполняющих бюджетные полномочия.</w:t>
            </w:r>
          </w:p>
        </w:tc>
        <w:tc>
          <w:tcPr>
            <w:tcW w:w="705" w:type="pct"/>
            <w:vMerge/>
            <w:shd w:val="clear" w:color="auto" w:fill="BFBFBF" w:themeFill="background1" w:themeFillShade="BF"/>
            <w:vAlign w:val="center"/>
          </w:tcPr>
          <w:p w14:paraId="1DBA5CBB"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2219A5E" w14:textId="77777777" w:rsidTr="003335F0">
        <w:trPr>
          <w:trHeight w:val="151"/>
        </w:trPr>
        <w:tc>
          <w:tcPr>
            <w:tcW w:w="1197" w:type="pct"/>
            <w:vMerge/>
          </w:tcPr>
          <w:p w14:paraId="1526241F" w14:textId="77777777" w:rsidR="006F3546" w:rsidRPr="001D6DAE" w:rsidRDefault="006F3546" w:rsidP="003335F0">
            <w:pPr>
              <w:pStyle w:val="ConsPlusNormal"/>
              <w:rPr>
                <w:rFonts w:ascii="Times New Roman" w:eastAsia="Arial Unicode MS" w:hAnsi="Times New Roman" w:cs="Times New Roman"/>
                <w:b/>
                <w:sz w:val="24"/>
                <w:szCs w:val="24"/>
                <w:u w:color="000000"/>
              </w:rPr>
            </w:pPr>
          </w:p>
        </w:tc>
        <w:tc>
          <w:tcPr>
            <w:tcW w:w="3098" w:type="pct"/>
            <w:shd w:val="clear" w:color="auto" w:fill="C2D69B" w:themeFill="accent3" w:themeFillTint="99"/>
          </w:tcPr>
          <w:p w14:paraId="73447BCC" w14:textId="77777777" w:rsidR="006F3546" w:rsidRPr="001D6DAE" w:rsidRDefault="006F3546" w:rsidP="003335F0">
            <w:pPr>
              <w:spacing w:after="0" w:line="240" w:lineRule="auto"/>
              <w:jc w:val="both"/>
              <w:rPr>
                <w:rFonts w:ascii="Times New Roman" w:hAnsi="Times New Roman"/>
                <w:b/>
                <w:sz w:val="24"/>
                <w:szCs w:val="24"/>
              </w:rPr>
            </w:pPr>
            <w:r w:rsidRPr="001D6DAE">
              <w:rPr>
                <w:rFonts w:ascii="Times New Roman" w:hAnsi="Times New Roman"/>
                <w:b/>
                <w:bCs/>
                <w:sz w:val="24"/>
                <w:szCs w:val="24"/>
              </w:rPr>
              <w:t xml:space="preserve">Тематика </w:t>
            </w:r>
            <w:proofErr w:type="gramStart"/>
            <w:r w:rsidRPr="001D6DAE">
              <w:rPr>
                <w:rFonts w:ascii="Times New Roman" w:hAnsi="Times New Roman"/>
                <w:b/>
                <w:bCs/>
                <w:sz w:val="24"/>
                <w:szCs w:val="24"/>
              </w:rPr>
              <w:t>практических  и</w:t>
            </w:r>
            <w:proofErr w:type="gramEnd"/>
            <w:r w:rsidRPr="001D6DAE">
              <w:rPr>
                <w:rFonts w:ascii="Times New Roman" w:hAnsi="Times New Roman"/>
                <w:b/>
                <w:bCs/>
                <w:sz w:val="24"/>
                <w:szCs w:val="24"/>
              </w:rPr>
              <w:t xml:space="preserve"> лабораторных занятий:</w:t>
            </w:r>
          </w:p>
        </w:tc>
        <w:tc>
          <w:tcPr>
            <w:tcW w:w="705" w:type="pct"/>
            <w:vAlign w:val="center"/>
          </w:tcPr>
          <w:p w14:paraId="254E2657"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9F7ED1E" w14:textId="77777777" w:rsidTr="003335F0">
        <w:trPr>
          <w:trHeight w:val="151"/>
        </w:trPr>
        <w:tc>
          <w:tcPr>
            <w:tcW w:w="1197" w:type="pct"/>
            <w:vMerge/>
          </w:tcPr>
          <w:p w14:paraId="1E2BDBEC" w14:textId="77777777" w:rsidR="006F3546" w:rsidRPr="001D6DAE" w:rsidRDefault="006F3546" w:rsidP="003335F0">
            <w:pPr>
              <w:pStyle w:val="ConsPlusNormal"/>
              <w:rPr>
                <w:rFonts w:ascii="Times New Roman" w:eastAsia="Arial Unicode MS" w:hAnsi="Times New Roman" w:cs="Times New Roman"/>
                <w:b/>
                <w:sz w:val="24"/>
                <w:szCs w:val="24"/>
                <w:u w:color="000000"/>
              </w:rPr>
            </w:pPr>
          </w:p>
        </w:tc>
        <w:tc>
          <w:tcPr>
            <w:tcW w:w="3098" w:type="pct"/>
            <w:shd w:val="clear" w:color="auto" w:fill="auto"/>
          </w:tcPr>
          <w:p w14:paraId="13A0A30F" w14:textId="77777777" w:rsidR="006F3546" w:rsidRPr="001D6DAE" w:rsidRDefault="006F3546" w:rsidP="003335F0">
            <w:pPr>
              <w:spacing w:after="0" w:line="240" w:lineRule="auto"/>
              <w:jc w:val="both"/>
              <w:rPr>
                <w:rFonts w:ascii="Times New Roman" w:hAnsi="Times New Roman"/>
                <w:b/>
                <w:bCs/>
                <w:sz w:val="24"/>
                <w:szCs w:val="24"/>
              </w:rPr>
            </w:pPr>
            <w:r w:rsidRPr="001D6DAE">
              <w:rPr>
                <w:rFonts w:ascii="Times New Roman" w:hAnsi="Times New Roman"/>
                <w:b/>
                <w:sz w:val="24"/>
                <w:szCs w:val="24"/>
              </w:rPr>
              <w:t>Практическое занятие 4 «</w:t>
            </w:r>
            <w:r w:rsidRPr="001D6DAE">
              <w:rPr>
                <w:rFonts w:ascii="Times New Roman" w:hAnsi="Times New Roman"/>
                <w:bCs/>
                <w:sz w:val="24"/>
                <w:szCs w:val="24"/>
              </w:rPr>
              <w:t>Разработка карты внутреннего финансового контроля»</w:t>
            </w:r>
          </w:p>
        </w:tc>
        <w:tc>
          <w:tcPr>
            <w:tcW w:w="705" w:type="pct"/>
            <w:vAlign w:val="center"/>
          </w:tcPr>
          <w:p w14:paraId="149C4461" w14:textId="77777777" w:rsidR="006F3546" w:rsidRPr="001D6DAE" w:rsidRDefault="006F3546" w:rsidP="003335F0">
            <w:pPr>
              <w:spacing w:after="0" w:line="240" w:lineRule="auto"/>
              <w:jc w:val="center"/>
              <w:rPr>
                <w:rFonts w:ascii="Times New Roman" w:hAnsi="Times New Roman"/>
                <w:sz w:val="24"/>
                <w:szCs w:val="24"/>
              </w:rPr>
            </w:pPr>
            <w:r w:rsidRPr="001D6DAE">
              <w:rPr>
                <w:rFonts w:ascii="Times New Roman" w:hAnsi="Times New Roman"/>
                <w:sz w:val="24"/>
                <w:szCs w:val="24"/>
              </w:rPr>
              <w:t>4</w:t>
            </w:r>
          </w:p>
        </w:tc>
      </w:tr>
      <w:tr w:rsidR="006F3546" w:rsidRPr="001D6DAE" w14:paraId="061EF930" w14:textId="77777777" w:rsidTr="003335F0">
        <w:trPr>
          <w:trHeight w:val="151"/>
        </w:trPr>
        <w:tc>
          <w:tcPr>
            <w:tcW w:w="4295" w:type="pct"/>
            <w:gridSpan w:val="2"/>
          </w:tcPr>
          <w:p w14:paraId="4750745C"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sz w:val="24"/>
                <w:szCs w:val="24"/>
              </w:rPr>
              <w:t>Самостоятельная учебная работа при изучении раздела 2</w:t>
            </w:r>
          </w:p>
          <w:p w14:paraId="748CCCCD"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sz w:val="24"/>
                <w:szCs w:val="24"/>
              </w:rPr>
              <w:t>Примерная тематика самостоятельной учебной работы</w:t>
            </w:r>
          </w:p>
          <w:p w14:paraId="5899DD71" w14:textId="77777777" w:rsidR="006F3546" w:rsidRPr="001D6DAE" w:rsidRDefault="006F3546" w:rsidP="003335F0">
            <w:pPr>
              <w:numPr>
                <w:ilvl w:val="0"/>
                <w:numId w:val="8"/>
              </w:numPr>
              <w:spacing w:after="0" w:line="240" w:lineRule="auto"/>
              <w:rPr>
                <w:rFonts w:ascii="Times New Roman" w:hAnsi="Times New Roman"/>
                <w:sz w:val="24"/>
                <w:szCs w:val="24"/>
              </w:rPr>
            </w:pPr>
            <w:r w:rsidRPr="001D6DAE">
              <w:rPr>
                <w:rFonts w:ascii="Times New Roman" w:hAnsi="Times New Roman"/>
                <w:sz w:val="24"/>
                <w:szCs w:val="24"/>
              </w:rPr>
              <w:lastRenderedPageBreak/>
              <w:t>Контрольно-счетные палаты субъектов РФ: их статус и полномочия</w:t>
            </w:r>
          </w:p>
          <w:p w14:paraId="21D11364" w14:textId="77777777" w:rsidR="006F3546" w:rsidRPr="001D6DAE" w:rsidRDefault="006F3546" w:rsidP="003335F0">
            <w:pPr>
              <w:numPr>
                <w:ilvl w:val="0"/>
                <w:numId w:val="8"/>
              </w:numPr>
              <w:spacing w:after="0" w:line="240" w:lineRule="auto"/>
              <w:rPr>
                <w:rFonts w:ascii="Times New Roman" w:hAnsi="Times New Roman"/>
                <w:sz w:val="24"/>
                <w:szCs w:val="24"/>
              </w:rPr>
            </w:pPr>
            <w:r w:rsidRPr="001D6DAE">
              <w:rPr>
                <w:rFonts w:ascii="Times New Roman" w:hAnsi="Times New Roman"/>
                <w:sz w:val="24"/>
                <w:szCs w:val="24"/>
              </w:rPr>
              <w:t>Стандарты внешнего государственного финансового аудита (контроля), их назначение</w:t>
            </w:r>
          </w:p>
          <w:p w14:paraId="6CE1A6E9" w14:textId="77777777" w:rsidR="006F3546" w:rsidRPr="001D6DAE" w:rsidRDefault="006F3546" w:rsidP="003335F0">
            <w:pPr>
              <w:spacing w:after="0" w:line="240" w:lineRule="auto"/>
              <w:jc w:val="both"/>
              <w:rPr>
                <w:rFonts w:ascii="Times New Roman" w:hAnsi="Times New Roman"/>
                <w:b/>
                <w:sz w:val="24"/>
                <w:szCs w:val="24"/>
              </w:rPr>
            </w:pPr>
            <w:r w:rsidRPr="001D6DAE">
              <w:rPr>
                <w:rFonts w:ascii="Times New Roman" w:hAnsi="Times New Roman"/>
                <w:sz w:val="24"/>
                <w:szCs w:val="24"/>
              </w:rPr>
              <w:t>Карта внутреннего финансового контроля: ее назначение и порядок ее заполнения</w:t>
            </w:r>
          </w:p>
        </w:tc>
        <w:tc>
          <w:tcPr>
            <w:tcW w:w="705" w:type="pct"/>
            <w:shd w:val="clear" w:color="auto" w:fill="FABF8F" w:themeFill="accent6" w:themeFillTint="99"/>
            <w:vAlign w:val="center"/>
          </w:tcPr>
          <w:p w14:paraId="27CD32B4" w14:textId="77777777" w:rsidR="006F3546" w:rsidRPr="001D6DAE" w:rsidRDefault="006F3546" w:rsidP="003335F0">
            <w:pPr>
              <w:spacing w:after="0" w:line="240" w:lineRule="auto"/>
              <w:jc w:val="center"/>
              <w:rPr>
                <w:rFonts w:ascii="Times New Roman" w:hAnsi="Times New Roman"/>
                <w:sz w:val="24"/>
                <w:szCs w:val="24"/>
              </w:rPr>
            </w:pPr>
            <w:r w:rsidRPr="001D6DAE">
              <w:rPr>
                <w:rFonts w:ascii="Times New Roman" w:hAnsi="Times New Roman"/>
                <w:sz w:val="24"/>
                <w:szCs w:val="24"/>
              </w:rPr>
              <w:lastRenderedPageBreak/>
              <w:t>2</w:t>
            </w:r>
          </w:p>
        </w:tc>
      </w:tr>
      <w:tr w:rsidR="006F3546" w:rsidRPr="001D6DAE" w14:paraId="74265AE0" w14:textId="77777777" w:rsidTr="003335F0">
        <w:trPr>
          <w:trHeight w:val="151"/>
        </w:trPr>
        <w:tc>
          <w:tcPr>
            <w:tcW w:w="4295" w:type="pct"/>
            <w:gridSpan w:val="2"/>
          </w:tcPr>
          <w:p w14:paraId="6D4A5916"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 xml:space="preserve">Раздел </w:t>
            </w:r>
            <w:r w:rsidRPr="001D6DAE">
              <w:rPr>
                <w:rFonts w:ascii="Times New Roman" w:hAnsi="Times New Roman"/>
                <w:b/>
                <w:bCs/>
                <w:sz w:val="24"/>
                <w:szCs w:val="24"/>
                <w:lang w:val="en-US"/>
              </w:rPr>
              <w:t>N</w:t>
            </w:r>
            <w:r w:rsidRPr="001D6DAE">
              <w:rPr>
                <w:rFonts w:ascii="Times New Roman" w:hAnsi="Times New Roman"/>
                <w:b/>
                <w:bCs/>
                <w:sz w:val="24"/>
                <w:szCs w:val="24"/>
              </w:rPr>
              <w:t xml:space="preserve"> 3. Банковский надзор и внутренний контроль кредитной организации как формы публичного финансового контроля за денежным обращением</w:t>
            </w:r>
          </w:p>
        </w:tc>
        <w:tc>
          <w:tcPr>
            <w:tcW w:w="705" w:type="pct"/>
            <w:shd w:val="clear" w:color="auto" w:fill="auto"/>
          </w:tcPr>
          <w:p w14:paraId="5848991A"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26</w:t>
            </w:r>
          </w:p>
        </w:tc>
      </w:tr>
      <w:tr w:rsidR="006F3546" w:rsidRPr="001D6DAE" w14:paraId="3561A2A7" w14:textId="77777777" w:rsidTr="003335F0">
        <w:trPr>
          <w:trHeight w:val="309"/>
        </w:trPr>
        <w:tc>
          <w:tcPr>
            <w:tcW w:w="1197" w:type="pct"/>
            <w:vMerge w:val="restart"/>
          </w:tcPr>
          <w:p w14:paraId="7E793ACF"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 xml:space="preserve">Тема 3.1 </w:t>
            </w:r>
          </w:p>
          <w:p w14:paraId="0BD205B9"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sz w:val="24"/>
                <w:szCs w:val="24"/>
              </w:rPr>
              <w:t xml:space="preserve">Основные положения рекомендаций ФАТФ и законодательные основы внедрения в Российской Федерации стандартов банковского регулирования и банковского надзора, установленных </w:t>
            </w:r>
            <w:proofErr w:type="spellStart"/>
            <w:r w:rsidRPr="001D6DAE">
              <w:rPr>
                <w:rFonts w:ascii="Times New Roman" w:hAnsi="Times New Roman"/>
                <w:b/>
                <w:sz w:val="24"/>
                <w:szCs w:val="24"/>
              </w:rPr>
              <w:t>Базельским</w:t>
            </w:r>
            <w:proofErr w:type="spellEnd"/>
            <w:r w:rsidRPr="001D6DAE">
              <w:rPr>
                <w:rFonts w:ascii="Times New Roman" w:hAnsi="Times New Roman"/>
                <w:b/>
                <w:sz w:val="24"/>
                <w:szCs w:val="24"/>
              </w:rPr>
              <w:t xml:space="preserve"> комитетом по банковскому надзору (БКБН) и </w:t>
            </w:r>
            <w:proofErr w:type="gramStart"/>
            <w:r w:rsidRPr="001D6DAE">
              <w:rPr>
                <w:rFonts w:ascii="Times New Roman" w:hAnsi="Times New Roman"/>
                <w:b/>
                <w:sz w:val="24"/>
                <w:szCs w:val="24"/>
              </w:rPr>
              <w:t>страховой надзор</w:t>
            </w:r>
            <w:proofErr w:type="gramEnd"/>
            <w:r w:rsidRPr="001D6DAE">
              <w:rPr>
                <w:rFonts w:ascii="Times New Roman" w:hAnsi="Times New Roman"/>
                <w:b/>
                <w:sz w:val="24"/>
                <w:szCs w:val="24"/>
              </w:rPr>
              <w:t xml:space="preserve"> осуществляемый Центральным Банком РФ</w:t>
            </w:r>
          </w:p>
        </w:tc>
        <w:tc>
          <w:tcPr>
            <w:tcW w:w="3098" w:type="pct"/>
            <w:shd w:val="clear" w:color="auto" w:fill="BFBFBF" w:themeFill="background1" w:themeFillShade="BF"/>
          </w:tcPr>
          <w:p w14:paraId="13323AB0"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sz w:val="24"/>
                <w:szCs w:val="24"/>
              </w:rPr>
              <w:t>Содержание</w:t>
            </w:r>
          </w:p>
        </w:tc>
        <w:tc>
          <w:tcPr>
            <w:tcW w:w="705" w:type="pct"/>
            <w:vMerge w:val="restart"/>
            <w:shd w:val="clear" w:color="auto" w:fill="BFBFBF" w:themeFill="background1" w:themeFillShade="BF"/>
            <w:vAlign w:val="center"/>
          </w:tcPr>
          <w:p w14:paraId="0902396C"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2</w:t>
            </w:r>
          </w:p>
        </w:tc>
      </w:tr>
      <w:tr w:rsidR="006F3546" w:rsidRPr="00ED177D" w14:paraId="2289181B" w14:textId="77777777" w:rsidTr="003335F0">
        <w:trPr>
          <w:trHeight w:val="569"/>
        </w:trPr>
        <w:tc>
          <w:tcPr>
            <w:tcW w:w="1197" w:type="pct"/>
            <w:vMerge/>
          </w:tcPr>
          <w:p w14:paraId="7DA99FE7"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F686CCE" w14:textId="77777777" w:rsidR="006F3546" w:rsidRPr="001D6DAE" w:rsidRDefault="006F3546" w:rsidP="003335F0">
            <w:pPr>
              <w:numPr>
                <w:ilvl w:val="0"/>
                <w:numId w:val="19"/>
              </w:numPr>
              <w:spacing w:after="0" w:line="240" w:lineRule="auto"/>
              <w:ind w:left="-136" w:firstLine="499"/>
              <w:jc w:val="both"/>
              <w:rPr>
                <w:rFonts w:ascii="Times New Roman" w:hAnsi="Times New Roman"/>
                <w:sz w:val="24"/>
                <w:szCs w:val="24"/>
                <w:lang w:val="en-US"/>
              </w:rPr>
            </w:pPr>
            <w:r w:rsidRPr="001D6DAE">
              <w:rPr>
                <w:rFonts w:ascii="Times New Roman" w:hAnsi="Times New Roman"/>
                <w:sz w:val="24"/>
                <w:szCs w:val="24"/>
                <w:lang w:eastAsia="en-US"/>
              </w:rPr>
              <w:t>Основные</w:t>
            </w:r>
            <w:r w:rsidRPr="001D6DAE">
              <w:rPr>
                <w:rFonts w:ascii="Times New Roman" w:hAnsi="Times New Roman"/>
                <w:sz w:val="24"/>
                <w:szCs w:val="24"/>
                <w:lang w:val="en-US" w:eastAsia="en-US"/>
              </w:rPr>
              <w:t xml:space="preserve"> </w:t>
            </w:r>
            <w:r w:rsidRPr="001D6DAE">
              <w:rPr>
                <w:rFonts w:ascii="Times New Roman" w:hAnsi="Times New Roman"/>
                <w:sz w:val="24"/>
                <w:szCs w:val="24"/>
                <w:lang w:eastAsia="en-US"/>
              </w:rPr>
              <w:t>положения</w:t>
            </w:r>
            <w:r w:rsidRPr="001D6DAE">
              <w:rPr>
                <w:rFonts w:ascii="Times New Roman" w:hAnsi="Times New Roman"/>
                <w:sz w:val="24"/>
                <w:szCs w:val="24"/>
                <w:lang w:val="en-US" w:eastAsia="en-US"/>
              </w:rPr>
              <w:t xml:space="preserve"> </w:t>
            </w:r>
            <w:r w:rsidRPr="001D6DAE">
              <w:rPr>
                <w:rFonts w:ascii="Times New Roman" w:hAnsi="Times New Roman"/>
                <w:sz w:val="24"/>
                <w:szCs w:val="24"/>
                <w:lang w:eastAsia="en-US"/>
              </w:rPr>
              <w:t>рекомендаций</w:t>
            </w:r>
            <w:r w:rsidRPr="001D6DAE">
              <w:rPr>
                <w:rFonts w:ascii="Times New Roman" w:hAnsi="Times New Roman"/>
                <w:sz w:val="24"/>
                <w:szCs w:val="24"/>
                <w:lang w:val="en-US" w:eastAsia="en-US"/>
              </w:rPr>
              <w:t xml:space="preserve"> </w:t>
            </w:r>
            <w:r w:rsidRPr="001D6DAE">
              <w:rPr>
                <w:rFonts w:ascii="Times New Roman" w:hAnsi="Times New Roman"/>
                <w:sz w:val="24"/>
                <w:szCs w:val="24"/>
                <w:lang w:eastAsia="en-US"/>
              </w:rPr>
              <w:t>ФАТФ</w:t>
            </w:r>
            <w:r w:rsidRPr="001D6DAE">
              <w:rPr>
                <w:rFonts w:ascii="Times New Roman" w:hAnsi="Times New Roman"/>
                <w:sz w:val="24"/>
                <w:szCs w:val="24"/>
                <w:lang w:val="en-US" w:eastAsia="en-US"/>
              </w:rPr>
              <w:t xml:space="preserve"> (The Financial Action Task Force (FATF)).</w:t>
            </w:r>
          </w:p>
        </w:tc>
        <w:tc>
          <w:tcPr>
            <w:tcW w:w="705" w:type="pct"/>
            <w:vMerge/>
            <w:shd w:val="clear" w:color="auto" w:fill="auto"/>
            <w:vAlign w:val="center"/>
          </w:tcPr>
          <w:p w14:paraId="14231FD6" w14:textId="77777777" w:rsidR="006F3546" w:rsidRPr="001D6DAE" w:rsidRDefault="006F3546" w:rsidP="003335F0">
            <w:pPr>
              <w:spacing w:after="0" w:line="240" w:lineRule="auto"/>
              <w:jc w:val="center"/>
              <w:rPr>
                <w:rFonts w:ascii="Times New Roman" w:hAnsi="Times New Roman"/>
                <w:sz w:val="24"/>
                <w:szCs w:val="24"/>
                <w:lang w:val="en-US"/>
              </w:rPr>
            </w:pPr>
          </w:p>
        </w:tc>
      </w:tr>
      <w:tr w:rsidR="006F3546" w:rsidRPr="001D6DAE" w14:paraId="54B4F225" w14:textId="77777777" w:rsidTr="003335F0">
        <w:trPr>
          <w:trHeight w:val="545"/>
        </w:trPr>
        <w:tc>
          <w:tcPr>
            <w:tcW w:w="1197" w:type="pct"/>
            <w:vMerge/>
          </w:tcPr>
          <w:p w14:paraId="006E829A" w14:textId="77777777" w:rsidR="006F3546" w:rsidRPr="001D6DAE" w:rsidRDefault="006F3546" w:rsidP="003335F0">
            <w:pPr>
              <w:spacing w:after="0" w:line="240" w:lineRule="auto"/>
              <w:rPr>
                <w:rFonts w:ascii="Times New Roman" w:hAnsi="Times New Roman"/>
                <w:b/>
                <w:bCs/>
                <w:sz w:val="24"/>
                <w:szCs w:val="24"/>
                <w:lang w:val="en-US"/>
              </w:rPr>
            </w:pPr>
          </w:p>
        </w:tc>
        <w:tc>
          <w:tcPr>
            <w:tcW w:w="3098" w:type="pct"/>
          </w:tcPr>
          <w:p w14:paraId="2A9509AA" w14:textId="77777777" w:rsidR="006F3546" w:rsidRPr="001D6DAE" w:rsidRDefault="006F3546" w:rsidP="003335F0">
            <w:pPr>
              <w:spacing w:after="0" w:line="240" w:lineRule="auto"/>
              <w:ind w:left="-136" w:firstLine="499"/>
              <w:jc w:val="both"/>
              <w:rPr>
                <w:rFonts w:ascii="Times New Roman" w:hAnsi="Times New Roman"/>
                <w:sz w:val="24"/>
                <w:szCs w:val="24"/>
              </w:rPr>
            </w:pPr>
            <w:r w:rsidRPr="001D6DAE">
              <w:rPr>
                <w:rFonts w:ascii="Times New Roman" w:hAnsi="Times New Roman"/>
                <w:b/>
                <w:sz w:val="24"/>
                <w:szCs w:val="24"/>
              </w:rPr>
              <w:t>2.</w:t>
            </w:r>
            <w:r w:rsidRPr="001D6DAE">
              <w:rPr>
                <w:rFonts w:ascii="Times New Roman" w:hAnsi="Times New Roman"/>
                <w:sz w:val="24"/>
                <w:szCs w:val="24"/>
              </w:rPr>
              <w:t xml:space="preserve"> Роль рекомендаций </w:t>
            </w:r>
            <w:proofErr w:type="spellStart"/>
            <w:r w:rsidRPr="001D6DAE">
              <w:rPr>
                <w:rFonts w:ascii="Times New Roman" w:hAnsi="Times New Roman"/>
                <w:sz w:val="24"/>
                <w:szCs w:val="24"/>
              </w:rPr>
              <w:t>Базельского</w:t>
            </w:r>
            <w:proofErr w:type="spellEnd"/>
            <w:r w:rsidRPr="001D6DAE">
              <w:rPr>
                <w:rFonts w:ascii="Times New Roman" w:hAnsi="Times New Roman"/>
                <w:sz w:val="24"/>
                <w:szCs w:val="24"/>
              </w:rPr>
              <w:t xml:space="preserve"> комитета в организации системы финансового контроля в банковском секторе экономики России.</w:t>
            </w:r>
          </w:p>
        </w:tc>
        <w:tc>
          <w:tcPr>
            <w:tcW w:w="705" w:type="pct"/>
            <w:vMerge/>
            <w:shd w:val="clear" w:color="auto" w:fill="auto"/>
            <w:vAlign w:val="center"/>
          </w:tcPr>
          <w:p w14:paraId="32A08FAF"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57DC6AFA" w14:textId="77777777" w:rsidTr="003335F0">
        <w:trPr>
          <w:trHeight w:val="545"/>
        </w:trPr>
        <w:tc>
          <w:tcPr>
            <w:tcW w:w="1197" w:type="pct"/>
            <w:vMerge/>
          </w:tcPr>
          <w:p w14:paraId="3CBA552A"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5361F4A3" w14:textId="77777777" w:rsidR="006F3546" w:rsidRPr="001D6DAE" w:rsidRDefault="006F3546" w:rsidP="003335F0">
            <w:pPr>
              <w:spacing w:after="0" w:line="240" w:lineRule="auto"/>
              <w:ind w:left="-136" w:firstLine="499"/>
              <w:jc w:val="both"/>
              <w:rPr>
                <w:rFonts w:ascii="Times New Roman" w:hAnsi="Times New Roman"/>
                <w:b/>
                <w:sz w:val="24"/>
                <w:szCs w:val="24"/>
              </w:rPr>
            </w:pPr>
            <w:r w:rsidRPr="001D6DAE">
              <w:rPr>
                <w:rFonts w:ascii="Times New Roman" w:hAnsi="Times New Roman"/>
                <w:b/>
                <w:sz w:val="24"/>
                <w:szCs w:val="24"/>
              </w:rPr>
              <w:t>3</w:t>
            </w:r>
            <w:r w:rsidRPr="001D6DAE">
              <w:rPr>
                <w:rFonts w:ascii="Times New Roman" w:hAnsi="Times New Roman"/>
                <w:sz w:val="24"/>
                <w:szCs w:val="24"/>
              </w:rPr>
              <w:t xml:space="preserve">. Основные положения рекомендаций </w:t>
            </w:r>
            <w:proofErr w:type="spellStart"/>
            <w:r w:rsidRPr="001D6DAE">
              <w:rPr>
                <w:rFonts w:ascii="Times New Roman" w:hAnsi="Times New Roman"/>
                <w:sz w:val="24"/>
                <w:szCs w:val="24"/>
              </w:rPr>
              <w:t>Базельского</w:t>
            </w:r>
            <w:proofErr w:type="spellEnd"/>
            <w:r w:rsidRPr="001D6DAE">
              <w:rPr>
                <w:rFonts w:ascii="Times New Roman" w:hAnsi="Times New Roman"/>
                <w:sz w:val="24"/>
                <w:szCs w:val="24"/>
              </w:rPr>
              <w:t xml:space="preserve"> комитета по банковскому надзору </w:t>
            </w:r>
            <w:hyperlink r:id="rId12" w:history="1">
              <w:r w:rsidRPr="001D6DAE">
                <w:rPr>
                  <w:rFonts w:ascii="Times New Roman" w:hAnsi="Times New Roman"/>
                  <w:sz w:val="24"/>
                  <w:szCs w:val="24"/>
                </w:rPr>
                <w:t>"Система внутреннего контроля в банках:</w:t>
              </w:r>
            </w:hyperlink>
            <w:r w:rsidRPr="001D6DAE">
              <w:rPr>
                <w:rFonts w:ascii="Times New Roman" w:hAnsi="Times New Roman"/>
                <w:sz w:val="24"/>
                <w:szCs w:val="24"/>
              </w:rPr>
              <w:t xml:space="preserve"> основы организации"</w:t>
            </w:r>
          </w:p>
        </w:tc>
        <w:tc>
          <w:tcPr>
            <w:tcW w:w="705" w:type="pct"/>
            <w:vMerge/>
            <w:shd w:val="clear" w:color="auto" w:fill="auto"/>
            <w:vAlign w:val="center"/>
          </w:tcPr>
          <w:p w14:paraId="6FF2FCE2"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06740CB4" w14:textId="77777777" w:rsidTr="003335F0">
        <w:trPr>
          <w:trHeight w:val="545"/>
        </w:trPr>
        <w:tc>
          <w:tcPr>
            <w:tcW w:w="1197" w:type="pct"/>
            <w:vMerge/>
          </w:tcPr>
          <w:p w14:paraId="3E00E2D8"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430B5322" w14:textId="77777777" w:rsidR="006F3546" w:rsidRPr="001D6DAE" w:rsidRDefault="006F3546" w:rsidP="003335F0">
            <w:pPr>
              <w:spacing w:after="0" w:line="240" w:lineRule="auto"/>
              <w:ind w:left="-136" w:firstLine="499"/>
              <w:jc w:val="both"/>
              <w:rPr>
                <w:rFonts w:ascii="Times New Roman" w:hAnsi="Times New Roman"/>
                <w:bCs/>
                <w:sz w:val="24"/>
                <w:szCs w:val="24"/>
              </w:rPr>
            </w:pPr>
            <w:r w:rsidRPr="001D6DAE">
              <w:rPr>
                <w:rFonts w:ascii="Times New Roman" w:hAnsi="Times New Roman"/>
                <w:b/>
                <w:sz w:val="24"/>
                <w:szCs w:val="24"/>
              </w:rPr>
              <w:t>4.</w:t>
            </w:r>
            <w:r w:rsidRPr="001D6DAE">
              <w:rPr>
                <w:rFonts w:ascii="Times New Roman" w:hAnsi="Times New Roman"/>
                <w:sz w:val="24"/>
                <w:szCs w:val="24"/>
              </w:rPr>
              <w:t xml:space="preserve"> </w:t>
            </w:r>
            <w:hyperlink r:id="rId13" w:history="1">
              <w:r w:rsidRPr="001D6DAE">
                <w:rPr>
                  <w:rFonts w:ascii="Times New Roman" w:hAnsi="Times New Roman"/>
                  <w:bCs/>
                  <w:sz w:val="24"/>
                  <w:szCs w:val="24"/>
                </w:rPr>
                <w:t>Закон РФ от 27.11.1992 N 4015-1"Об организации страхового дела в Российской Федерации"</w:t>
              </w:r>
            </w:hyperlink>
            <w:r w:rsidRPr="001D6DAE">
              <w:rPr>
                <w:rFonts w:ascii="Times New Roman" w:hAnsi="Times New Roman"/>
                <w:sz w:val="24"/>
                <w:szCs w:val="24"/>
              </w:rPr>
              <w:t xml:space="preserve"> в части организации страхового надзора за деятельностью субъектов страхового дела</w:t>
            </w:r>
          </w:p>
        </w:tc>
        <w:tc>
          <w:tcPr>
            <w:tcW w:w="705" w:type="pct"/>
            <w:vMerge/>
            <w:shd w:val="clear" w:color="auto" w:fill="auto"/>
            <w:vAlign w:val="center"/>
          </w:tcPr>
          <w:p w14:paraId="248110F3"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6BBD83A8" w14:textId="77777777" w:rsidTr="003335F0">
        <w:trPr>
          <w:trHeight w:val="279"/>
        </w:trPr>
        <w:tc>
          <w:tcPr>
            <w:tcW w:w="1197" w:type="pct"/>
            <w:vMerge/>
          </w:tcPr>
          <w:p w14:paraId="2D180160"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0CF98B42" w14:textId="77777777" w:rsidR="006F3546" w:rsidRPr="001D6DAE" w:rsidRDefault="006F3546" w:rsidP="003335F0">
            <w:pPr>
              <w:spacing w:after="0" w:line="240" w:lineRule="auto"/>
              <w:ind w:left="-136" w:firstLine="499"/>
              <w:jc w:val="both"/>
              <w:rPr>
                <w:rFonts w:ascii="Times New Roman" w:hAnsi="Times New Roman"/>
                <w:b/>
                <w:bCs/>
                <w:sz w:val="24"/>
                <w:szCs w:val="24"/>
              </w:rPr>
            </w:pPr>
            <w:r w:rsidRPr="001D6DAE">
              <w:rPr>
                <w:rFonts w:ascii="Times New Roman" w:hAnsi="Times New Roman"/>
                <w:b/>
                <w:sz w:val="24"/>
                <w:szCs w:val="24"/>
              </w:rPr>
              <w:t>5.</w:t>
            </w:r>
            <w:r w:rsidRPr="001D6DAE">
              <w:rPr>
                <w:rFonts w:ascii="Times New Roman" w:hAnsi="Times New Roman"/>
                <w:sz w:val="24"/>
                <w:szCs w:val="24"/>
              </w:rPr>
              <w:t xml:space="preserve"> Особенности организации и проведения страхового надзора в России</w:t>
            </w:r>
          </w:p>
        </w:tc>
        <w:tc>
          <w:tcPr>
            <w:tcW w:w="705" w:type="pct"/>
            <w:vMerge/>
            <w:shd w:val="clear" w:color="auto" w:fill="auto"/>
            <w:vAlign w:val="center"/>
          </w:tcPr>
          <w:p w14:paraId="5C600C1C"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10CC4733" w14:textId="77777777" w:rsidTr="003335F0">
        <w:trPr>
          <w:trHeight w:val="151"/>
        </w:trPr>
        <w:tc>
          <w:tcPr>
            <w:tcW w:w="1197" w:type="pct"/>
            <w:vMerge/>
          </w:tcPr>
          <w:p w14:paraId="6070BD0A"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C2D69B" w:themeFill="accent3" w:themeFillTint="99"/>
          </w:tcPr>
          <w:p w14:paraId="60110FF5"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 xml:space="preserve">Тематика </w:t>
            </w:r>
            <w:proofErr w:type="gramStart"/>
            <w:r w:rsidRPr="001D6DAE">
              <w:rPr>
                <w:rFonts w:ascii="Times New Roman" w:hAnsi="Times New Roman"/>
                <w:b/>
                <w:bCs/>
                <w:sz w:val="24"/>
                <w:szCs w:val="24"/>
              </w:rPr>
              <w:t>практических  и</w:t>
            </w:r>
            <w:proofErr w:type="gramEnd"/>
            <w:r w:rsidRPr="001D6DAE">
              <w:rPr>
                <w:rFonts w:ascii="Times New Roman" w:hAnsi="Times New Roman"/>
                <w:b/>
                <w:bCs/>
                <w:sz w:val="24"/>
                <w:szCs w:val="24"/>
              </w:rPr>
              <w:t xml:space="preserve"> лабораторных занятий:</w:t>
            </w:r>
          </w:p>
        </w:tc>
        <w:tc>
          <w:tcPr>
            <w:tcW w:w="705" w:type="pct"/>
            <w:shd w:val="clear" w:color="auto" w:fill="auto"/>
            <w:vAlign w:val="center"/>
          </w:tcPr>
          <w:p w14:paraId="099E165B"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1EF2B204" w14:textId="77777777" w:rsidTr="003335F0">
        <w:trPr>
          <w:trHeight w:val="151"/>
        </w:trPr>
        <w:tc>
          <w:tcPr>
            <w:tcW w:w="1197" w:type="pct"/>
            <w:vMerge/>
          </w:tcPr>
          <w:p w14:paraId="07D43477"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72ED70E6" w14:textId="77777777" w:rsidR="006F3546" w:rsidRPr="001D6DAE" w:rsidRDefault="006F3546" w:rsidP="003335F0">
            <w:pPr>
              <w:spacing w:after="0" w:line="240" w:lineRule="auto"/>
              <w:jc w:val="both"/>
              <w:rPr>
                <w:bCs/>
              </w:rPr>
            </w:pPr>
            <w:r w:rsidRPr="001D6DAE">
              <w:rPr>
                <w:rFonts w:ascii="Times New Roman" w:hAnsi="Times New Roman"/>
                <w:b/>
                <w:sz w:val="24"/>
                <w:szCs w:val="24"/>
              </w:rPr>
              <w:t>Практическое занятие 5:</w:t>
            </w:r>
            <w:r w:rsidRPr="001D6DAE">
              <w:rPr>
                <w:bCs/>
              </w:rPr>
              <w:t xml:space="preserve"> </w:t>
            </w:r>
            <w:r w:rsidRPr="001D6DAE">
              <w:rPr>
                <w:rFonts w:ascii="Times New Roman" w:hAnsi="Times New Roman"/>
                <w:sz w:val="24"/>
                <w:szCs w:val="24"/>
              </w:rPr>
              <w:t>Особенности организации и проведения страхового надзора в России</w:t>
            </w:r>
          </w:p>
        </w:tc>
        <w:tc>
          <w:tcPr>
            <w:tcW w:w="705" w:type="pct"/>
            <w:shd w:val="clear" w:color="auto" w:fill="auto"/>
            <w:vAlign w:val="center"/>
          </w:tcPr>
          <w:p w14:paraId="1A112630"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6</w:t>
            </w:r>
          </w:p>
        </w:tc>
      </w:tr>
      <w:tr w:rsidR="006F3546" w:rsidRPr="001D6DAE" w14:paraId="5FB04CC2" w14:textId="77777777" w:rsidTr="003335F0">
        <w:trPr>
          <w:trHeight w:val="262"/>
        </w:trPr>
        <w:tc>
          <w:tcPr>
            <w:tcW w:w="1197" w:type="pct"/>
            <w:vMerge w:val="restart"/>
          </w:tcPr>
          <w:p w14:paraId="5FA40E3B"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 xml:space="preserve">Тема 3.2. </w:t>
            </w:r>
          </w:p>
          <w:p w14:paraId="33C2D1EA" w14:textId="77777777" w:rsidR="006F3546" w:rsidRPr="001D6DAE" w:rsidRDefault="006F3546" w:rsidP="003335F0">
            <w:pPr>
              <w:autoSpaceDE w:val="0"/>
              <w:autoSpaceDN w:val="0"/>
              <w:adjustRightInd w:val="0"/>
              <w:spacing w:after="0" w:line="240" w:lineRule="auto"/>
              <w:rPr>
                <w:rFonts w:ascii="Times New Roman" w:hAnsi="Times New Roman"/>
                <w:b/>
                <w:sz w:val="24"/>
                <w:szCs w:val="24"/>
              </w:rPr>
            </w:pPr>
            <w:r w:rsidRPr="001D6DAE">
              <w:rPr>
                <w:rFonts w:ascii="Times New Roman" w:hAnsi="Times New Roman"/>
                <w:b/>
                <w:sz w:val="24"/>
                <w:szCs w:val="24"/>
              </w:rPr>
              <w:t>Функциональное назначение и организация системы внутреннего контроля (СВК) кредитной организации.</w:t>
            </w:r>
          </w:p>
        </w:tc>
        <w:tc>
          <w:tcPr>
            <w:tcW w:w="3098" w:type="pct"/>
            <w:shd w:val="clear" w:color="auto" w:fill="BFBFBF" w:themeFill="background1" w:themeFillShade="BF"/>
          </w:tcPr>
          <w:p w14:paraId="53FBC7BD" w14:textId="77777777" w:rsidR="006F3546" w:rsidRPr="001D6DAE" w:rsidRDefault="006F3546" w:rsidP="003335F0">
            <w:pPr>
              <w:spacing w:after="0"/>
              <w:jc w:val="both"/>
              <w:rPr>
                <w:rFonts w:ascii="Times New Roman" w:hAnsi="Times New Roman"/>
                <w:b/>
                <w:bCs/>
                <w:sz w:val="24"/>
                <w:szCs w:val="24"/>
              </w:rPr>
            </w:pPr>
            <w:r w:rsidRPr="001D6DAE">
              <w:rPr>
                <w:rFonts w:ascii="Times New Roman" w:hAnsi="Times New Roman"/>
                <w:b/>
                <w:bCs/>
                <w:sz w:val="24"/>
                <w:szCs w:val="24"/>
              </w:rPr>
              <w:t>Содержание</w:t>
            </w:r>
          </w:p>
        </w:tc>
        <w:tc>
          <w:tcPr>
            <w:tcW w:w="705" w:type="pct"/>
            <w:vMerge w:val="restart"/>
            <w:shd w:val="clear" w:color="auto" w:fill="BFBFBF" w:themeFill="background1" w:themeFillShade="BF"/>
            <w:vAlign w:val="center"/>
          </w:tcPr>
          <w:p w14:paraId="7D2A6D4E"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1</w:t>
            </w:r>
          </w:p>
        </w:tc>
      </w:tr>
      <w:tr w:rsidR="006F3546" w:rsidRPr="001D6DAE" w14:paraId="36B3ABA3" w14:textId="77777777" w:rsidTr="003335F0">
        <w:trPr>
          <w:trHeight w:val="309"/>
        </w:trPr>
        <w:tc>
          <w:tcPr>
            <w:tcW w:w="1197" w:type="pct"/>
            <w:vMerge/>
          </w:tcPr>
          <w:p w14:paraId="097D9F66"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3358B544" w14:textId="77777777" w:rsidR="006F3546" w:rsidRPr="001D6DAE" w:rsidRDefault="006F3546" w:rsidP="003335F0">
            <w:pPr>
              <w:numPr>
                <w:ilvl w:val="0"/>
                <w:numId w:val="9"/>
              </w:numPr>
              <w:spacing w:after="0" w:line="240" w:lineRule="auto"/>
              <w:ind w:left="0" w:firstLine="431"/>
              <w:jc w:val="both"/>
              <w:rPr>
                <w:rFonts w:ascii="Times New Roman" w:hAnsi="Times New Roman"/>
                <w:sz w:val="24"/>
                <w:szCs w:val="24"/>
              </w:rPr>
            </w:pPr>
            <w:r w:rsidRPr="001D6DAE">
              <w:rPr>
                <w:rFonts w:ascii="Times New Roman" w:hAnsi="Times New Roman"/>
                <w:sz w:val="24"/>
                <w:szCs w:val="24"/>
                <w:lang w:eastAsia="en-US"/>
              </w:rPr>
              <w:t xml:space="preserve">Комитет спонсорских организаций Комиссии </w:t>
            </w:r>
            <w:proofErr w:type="spellStart"/>
            <w:r w:rsidRPr="001D6DAE">
              <w:rPr>
                <w:rFonts w:ascii="Times New Roman" w:hAnsi="Times New Roman"/>
                <w:sz w:val="24"/>
                <w:szCs w:val="24"/>
                <w:lang w:eastAsia="en-US"/>
              </w:rPr>
              <w:t>Тредвея</w:t>
            </w:r>
            <w:proofErr w:type="spellEnd"/>
            <w:r w:rsidRPr="001D6DAE">
              <w:rPr>
                <w:rFonts w:ascii="Times New Roman" w:hAnsi="Times New Roman"/>
                <w:sz w:val="24"/>
                <w:szCs w:val="24"/>
                <w:lang w:eastAsia="en-US"/>
              </w:rPr>
              <w:t xml:space="preserve"> (COSO) и его концепция организации внутреннего контроля</w:t>
            </w:r>
          </w:p>
        </w:tc>
        <w:tc>
          <w:tcPr>
            <w:tcW w:w="705" w:type="pct"/>
            <w:vMerge/>
            <w:shd w:val="clear" w:color="auto" w:fill="auto"/>
            <w:vAlign w:val="center"/>
          </w:tcPr>
          <w:p w14:paraId="6D2EC7CB"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EA9675E" w14:textId="77777777" w:rsidTr="003335F0">
        <w:trPr>
          <w:trHeight w:val="309"/>
        </w:trPr>
        <w:tc>
          <w:tcPr>
            <w:tcW w:w="1197" w:type="pct"/>
            <w:vMerge/>
          </w:tcPr>
          <w:p w14:paraId="25CC4D7B"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29C5232E" w14:textId="77777777" w:rsidR="006F3546" w:rsidRPr="001D6DAE" w:rsidRDefault="006F3546" w:rsidP="003335F0">
            <w:pPr>
              <w:spacing w:after="0" w:line="240" w:lineRule="auto"/>
              <w:ind w:firstLine="431"/>
              <w:jc w:val="both"/>
              <w:rPr>
                <w:rFonts w:ascii="Times New Roman" w:hAnsi="Times New Roman"/>
                <w:sz w:val="24"/>
                <w:szCs w:val="24"/>
              </w:rPr>
            </w:pPr>
            <w:r w:rsidRPr="001D6DAE">
              <w:rPr>
                <w:rFonts w:ascii="Times New Roman" w:hAnsi="Times New Roman"/>
                <w:b/>
                <w:sz w:val="24"/>
                <w:szCs w:val="24"/>
              </w:rPr>
              <w:t>2</w:t>
            </w:r>
            <w:r w:rsidRPr="001D6DAE">
              <w:rPr>
                <w:rFonts w:ascii="Times New Roman" w:hAnsi="Times New Roman"/>
                <w:sz w:val="24"/>
                <w:szCs w:val="24"/>
              </w:rPr>
              <w:t>. Система внутреннего контроля (СВК) как форма внутреннего финансового контроля.</w:t>
            </w:r>
          </w:p>
        </w:tc>
        <w:tc>
          <w:tcPr>
            <w:tcW w:w="705" w:type="pct"/>
            <w:vMerge/>
            <w:shd w:val="clear" w:color="auto" w:fill="auto"/>
            <w:vAlign w:val="center"/>
          </w:tcPr>
          <w:p w14:paraId="0AE357BB"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201D4FC7" w14:textId="77777777" w:rsidTr="003335F0">
        <w:trPr>
          <w:trHeight w:val="309"/>
        </w:trPr>
        <w:tc>
          <w:tcPr>
            <w:tcW w:w="1197" w:type="pct"/>
            <w:vMerge/>
          </w:tcPr>
          <w:p w14:paraId="53EF5119"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1F06FEA8" w14:textId="77777777" w:rsidR="006F3546" w:rsidRPr="001D6DAE" w:rsidRDefault="006F3546" w:rsidP="003335F0">
            <w:pPr>
              <w:spacing w:after="0" w:line="240" w:lineRule="auto"/>
              <w:ind w:firstLine="431"/>
              <w:jc w:val="both"/>
              <w:rPr>
                <w:rFonts w:ascii="Times New Roman" w:hAnsi="Times New Roman"/>
                <w:b/>
                <w:sz w:val="24"/>
                <w:szCs w:val="24"/>
              </w:rPr>
            </w:pPr>
            <w:r w:rsidRPr="001D6DAE">
              <w:rPr>
                <w:rFonts w:ascii="Times New Roman" w:hAnsi="Times New Roman"/>
                <w:b/>
                <w:sz w:val="24"/>
                <w:szCs w:val="24"/>
              </w:rPr>
              <w:t>3</w:t>
            </w:r>
            <w:r w:rsidRPr="001D6DAE">
              <w:rPr>
                <w:rFonts w:ascii="Times New Roman" w:hAnsi="Times New Roman"/>
                <w:sz w:val="24"/>
                <w:szCs w:val="24"/>
              </w:rPr>
              <w:t xml:space="preserve">. Структура, цели, задачи, элементы, процедуры СВК. </w:t>
            </w:r>
          </w:p>
        </w:tc>
        <w:tc>
          <w:tcPr>
            <w:tcW w:w="705" w:type="pct"/>
            <w:vMerge/>
            <w:shd w:val="clear" w:color="auto" w:fill="auto"/>
            <w:vAlign w:val="center"/>
          </w:tcPr>
          <w:p w14:paraId="6A642CF3"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6166F839" w14:textId="77777777" w:rsidTr="003335F0">
        <w:trPr>
          <w:trHeight w:val="309"/>
        </w:trPr>
        <w:tc>
          <w:tcPr>
            <w:tcW w:w="1197" w:type="pct"/>
            <w:vMerge/>
          </w:tcPr>
          <w:p w14:paraId="1F8A558B"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19007D94" w14:textId="77777777" w:rsidR="006F3546" w:rsidRPr="001D6DAE" w:rsidRDefault="006F3546" w:rsidP="003335F0">
            <w:pPr>
              <w:spacing w:after="0" w:line="240" w:lineRule="auto"/>
              <w:ind w:firstLine="431"/>
              <w:jc w:val="both"/>
              <w:rPr>
                <w:rFonts w:ascii="Times New Roman" w:hAnsi="Times New Roman"/>
                <w:b/>
                <w:sz w:val="24"/>
                <w:szCs w:val="24"/>
              </w:rPr>
            </w:pPr>
            <w:r w:rsidRPr="001D6DAE">
              <w:rPr>
                <w:rFonts w:ascii="Times New Roman" w:hAnsi="Times New Roman"/>
                <w:b/>
                <w:sz w:val="24"/>
                <w:szCs w:val="24"/>
              </w:rPr>
              <w:t>4.</w:t>
            </w:r>
            <w:r w:rsidRPr="001D6DAE">
              <w:rPr>
                <w:rFonts w:ascii="Times New Roman" w:hAnsi="Times New Roman"/>
                <w:sz w:val="24"/>
                <w:szCs w:val="24"/>
              </w:rPr>
              <w:t xml:space="preserve"> Основные принципы и требования к созданию и функционированию СВК. </w:t>
            </w:r>
          </w:p>
          <w:p w14:paraId="42DE6690" w14:textId="77777777" w:rsidR="006F3546" w:rsidRPr="001D6DAE" w:rsidRDefault="006F3546" w:rsidP="003335F0">
            <w:pPr>
              <w:spacing w:after="0" w:line="240" w:lineRule="auto"/>
              <w:jc w:val="both"/>
              <w:rPr>
                <w:rFonts w:ascii="Times New Roman" w:hAnsi="Times New Roman"/>
                <w:b/>
                <w:bCs/>
                <w:sz w:val="24"/>
                <w:szCs w:val="24"/>
              </w:rPr>
            </w:pPr>
            <w:r w:rsidRPr="001D6DAE">
              <w:rPr>
                <w:rFonts w:ascii="Times New Roman" w:hAnsi="Times New Roman"/>
                <w:sz w:val="24"/>
                <w:szCs w:val="24"/>
              </w:rPr>
              <w:t>Основные формы организации СВК кредитной организации.</w:t>
            </w:r>
          </w:p>
        </w:tc>
        <w:tc>
          <w:tcPr>
            <w:tcW w:w="705" w:type="pct"/>
            <w:vMerge/>
            <w:shd w:val="clear" w:color="auto" w:fill="auto"/>
            <w:vAlign w:val="center"/>
          </w:tcPr>
          <w:p w14:paraId="69118D4F"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06B462B0" w14:textId="77777777" w:rsidTr="003335F0">
        <w:trPr>
          <w:trHeight w:val="309"/>
        </w:trPr>
        <w:tc>
          <w:tcPr>
            <w:tcW w:w="1197" w:type="pct"/>
            <w:vMerge/>
          </w:tcPr>
          <w:p w14:paraId="464D8B75"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C2D69B" w:themeFill="accent3" w:themeFillTint="99"/>
          </w:tcPr>
          <w:p w14:paraId="27EBDECC" w14:textId="77777777" w:rsidR="006F3546" w:rsidRPr="001D6DAE" w:rsidRDefault="006F3546" w:rsidP="003335F0">
            <w:pPr>
              <w:spacing w:after="0"/>
              <w:jc w:val="both"/>
              <w:rPr>
                <w:rFonts w:ascii="Times New Roman" w:hAnsi="Times New Roman"/>
                <w:b/>
                <w:bCs/>
                <w:sz w:val="24"/>
                <w:szCs w:val="24"/>
              </w:rPr>
            </w:pPr>
            <w:r w:rsidRPr="001D6DAE">
              <w:rPr>
                <w:rFonts w:ascii="Times New Roman" w:hAnsi="Times New Roman"/>
                <w:b/>
                <w:bCs/>
                <w:sz w:val="24"/>
                <w:szCs w:val="24"/>
              </w:rPr>
              <w:t xml:space="preserve">Тематика </w:t>
            </w:r>
            <w:proofErr w:type="gramStart"/>
            <w:r w:rsidRPr="001D6DAE">
              <w:rPr>
                <w:rFonts w:ascii="Times New Roman" w:hAnsi="Times New Roman"/>
                <w:b/>
                <w:bCs/>
                <w:sz w:val="24"/>
                <w:szCs w:val="24"/>
              </w:rPr>
              <w:t>практических  и</w:t>
            </w:r>
            <w:proofErr w:type="gramEnd"/>
            <w:r w:rsidRPr="001D6DAE">
              <w:rPr>
                <w:rFonts w:ascii="Times New Roman" w:hAnsi="Times New Roman"/>
                <w:b/>
                <w:bCs/>
                <w:sz w:val="24"/>
                <w:szCs w:val="24"/>
              </w:rPr>
              <w:t xml:space="preserve"> лабораторных занятий:</w:t>
            </w:r>
          </w:p>
        </w:tc>
        <w:tc>
          <w:tcPr>
            <w:tcW w:w="705" w:type="pct"/>
            <w:shd w:val="clear" w:color="auto" w:fill="auto"/>
            <w:vAlign w:val="center"/>
          </w:tcPr>
          <w:p w14:paraId="1ECF030A"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12EA0497" w14:textId="77777777" w:rsidTr="003335F0">
        <w:trPr>
          <w:trHeight w:val="151"/>
        </w:trPr>
        <w:tc>
          <w:tcPr>
            <w:tcW w:w="1197" w:type="pct"/>
            <w:vMerge/>
          </w:tcPr>
          <w:p w14:paraId="513ABB6D"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553514FF"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sz w:val="24"/>
                <w:szCs w:val="24"/>
              </w:rPr>
              <w:t xml:space="preserve">Практическое занятие 6: </w:t>
            </w:r>
            <w:r w:rsidRPr="001D6DAE">
              <w:rPr>
                <w:rFonts w:ascii="Times New Roman" w:hAnsi="Times New Roman"/>
                <w:sz w:val="24"/>
                <w:szCs w:val="24"/>
              </w:rPr>
              <w:t>Элементы СВК в коммерческих организациях и их характеристика</w:t>
            </w:r>
          </w:p>
        </w:tc>
        <w:tc>
          <w:tcPr>
            <w:tcW w:w="705" w:type="pct"/>
            <w:shd w:val="clear" w:color="auto" w:fill="auto"/>
            <w:vAlign w:val="center"/>
          </w:tcPr>
          <w:p w14:paraId="707350A7" w14:textId="77777777" w:rsidR="006F3546" w:rsidRPr="001D6DAE" w:rsidRDefault="006F3546" w:rsidP="003335F0">
            <w:pPr>
              <w:spacing w:after="0" w:line="240" w:lineRule="auto"/>
              <w:jc w:val="center"/>
              <w:rPr>
                <w:rFonts w:ascii="Times New Roman" w:hAnsi="Times New Roman"/>
                <w:sz w:val="24"/>
                <w:szCs w:val="24"/>
              </w:rPr>
            </w:pPr>
            <w:r w:rsidRPr="001D6DAE">
              <w:rPr>
                <w:rFonts w:ascii="Times New Roman" w:hAnsi="Times New Roman"/>
                <w:sz w:val="24"/>
                <w:szCs w:val="24"/>
              </w:rPr>
              <w:t>4</w:t>
            </w:r>
          </w:p>
        </w:tc>
      </w:tr>
      <w:tr w:rsidR="006F3546" w:rsidRPr="001D6DAE" w14:paraId="7899F7A6" w14:textId="77777777" w:rsidTr="003335F0">
        <w:trPr>
          <w:trHeight w:val="366"/>
        </w:trPr>
        <w:tc>
          <w:tcPr>
            <w:tcW w:w="1197" w:type="pct"/>
            <w:vMerge w:val="restart"/>
          </w:tcPr>
          <w:p w14:paraId="36BEDA51" w14:textId="77777777" w:rsidR="006F3546" w:rsidRPr="001D6DAE" w:rsidRDefault="006F3546" w:rsidP="003335F0">
            <w:pPr>
              <w:autoSpaceDE w:val="0"/>
              <w:autoSpaceDN w:val="0"/>
              <w:adjustRightInd w:val="0"/>
              <w:spacing w:after="0"/>
              <w:rPr>
                <w:rFonts w:ascii="Times New Roman" w:hAnsi="Times New Roman"/>
                <w:b/>
                <w:bCs/>
                <w:sz w:val="24"/>
                <w:szCs w:val="24"/>
              </w:rPr>
            </w:pPr>
            <w:r w:rsidRPr="001D6DAE">
              <w:rPr>
                <w:rFonts w:ascii="Times New Roman" w:eastAsia="Arial Unicode MS" w:hAnsi="Times New Roman"/>
                <w:b/>
                <w:sz w:val="24"/>
                <w:szCs w:val="24"/>
                <w:u w:color="000000"/>
              </w:rPr>
              <w:lastRenderedPageBreak/>
              <w:t>Тема 3.3.</w:t>
            </w:r>
          </w:p>
          <w:p w14:paraId="52CA1783"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 xml:space="preserve">Внутренний контроль в целях противодействия </w:t>
            </w:r>
            <w:proofErr w:type="gramStart"/>
            <w:r w:rsidRPr="001D6DAE">
              <w:rPr>
                <w:rFonts w:ascii="Times New Roman" w:hAnsi="Times New Roman"/>
                <w:b/>
                <w:bCs/>
                <w:sz w:val="24"/>
                <w:szCs w:val="24"/>
              </w:rPr>
              <w:t>коррупции(</w:t>
            </w:r>
            <w:proofErr w:type="gramEnd"/>
            <w:r w:rsidRPr="001D6DAE">
              <w:rPr>
                <w:rFonts w:ascii="Times New Roman" w:hAnsi="Times New Roman"/>
                <w:b/>
                <w:bCs/>
                <w:sz w:val="24"/>
                <w:szCs w:val="24"/>
              </w:rPr>
              <w:t>ПВК) и противодействия легализации (отмыванию) доходов, полученных преступным путем, и финансированию терроризма (ПОД/ФТ)</w:t>
            </w:r>
          </w:p>
        </w:tc>
        <w:tc>
          <w:tcPr>
            <w:tcW w:w="3098" w:type="pct"/>
            <w:shd w:val="clear" w:color="auto" w:fill="BFBFBF" w:themeFill="background1" w:themeFillShade="BF"/>
          </w:tcPr>
          <w:p w14:paraId="2DF4DE5F" w14:textId="77777777" w:rsidR="006F3546" w:rsidRPr="001D6DAE" w:rsidRDefault="006F3546" w:rsidP="003335F0">
            <w:pPr>
              <w:spacing w:after="0" w:line="240" w:lineRule="auto"/>
              <w:jc w:val="both"/>
              <w:rPr>
                <w:rFonts w:ascii="Times New Roman" w:hAnsi="Times New Roman"/>
                <w:b/>
                <w:bCs/>
                <w:sz w:val="24"/>
                <w:szCs w:val="24"/>
              </w:rPr>
            </w:pPr>
            <w:r w:rsidRPr="001D6DAE">
              <w:rPr>
                <w:rFonts w:ascii="Times New Roman" w:hAnsi="Times New Roman"/>
                <w:b/>
                <w:bCs/>
                <w:sz w:val="24"/>
                <w:szCs w:val="24"/>
              </w:rPr>
              <w:t>Содержание</w:t>
            </w:r>
          </w:p>
        </w:tc>
        <w:tc>
          <w:tcPr>
            <w:tcW w:w="705" w:type="pct"/>
            <w:vMerge w:val="restart"/>
            <w:shd w:val="clear" w:color="auto" w:fill="BFBFBF" w:themeFill="background1" w:themeFillShade="BF"/>
            <w:vAlign w:val="center"/>
          </w:tcPr>
          <w:p w14:paraId="2603BDED"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1</w:t>
            </w:r>
          </w:p>
        </w:tc>
      </w:tr>
      <w:tr w:rsidR="006F3546" w:rsidRPr="001D6DAE" w14:paraId="793FBD23" w14:textId="77777777" w:rsidTr="003335F0">
        <w:trPr>
          <w:trHeight w:val="504"/>
        </w:trPr>
        <w:tc>
          <w:tcPr>
            <w:tcW w:w="1197" w:type="pct"/>
            <w:vMerge/>
          </w:tcPr>
          <w:p w14:paraId="45BE913E" w14:textId="77777777" w:rsidR="006F3546" w:rsidRPr="001D6DAE" w:rsidRDefault="006F3546" w:rsidP="003335F0">
            <w:pPr>
              <w:autoSpaceDE w:val="0"/>
              <w:autoSpaceDN w:val="0"/>
              <w:adjustRightInd w:val="0"/>
              <w:spacing w:after="0"/>
              <w:rPr>
                <w:rFonts w:ascii="Times New Roman" w:eastAsia="Arial Unicode MS" w:hAnsi="Times New Roman"/>
                <w:b/>
                <w:sz w:val="24"/>
                <w:szCs w:val="24"/>
                <w:u w:color="000000"/>
              </w:rPr>
            </w:pPr>
          </w:p>
        </w:tc>
        <w:tc>
          <w:tcPr>
            <w:tcW w:w="3098" w:type="pct"/>
          </w:tcPr>
          <w:p w14:paraId="3AD6CDC4" w14:textId="77777777" w:rsidR="006F3546" w:rsidRPr="001D6DAE" w:rsidRDefault="006F3546" w:rsidP="003335F0">
            <w:pPr>
              <w:pStyle w:val="ConsPlusNormal"/>
              <w:numPr>
                <w:ilvl w:val="0"/>
                <w:numId w:val="10"/>
              </w:numPr>
              <w:ind w:left="-136" w:firstLine="567"/>
              <w:jc w:val="both"/>
              <w:outlineLvl w:val="0"/>
              <w:rPr>
                <w:rFonts w:ascii="Times New Roman" w:hAnsi="Times New Roman" w:cs="Times New Roman"/>
                <w:sz w:val="24"/>
                <w:szCs w:val="24"/>
              </w:rPr>
            </w:pPr>
            <w:r w:rsidRPr="001D6DAE">
              <w:rPr>
                <w:rFonts w:ascii="Times New Roman" w:hAnsi="Times New Roman" w:cs="Times New Roman"/>
                <w:sz w:val="24"/>
                <w:szCs w:val="24"/>
              </w:rPr>
              <w:t>Основные принципы и цели Программы противодействия Коррупции (ПВК) и ПОД/ФТ</w:t>
            </w:r>
          </w:p>
        </w:tc>
        <w:tc>
          <w:tcPr>
            <w:tcW w:w="705" w:type="pct"/>
            <w:vMerge/>
            <w:shd w:val="clear" w:color="auto" w:fill="auto"/>
            <w:vAlign w:val="center"/>
          </w:tcPr>
          <w:p w14:paraId="5DA0B4AA"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2560310" w14:textId="77777777" w:rsidTr="003335F0">
        <w:trPr>
          <w:trHeight w:val="504"/>
        </w:trPr>
        <w:tc>
          <w:tcPr>
            <w:tcW w:w="1197" w:type="pct"/>
            <w:vMerge/>
          </w:tcPr>
          <w:p w14:paraId="1D47F0B0" w14:textId="77777777" w:rsidR="006F3546" w:rsidRPr="001D6DAE" w:rsidRDefault="006F3546" w:rsidP="003335F0">
            <w:pPr>
              <w:autoSpaceDE w:val="0"/>
              <w:autoSpaceDN w:val="0"/>
              <w:adjustRightInd w:val="0"/>
              <w:spacing w:after="0"/>
              <w:rPr>
                <w:rFonts w:ascii="Times New Roman" w:eastAsia="Arial Unicode MS" w:hAnsi="Times New Roman"/>
                <w:b/>
                <w:sz w:val="24"/>
                <w:szCs w:val="24"/>
                <w:u w:color="000000"/>
              </w:rPr>
            </w:pPr>
          </w:p>
        </w:tc>
        <w:tc>
          <w:tcPr>
            <w:tcW w:w="3098" w:type="pct"/>
          </w:tcPr>
          <w:p w14:paraId="6BE944E9" w14:textId="77777777" w:rsidR="006F3546" w:rsidRPr="001D6DAE" w:rsidRDefault="006F3546" w:rsidP="003335F0">
            <w:pPr>
              <w:pStyle w:val="ConsPlusNormal"/>
              <w:numPr>
                <w:ilvl w:val="0"/>
                <w:numId w:val="10"/>
              </w:numPr>
              <w:ind w:left="-136" w:firstLine="567"/>
              <w:jc w:val="both"/>
              <w:outlineLvl w:val="0"/>
              <w:rPr>
                <w:rFonts w:ascii="Times New Roman" w:hAnsi="Times New Roman" w:cs="Times New Roman"/>
                <w:sz w:val="24"/>
                <w:szCs w:val="24"/>
              </w:rPr>
            </w:pPr>
            <w:r w:rsidRPr="001D6DAE">
              <w:rPr>
                <w:rFonts w:ascii="Times New Roman" w:hAnsi="Times New Roman" w:cs="Times New Roman"/>
                <w:sz w:val="24"/>
                <w:szCs w:val="24"/>
              </w:rPr>
              <w:t>Организация системы ПВК и программа организации системы ПОД/ФТ</w:t>
            </w:r>
          </w:p>
        </w:tc>
        <w:tc>
          <w:tcPr>
            <w:tcW w:w="705" w:type="pct"/>
            <w:vMerge/>
            <w:shd w:val="clear" w:color="auto" w:fill="auto"/>
            <w:vAlign w:val="center"/>
          </w:tcPr>
          <w:p w14:paraId="6F058897"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68A57F5E" w14:textId="77777777" w:rsidTr="003335F0">
        <w:trPr>
          <w:trHeight w:val="504"/>
        </w:trPr>
        <w:tc>
          <w:tcPr>
            <w:tcW w:w="1197" w:type="pct"/>
            <w:vMerge/>
          </w:tcPr>
          <w:p w14:paraId="78C0608A" w14:textId="77777777" w:rsidR="006F3546" w:rsidRPr="001D6DAE" w:rsidRDefault="006F3546" w:rsidP="003335F0">
            <w:pPr>
              <w:autoSpaceDE w:val="0"/>
              <w:autoSpaceDN w:val="0"/>
              <w:adjustRightInd w:val="0"/>
              <w:spacing w:after="0"/>
              <w:rPr>
                <w:rFonts w:ascii="Times New Roman" w:eastAsia="Arial Unicode MS" w:hAnsi="Times New Roman"/>
                <w:b/>
                <w:sz w:val="24"/>
                <w:szCs w:val="24"/>
                <w:u w:color="000000"/>
              </w:rPr>
            </w:pPr>
          </w:p>
        </w:tc>
        <w:tc>
          <w:tcPr>
            <w:tcW w:w="3098" w:type="pct"/>
          </w:tcPr>
          <w:p w14:paraId="07448546" w14:textId="77777777" w:rsidR="006F3546" w:rsidRPr="001D6DAE" w:rsidRDefault="006F3546" w:rsidP="003335F0">
            <w:pPr>
              <w:pStyle w:val="ConsPlusNormal"/>
              <w:numPr>
                <w:ilvl w:val="0"/>
                <w:numId w:val="10"/>
              </w:numPr>
              <w:ind w:left="-136" w:firstLine="567"/>
              <w:jc w:val="both"/>
              <w:rPr>
                <w:rFonts w:ascii="Times New Roman" w:hAnsi="Times New Roman" w:cs="Times New Roman"/>
                <w:sz w:val="24"/>
                <w:szCs w:val="24"/>
              </w:rPr>
            </w:pPr>
            <w:r w:rsidRPr="001D6DAE">
              <w:rPr>
                <w:rFonts w:ascii="Times New Roman" w:hAnsi="Times New Roman" w:cs="Times New Roman"/>
                <w:sz w:val="24"/>
                <w:szCs w:val="24"/>
              </w:rPr>
              <w:t>Права и функции сотрудников банка в программе организации системы ПВК и ПОД/ФТ</w:t>
            </w:r>
          </w:p>
        </w:tc>
        <w:tc>
          <w:tcPr>
            <w:tcW w:w="705" w:type="pct"/>
            <w:vMerge/>
            <w:shd w:val="clear" w:color="auto" w:fill="auto"/>
            <w:vAlign w:val="center"/>
          </w:tcPr>
          <w:p w14:paraId="6AB97AB6"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73D681C4" w14:textId="77777777" w:rsidTr="003335F0">
        <w:trPr>
          <w:trHeight w:val="504"/>
        </w:trPr>
        <w:tc>
          <w:tcPr>
            <w:tcW w:w="1197" w:type="pct"/>
            <w:vMerge/>
          </w:tcPr>
          <w:p w14:paraId="30141E87" w14:textId="77777777" w:rsidR="006F3546" w:rsidRPr="001D6DAE" w:rsidRDefault="006F3546" w:rsidP="003335F0">
            <w:pPr>
              <w:autoSpaceDE w:val="0"/>
              <w:autoSpaceDN w:val="0"/>
              <w:adjustRightInd w:val="0"/>
              <w:spacing w:after="0"/>
              <w:rPr>
                <w:rFonts w:ascii="Times New Roman" w:eastAsia="Arial Unicode MS" w:hAnsi="Times New Roman"/>
                <w:b/>
                <w:sz w:val="24"/>
                <w:szCs w:val="24"/>
                <w:u w:color="000000"/>
              </w:rPr>
            </w:pPr>
          </w:p>
        </w:tc>
        <w:tc>
          <w:tcPr>
            <w:tcW w:w="3098" w:type="pct"/>
          </w:tcPr>
          <w:p w14:paraId="0EE3F1AB" w14:textId="77777777" w:rsidR="006F3546" w:rsidRPr="001D6DAE" w:rsidRDefault="006F3546" w:rsidP="003335F0">
            <w:pPr>
              <w:numPr>
                <w:ilvl w:val="0"/>
                <w:numId w:val="10"/>
              </w:numPr>
              <w:spacing w:after="0" w:line="240" w:lineRule="auto"/>
              <w:ind w:left="-136" w:firstLine="567"/>
              <w:rPr>
                <w:rFonts w:ascii="Times New Roman" w:hAnsi="Times New Roman"/>
                <w:b/>
                <w:sz w:val="24"/>
                <w:szCs w:val="24"/>
              </w:rPr>
            </w:pPr>
            <w:r w:rsidRPr="001D6DAE">
              <w:rPr>
                <w:rFonts w:ascii="Times New Roman" w:hAnsi="Times New Roman"/>
                <w:sz w:val="24"/>
                <w:szCs w:val="24"/>
              </w:rPr>
              <w:t>Программа выявления в деятельности клиентов операций, подлежащих обязательному контролю</w:t>
            </w:r>
          </w:p>
        </w:tc>
        <w:tc>
          <w:tcPr>
            <w:tcW w:w="705" w:type="pct"/>
            <w:vMerge/>
            <w:shd w:val="clear" w:color="auto" w:fill="auto"/>
            <w:vAlign w:val="center"/>
          </w:tcPr>
          <w:p w14:paraId="59BAF1AE"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16A63F36" w14:textId="77777777" w:rsidTr="003335F0">
        <w:trPr>
          <w:trHeight w:val="151"/>
        </w:trPr>
        <w:tc>
          <w:tcPr>
            <w:tcW w:w="1197" w:type="pct"/>
            <w:vMerge/>
          </w:tcPr>
          <w:p w14:paraId="073D2914"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505D94E5" w14:textId="77777777" w:rsidR="006F3546" w:rsidRPr="001D6DAE" w:rsidRDefault="006F3546" w:rsidP="003335F0">
            <w:pPr>
              <w:spacing w:after="0" w:line="240" w:lineRule="auto"/>
              <w:ind w:left="-136" w:firstLine="567"/>
              <w:jc w:val="both"/>
              <w:rPr>
                <w:rFonts w:ascii="Times New Roman" w:hAnsi="Times New Roman"/>
                <w:b/>
                <w:sz w:val="24"/>
                <w:szCs w:val="24"/>
              </w:rPr>
            </w:pPr>
            <w:r w:rsidRPr="001D6DAE">
              <w:rPr>
                <w:rFonts w:ascii="Times New Roman" w:hAnsi="Times New Roman"/>
                <w:b/>
                <w:sz w:val="24"/>
                <w:szCs w:val="24"/>
              </w:rPr>
              <w:t>5.</w:t>
            </w:r>
            <w:r w:rsidRPr="001D6DAE">
              <w:rPr>
                <w:rFonts w:ascii="Times New Roman" w:hAnsi="Times New Roman"/>
                <w:sz w:val="24"/>
                <w:szCs w:val="24"/>
              </w:rPr>
              <w:t xml:space="preserve"> Признаки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tc>
        <w:tc>
          <w:tcPr>
            <w:tcW w:w="705" w:type="pct"/>
            <w:vMerge/>
            <w:shd w:val="clear" w:color="auto" w:fill="auto"/>
            <w:vAlign w:val="center"/>
          </w:tcPr>
          <w:p w14:paraId="3125EA9C"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08E2CAF0" w14:textId="77777777" w:rsidTr="003335F0">
        <w:trPr>
          <w:trHeight w:val="151"/>
        </w:trPr>
        <w:tc>
          <w:tcPr>
            <w:tcW w:w="1197" w:type="pct"/>
            <w:vMerge/>
          </w:tcPr>
          <w:p w14:paraId="02D3BA9C"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C2D69B" w:themeFill="accent3" w:themeFillTint="99"/>
          </w:tcPr>
          <w:p w14:paraId="0FAAAACC" w14:textId="77777777" w:rsidR="006F3546" w:rsidRPr="001D6DAE" w:rsidRDefault="006F3546" w:rsidP="003335F0">
            <w:pPr>
              <w:spacing w:after="0" w:line="240" w:lineRule="auto"/>
              <w:jc w:val="both"/>
              <w:rPr>
                <w:rFonts w:ascii="Times New Roman" w:hAnsi="Times New Roman"/>
                <w:b/>
                <w:sz w:val="24"/>
                <w:szCs w:val="24"/>
              </w:rPr>
            </w:pPr>
            <w:r w:rsidRPr="001D6DAE">
              <w:rPr>
                <w:rFonts w:ascii="Times New Roman" w:hAnsi="Times New Roman"/>
                <w:b/>
                <w:bCs/>
                <w:sz w:val="24"/>
                <w:szCs w:val="24"/>
              </w:rPr>
              <w:t xml:space="preserve">Тематика </w:t>
            </w:r>
            <w:proofErr w:type="gramStart"/>
            <w:r w:rsidRPr="001D6DAE">
              <w:rPr>
                <w:rFonts w:ascii="Times New Roman" w:hAnsi="Times New Roman"/>
                <w:b/>
                <w:bCs/>
                <w:sz w:val="24"/>
                <w:szCs w:val="24"/>
              </w:rPr>
              <w:t>практических  и</w:t>
            </w:r>
            <w:proofErr w:type="gramEnd"/>
            <w:r w:rsidRPr="001D6DAE">
              <w:rPr>
                <w:rFonts w:ascii="Times New Roman" w:hAnsi="Times New Roman"/>
                <w:b/>
                <w:bCs/>
                <w:sz w:val="24"/>
                <w:szCs w:val="24"/>
              </w:rPr>
              <w:t xml:space="preserve"> лабораторных занятий:</w:t>
            </w:r>
          </w:p>
        </w:tc>
        <w:tc>
          <w:tcPr>
            <w:tcW w:w="705" w:type="pct"/>
            <w:shd w:val="clear" w:color="auto" w:fill="auto"/>
            <w:vAlign w:val="center"/>
          </w:tcPr>
          <w:p w14:paraId="21670976"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3622F1D1" w14:textId="77777777" w:rsidTr="003335F0">
        <w:trPr>
          <w:trHeight w:val="151"/>
        </w:trPr>
        <w:tc>
          <w:tcPr>
            <w:tcW w:w="1197" w:type="pct"/>
            <w:vMerge/>
          </w:tcPr>
          <w:p w14:paraId="7F900F35"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54A46308" w14:textId="77777777" w:rsidR="006F3546" w:rsidRPr="001D6DAE" w:rsidRDefault="006F3546" w:rsidP="003335F0">
            <w:pPr>
              <w:spacing w:after="0" w:line="240" w:lineRule="auto"/>
              <w:jc w:val="both"/>
              <w:rPr>
                <w:rFonts w:ascii="Times New Roman" w:hAnsi="Times New Roman"/>
                <w:b/>
                <w:sz w:val="24"/>
                <w:szCs w:val="24"/>
              </w:rPr>
            </w:pPr>
            <w:r w:rsidRPr="001D6DAE">
              <w:rPr>
                <w:rFonts w:ascii="Times New Roman" w:hAnsi="Times New Roman"/>
                <w:b/>
                <w:sz w:val="24"/>
                <w:szCs w:val="24"/>
              </w:rPr>
              <w:t>Практическое занятие 7:</w:t>
            </w:r>
            <w:r w:rsidRPr="001D6DAE">
              <w:rPr>
                <w:rFonts w:ascii="Times New Roman" w:hAnsi="Times New Roman"/>
                <w:sz w:val="24"/>
                <w:szCs w:val="24"/>
              </w:rPr>
              <w:t xml:space="preserve"> Разработка теста «Оценка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tc>
        <w:tc>
          <w:tcPr>
            <w:tcW w:w="705" w:type="pct"/>
            <w:shd w:val="clear" w:color="auto" w:fill="auto"/>
            <w:vAlign w:val="center"/>
          </w:tcPr>
          <w:p w14:paraId="417810A2" w14:textId="77777777" w:rsidR="006F3546" w:rsidRPr="001D6DAE" w:rsidRDefault="006F3546" w:rsidP="003335F0">
            <w:pPr>
              <w:spacing w:after="0" w:line="240" w:lineRule="auto"/>
              <w:jc w:val="center"/>
              <w:rPr>
                <w:rFonts w:ascii="Times New Roman" w:hAnsi="Times New Roman"/>
                <w:sz w:val="24"/>
                <w:szCs w:val="24"/>
              </w:rPr>
            </w:pPr>
            <w:r w:rsidRPr="001D6DAE">
              <w:rPr>
                <w:rFonts w:ascii="Times New Roman" w:hAnsi="Times New Roman"/>
                <w:sz w:val="24"/>
                <w:szCs w:val="24"/>
              </w:rPr>
              <w:t>4</w:t>
            </w:r>
          </w:p>
        </w:tc>
      </w:tr>
      <w:tr w:rsidR="006F3546" w:rsidRPr="001D6DAE" w14:paraId="6BC2B076" w14:textId="77777777" w:rsidTr="003335F0">
        <w:trPr>
          <w:trHeight w:val="151"/>
        </w:trPr>
        <w:tc>
          <w:tcPr>
            <w:tcW w:w="1197" w:type="pct"/>
            <w:vMerge w:val="restart"/>
          </w:tcPr>
          <w:p w14:paraId="75A3A608" w14:textId="77777777" w:rsidR="006F3546" w:rsidRPr="001D6DAE" w:rsidRDefault="006F3546" w:rsidP="003335F0">
            <w:pPr>
              <w:autoSpaceDE w:val="0"/>
              <w:autoSpaceDN w:val="0"/>
              <w:adjustRightInd w:val="0"/>
              <w:spacing w:after="0"/>
              <w:rPr>
                <w:rFonts w:ascii="Times New Roman" w:eastAsia="Arial Unicode MS" w:hAnsi="Times New Roman"/>
                <w:sz w:val="24"/>
                <w:szCs w:val="24"/>
                <w:u w:color="000000"/>
              </w:rPr>
            </w:pPr>
            <w:r w:rsidRPr="001D6DAE">
              <w:rPr>
                <w:rFonts w:ascii="Times New Roman" w:eastAsia="Arial Unicode MS" w:hAnsi="Times New Roman"/>
                <w:b/>
                <w:sz w:val="24"/>
                <w:szCs w:val="24"/>
                <w:u w:color="000000"/>
              </w:rPr>
              <w:t>Тема 3.4</w:t>
            </w:r>
            <w:r w:rsidRPr="001D6DAE">
              <w:rPr>
                <w:rFonts w:ascii="Times New Roman" w:eastAsia="Arial Unicode MS" w:hAnsi="Times New Roman"/>
                <w:sz w:val="24"/>
                <w:szCs w:val="24"/>
                <w:u w:color="000000"/>
              </w:rPr>
              <w:t xml:space="preserve">. </w:t>
            </w:r>
          </w:p>
          <w:p w14:paraId="22256935"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sz w:val="24"/>
                <w:szCs w:val="24"/>
              </w:rPr>
              <w:t>Риск - ориентированный подход к проведению внутреннего финансового контроля</w:t>
            </w:r>
          </w:p>
        </w:tc>
        <w:tc>
          <w:tcPr>
            <w:tcW w:w="3098" w:type="pct"/>
            <w:shd w:val="clear" w:color="auto" w:fill="BFBFBF" w:themeFill="background1" w:themeFillShade="BF"/>
          </w:tcPr>
          <w:p w14:paraId="1041EA1A" w14:textId="77777777" w:rsidR="006F3546" w:rsidRPr="001D6DAE" w:rsidRDefault="006F3546" w:rsidP="003335F0">
            <w:pPr>
              <w:spacing w:after="0" w:line="240" w:lineRule="auto"/>
              <w:jc w:val="both"/>
              <w:rPr>
                <w:rFonts w:ascii="Times New Roman" w:hAnsi="Times New Roman"/>
                <w:b/>
                <w:bCs/>
                <w:sz w:val="24"/>
                <w:szCs w:val="24"/>
              </w:rPr>
            </w:pPr>
            <w:r w:rsidRPr="001D6DAE">
              <w:rPr>
                <w:rFonts w:ascii="Times New Roman" w:hAnsi="Times New Roman"/>
                <w:b/>
                <w:bCs/>
                <w:sz w:val="24"/>
                <w:szCs w:val="24"/>
              </w:rPr>
              <w:t>Содержание</w:t>
            </w:r>
          </w:p>
        </w:tc>
        <w:tc>
          <w:tcPr>
            <w:tcW w:w="705" w:type="pct"/>
            <w:vMerge w:val="restart"/>
            <w:shd w:val="clear" w:color="auto" w:fill="BFBFBF" w:themeFill="background1" w:themeFillShade="BF"/>
            <w:vAlign w:val="center"/>
          </w:tcPr>
          <w:p w14:paraId="4BBEA4BC"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1</w:t>
            </w:r>
          </w:p>
        </w:tc>
      </w:tr>
      <w:tr w:rsidR="006F3546" w:rsidRPr="001D6DAE" w14:paraId="3B52EE3C" w14:textId="77777777" w:rsidTr="003335F0">
        <w:trPr>
          <w:trHeight w:val="151"/>
        </w:trPr>
        <w:tc>
          <w:tcPr>
            <w:tcW w:w="1197" w:type="pct"/>
            <w:vMerge/>
          </w:tcPr>
          <w:p w14:paraId="26F89BD9"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2A7FACC6" w14:textId="77777777" w:rsidR="006F3546" w:rsidRPr="001D6DAE" w:rsidRDefault="006F3546" w:rsidP="003335F0">
            <w:pPr>
              <w:numPr>
                <w:ilvl w:val="0"/>
                <w:numId w:val="11"/>
              </w:numPr>
              <w:autoSpaceDE w:val="0"/>
              <w:autoSpaceDN w:val="0"/>
              <w:adjustRightInd w:val="0"/>
              <w:spacing w:after="0" w:line="240" w:lineRule="auto"/>
              <w:ind w:left="-136" w:firstLine="567"/>
              <w:jc w:val="both"/>
              <w:rPr>
                <w:rFonts w:ascii="Times New Roman" w:hAnsi="Times New Roman"/>
                <w:sz w:val="24"/>
                <w:szCs w:val="24"/>
              </w:rPr>
            </w:pPr>
            <w:r w:rsidRPr="001D6DAE">
              <w:rPr>
                <w:rFonts w:ascii="Times New Roman" w:hAnsi="Times New Roman"/>
                <w:sz w:val="24"/>
                <w:szCs w:val="24"/>
              </w:rPr>
              <w:t>Понятие риск - ориентированного подхода к проведению внутреннего финансового контроля</w:t>
            </w:r>
          </w:p>
        </w:tc>
        <w:tc>
          <w:tcPr>
            <w:tcW w:w="705" w:type="pct"/>
            <w:vMerge/>
            <w:shd w:val="clear" w:color="auto" w:fill="auto"/>
            <w:vAlign w:val="center"/>
          </w:tcPr>
          <w:p w14:paraId="7F13F2B4"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18160C65" w14:textId="77777777" w:rsidTr="003335F0">
        <w:trPr>
          <w:trHeight w:val="151"/>
        </w:trPr>
        <w:tc>
          <w:tcPr>
            <w:tcW w:w="1197" w:type="pct"/>
            <w:vMerge/>
          </w:tcPr>
          <w:p w14:paraId="778A3D99"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0D6A1391" w14:textId="77777777" w:rsidR="006F3546" w:rsidRPr="001D6DAE" w:rsidRDefault="006F3546" w:rsidP="003335F0">
            <w:pPr>
              <w:numPr>
                <w:ilvl w:val="0"/>
                <w:numId w:val="11"/>
              </w:numPr>
              <w:autoSpaceDE w:val="0"/>
              <w:autoSpaceDN w:val="0"/>
              <w:adjustRightInd w:val="0"/>
              <w:spacing w:after="0" w:line="240" w:lineRule="auto"/>
              <w:ind w:left="-136" w:firstLine="567"/>
              <w:jc w:val="both"/>
              <w:rPr>
                <w:rFonts w:ascii="Times New Roman" w:hAnsi="Times New Roman"/>
                <w:sz w:val="24"/>
                <w:szCs w:val="24"/>
              </w:rPr>
            </w:pPr>
            <w:r w:rsidRPr="001D6DAE">
              <w:rPr>
                <w:rFonts w:ascii="Times New Roman" w:hAnsi="Times New Roman"/>
                <w:sz w:val="24"/>
                <w:szCs w:val="24"/>
              </w:rPr>
              <w:t xml:space="preserve">Мероприятия внутреннего контроля при риск-ориентированном подходе, </w:t>
            </w:r>
          </w:p>
        </w:tc>
        <w:tc>
          <w:tcPr>
            <w:tcW w:w="705" w:type="pct"/>
            <w:vMerge/>
            <w:shd w:val="clear" w:color="auto" w:fill="auto"/>
            <w:vAlign w:val="center"/>
          </w:tcPr>
          <w:p w14:paraId="397D5441"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03A34B3D" w14:textId="77777777" w:rsidTr="003335F0">
        <w:trPr>
          <w:trHeight w:val="151"/>
        </w:trPr>
        <w:tc>
          <w:tcPr>
            <w:tcW w:w="1197" w:type="pct"/>
            <w:vMerge/>
          </w:tcPr>
          <w:p w14:paraId="20E63CCF"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3BB79AEE" w14:textId="77777777" w:rsidR="006F3546" w:rsidRPr="001D6DAE" w:rsidRDefault="006F3546" w:rsidP="003335F0">
            <w:pPr>
              <w:numPr>
                <w:ilvl w:val="0"/>
                <w:numId w:val="11"/>
              </w:numPr>
              <w:autoSpaceDE w:val="0"/>
              <w:autoSpaceDN w:val="0"/>
              <w:adjustRightInd w:val="0"/>
              <w:spacing w:after="0" w:line="240" w:lineRule="auto"/>
              <w:ind w:left="-136" w:firstLine="567"/>
              <w:jc w:val="both"/>
              <w:rPr>
                <w:rFonts w:ascii="Times New Roman" w:hAnsi="Times New Roman"/>
                <w:sz w:val="24"/>
                <w:szCs w:val="24"/>
              </w:rPr>
            </w:pPr>
            <w:r w:rsidRPr="001D6DAE">
              <w:rPr>
                <w:rFonts w:ascii="Times New Roman" w:hAnsi="Times New Roman"/>
                <w:sz w:val="24"/>
                <w:szCs w:val="24"/>
              </w:rPr>
              <w:t xml:space="preserve">Задачи, принципы, цели СВК и система мер по ограничению риска хозяйственной деятельности. </w:t>
            </w:r>
          </w:p>
        </w:tc>
        <w:tc>
          <w:tcPr>
            <w:tcW w:w="705" w:type="pct"/>
            <w:vMerge/>
            <w:shd w:val="clear" w:color="auto" w:fill="auto"/>
            <w:vAlign w:val="center"/>
          </w:tcPr>
          <w:p w14:paraId="0DBF6C1D"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317F7B04" w14:textId="77777777" w:rsidTr="003335F0">
        <w:trPr>
          <w:trHeight w:val="151"/>
        </w:trPr>
        <w:tc>
          <w:tcPr>
            <w:tcW w:w="1197" w:type="pct"/>
            <w:vMerge/>
          </w:tcPr>
          <w:p w14:paraId="2A8A0734"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0C431788" w14:textId="77777777" w:rsidR="006F3546" w:rsidRPr="001D6DAE" w:rsidRDefault="006F3546" w:rsidP="003335F0">
            <w:pPr>
              <w:numPr>
                <w:ilvl w:val="0"/>
                <w:numId w:val="11"/>
              </w:numPr>
              <w:autoSpaceDE w:val="0"/>
              <w:autoSpaceDN w:val="0"/>
              <w:adjustRightInd w:val="0"/>
              <w:spacing w:after="0" w:line="240" w:lineRule="auto"/>
              <w:ind w:left="-136" w:firstLine="567"/>
              <w:jc w:val="both"/>
              <w:rPr>
                <w:rFonts w:ascii="Times New Roman" w:hAnsi="Times New Roman"/>
                <w:sz w:val="24"/>
                <w:szCs w:val="24"/>
              </w:rPr>
            </w:pPr>
            <w:r w:rsidRPr="001D6DAE">
              <w:rPr>
                <w:rFonts w:ascii="Times New Roman" w:hAnsi="Times New Roman"/>
                <w:sz w:val="24"/>
                <w:szCs w:val="24"/>
              </w:rPr>
              <w:t xml:space="preserve">Ограничения присущие СВК. </w:t>
            </w:r>
          </w:p>
        </w:tc>
        <w:tc>
          <w:tcPr>
            <w:tcW w:w="705" w:type="pct"/>
            <w:vMerge/>
            <w:shd w:val="clear" w:color="auto" w:fill="auto"/>
            <w:vAlign w:val="center"/>
          </w:tcPr>
          <w:p w14:paraId="04EA7462"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7A23469E" w14:textId="77777777" w:rsidTr="003335F0">
        <w:trPr>
          <w:trHeight w:val="151"/>
        </w:trPr>
        <w:tc>
          <w:tcPr>
            <w:tcW w:w="1197" w:type="pct"/>
            <w:vMerge/>
          </w:tcPr>
          <w:p w14:paraId="029F10C3"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2B52C72F" w14:textId="77777777" w:rsidR="006F3546" w:rsidRPr="001D6DAE" w:rsidRDefault="006F3546" w:rsidP="003335F0">
            <w:pPr>
              <w:spacing w:after="0" w:line="240" w:lineRule="auto"/>
              <w:ind w:left="-136" w:firstLine="567"/>
              <w:jc w:val="both"/>
            </w:pPr>
            <w:r w:rsidRPr="001D6DAE">
              <w:rPr>
                <w:rFonts w:ascii="Times New Roman" w:hAnsi="Times New Roman"/>
                <w:b/>
                <w:sz w:val="24"/>
                <w:szCs w:val="24"/>
              </w:rPr>
              <w:t>5.</w:t>
            </w:r>
            <w:r w:rsidRPr="001D6DAE">
              <w:rPr>
                <w:rFonts w:ascii="Times New Roman" w:hAnsi="Times New Roman"/>
                <w:sz w:val="24"/>
                <w:szCs w:val="24"/>
              </w:rPr>
              <w:t xml:space="preserve"> Оценка эффективности СВК.</w:t>
            </w:r>
          </w:p>
        </w:tc>
        <w:tc>
          <w:tcPr>
            <w:tcW w:w="705" w:type="pct"/>
            <w:vMerge/>
            <w:shd w:val="clear" w:color="auto" w:fill="auto"/>
            <w:vAlign w:val="center"/>
          </w:tcPr>
          <w:p w14:paraId="21B00E5A"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2BA158D6" w14:textId="77777777" w:rsidTr="003335F0">
        <w:trPr>
          <w:trHeight w:val="151"/>
        </w:trPr>
        <w:tc>
          <w:tcPr>
            <w:tcW w:w="1197" w:type="pct"/>
            <w:vMerge/>
          </w:tcPr>
          <w:p w14:paraId="365916E2"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C2D69B" w:themeFill="accent3" w:themeFillTint="99"/>
          </w:tcPr>
          <w:p w14:paraId="12CF9CC5"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bCs/>
                <w:sz w:val="24"/>
                <w:szCs w:val="24"/>
              </w:rPr>
              <w:t xml:space="preserve">Тематика </w:t>
            </w:r>
            <w:proofErr w:type="gramStart"/>
            <w:r w:rsidRPr="001D6DAE">
              <w:rPr>
                <w:rFonts w:ascii="Times New Roman" w:hAnsi="Times New Roman"/>
                <w:b/>
                <w:bCs/>
                <w:sz w:val="24"/>
                <w:szCs w:val="24"/>
              </w:rPr>
              <w:t>практических  и</w:t>
            </w:r>
            <w:proofErr w:type="gramEnd"/>
            <w:r w:rsidRPr="001D6DAE">
              <w:rPr>
                <w:rFonts w:ascii="Times New Roman" w:hAnsi="Times New Roman"/>
                <w:b/>
                <w:bCs/>
                <w:sz w:val="24"/>
                <w:szCs w:val="24"/>
              </w:rPr>
              <w:t xml:space="preserve"> лабораторных занятий:</w:t>
            </w:r>
          </w:p>
        </w:tc>
        <w:tc>
          <w:tcPr>
            <w:tcW w:w="705" w:type="pct"/>
            <w:shd w:val="clear" w:color="auto" w:fill="auto"/>
            <w:vAlign w:val="center"/>
          </w:tcPr>
          <w:p w14:paraId="41BDDBAD"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CE868E2" w14:textId="77777777" w:rsidTr="003335F0">
        <w:trPr>
          <w:trHeight w:val="151"/>
        </w:trPr>
        <w:tc>
          <w:tcPr>
            <w:tcW w:w="1197" w:type="pct"/>
            <w:vMerge/>
          </w:tcPr>
          <w:p w14:paraId="67D9CD2D"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29A12379"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sz w:val="24"/>
                <w:szCs w:val="24"/>
              </w:rPr>
              <w:t xml:space="preserve">Практическое занятие 8: </w:t>
            </w:r>
            <w:r w:rsidRPr="001D6DAE">
              <w:rPr>
                <w:rFonts w:ascii="Times New Roman" w:hAnsi="Times New Roman"/>
                <w:sz w:val="24"/>
                <w:szCs w:val="24"/>
              </w:rPr>
              <w:t>Построение карты рисков и определение контрольных процедур при осуществлении риск- ориентированного подхода.</w:t>
            </w:r>
          </w:p>
        </w:tc>
        <w:tc>
          <w:tcPr>
            <w:tcW w:w="705" w:type="pct"/>
            <w:shd w:val="clear" w:color="auto" w:fill="auto"/>
            <w:vAlign w:val="center"/>
          </w:tcPr>
          <w:p w14:paraId="25DA908E"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8</w:t>
            </w:r>
          </w:p>
        </w:tc>
      </w:tr>
      <w:tr w:rsidR="006F3546" w:rsidRPr="001D6DAE" w14:paraId="102FE39E" w14:textId="77777777" w:rsidTr="003335F0">
        <w:trPr>
          <w:trHeight w:val="151"/>
        </w:trPr>
        <w:tc>
          <w:tcPr>
            <w:tcW w:w="4295" w:type="pct"/>
            <w:gridSpan w:val="2"/>
          </w:tcPr>
          <w:p w14:paraId="0B0C8304"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bCs/>
                <w:sz w:val="24"/>
                <w:szCs w:val="24"/>
              </w:rPr>
              <w:t>Раздел 4. Независимый (аудиторский) финансовый контроль</w:t>
            </w:r>
          </w:p>
        </w:tc>
        <w:tc>
          <w:tcPr>
            <w:tcW w:w="705" w:type="pct"/>
            <w:shd w:val="clear" w:color="auto" w:fill="auto"/>
          </w:tcPr>
          <w:p w14:paraId="7A0AECEB"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30</w:t>
            </w:r>
          </w:p>
        </w:tc>
      </w:tr>
      <w:tr w:rsidR="006F3546" w:rsidRPr="001D6DAE" w14:paraId="0E50E685" w14:textId="77777777" w:rsidTr="003335F0">
        <w:trPr>
          <w:trHeight w:val="151"/>
        </w:trPr>
        <w:tc>
          <w:tcPr>
            <w:tcW w:w="1197" w:type="pct"/>
            <w:vMerge w:val="restart"/>
          </w:tcPr>
          <w:p w14:paraId="183BDBC6"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 xml:space="preserve">Тема 4.1. </w:t>
            </w:r>
          </w:p>
          <w:p w14:paraId="4B6AF752"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 xml:space="preserve">Понятие аудита, его цель и место в системе финансового </w:t>
            </w:r>
            <w:r w:rsidRPr="001D6DAE">
              <w:rPr>
                <w:rFonts w:ascii="Times New Roman" w:hAnsi="Times New Roman"/>
                <w:b/>
                <w:bCs/>
                <w:sz w:val="24"/>
                <w:szCs w:val="24"/>
              </w:rPr>
              <w:lastRenderedPageBreak/>
              <w:t>контроля</w:t>
            </w:r>
          </w:p>
          <w:p w14:paraId="619EEE10"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BFBFBF" w:themeFill="background1" w:themeFillShade="BF"/>
          </w:tcPr>
          <w:p w14:paraId="291FBD85" w14:textId="77777777" w:rsidR="006F3546" w:rsidRPr="001D6DAE" w:rsidRDefault="006F3546" w:rsidP="003335F0">
            <w:pPr>
              <w:spacing w:after="0" w:line="240" w:lineRule="auto"/>
              <w:jc w:val="both"/>
              <w:rPr>
                <w:rFonts w:ascii="Times New Roman" w:hAnsi="Times New Roman"/>
                <w:b/>
                <w:bCs/>
                <w:sz w:val="24"/>
                <w:szCs w:val="24"/>
              </w:rPr>
            </w:pPr>
            <w:r w:rsidRPr="001D6DAE">
              <w:rPr>
                <w:rFonts w:ascii="Times New Roman" w:hAnsi="Times New Roman"/>
                <w:b/>
                <w:bCs/>
                <w:sz w:val="24"/>
                <w:szCs w:val="24"/>
              </w:rPr>
              <w:lastRenderedPageBreak/>
              <w:t>Содержание</w:t>
            </w:r>
          </w:p>
        </w:tc>
        <w:tc>
          <w:tcPr>
            <w:tcW w:w="705" w:type="pct"/>
            <w:vMerge w:val="restart"/>
            <w:shd w:val="clear" w:color="auto" w:fill="BFBFBF" w:themeFill="background1" w:themeFillShade="BF"/>
            <w:vAlign w:val="center"/>
          </w:tcPr>
          <w:p w14:paraId="41B66BC3" w14:textId="77777777" w:rsidR="006F3546" w:rsidRPr="001D6DAE" w:rsidRDefault="006F3546" w:rsidP="003335F0">
            <w:pPr>
              <w:spacing w:after="0" w:line="240" w:lineRule="auto"/>
              <w:jc w:val="center"/>
              <w:rPr>
                <w:rFonts w:ascii="Times New Roman" w:hAnsi="Times New Roman"/>
                <w:sz w:val="24"/>
                <w:szCs w:val="24"/>
              </w:rPr>
            </w:pPr>
            <w:r w:rsidRPr="001D6DAE">
              <w:rPr>
                <w:rFonts w:ascii="Times New Roman" w:hAnsi="Times New Roman"/>
                <w:sz w:val="24"/>
                <w:szCs w:val="24"/>
              </w:rPr>
              <w:t>2</w:t>
            </w:r>
          </w:p>
        </w:tc>
      </w:tr>
      <w:tr w:rsidR="006F3546" w:rsidRPr="001D6DAE" w14:paraId="62C945C5" w14:textId="77777777" w:rsidTr="003335F0">
        <w:trPr>
          <w:trHeight w:val="151"/>
        </w:trPr>
        <w:tc>
          <w:tcPr>
            <w:tcW w:w="1197" w:type="pct"/>
            <w:vMerge/>
          </w:tcPr>
          <w:p w14:paraId="50A82527"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5DA622C8" w14:textId="77777777" w:rsidR="006F3546" w:rsidRPr="001D6DAE" w:rsidRDefault="006F3546" w:rsidP="003335F0">
            <w:pPr>
              <w:numPr>
                <w:ilvl w:val="0"/>
                <w:numId w:val="12"/>
              </w:numPr>
              <w:spacing w:after="0" w:line="240" w:lineRule="auto"/>
              <w:ind w:left="-138" w:firstLine="498"/>
              <w:jc w:val="both"/>
              <w:rPr>
                <w:rFonts w:ascii="Times New Roman" w:hAnsi="Times New Roman"/>
                <w:sz w:val="24"/>
                <w:szCs w:val="24"/>
              </w:rPr>
            </w:pPr>
            <w:r w:rsidRPr="001D6DAE">
              <w:rPr>
                <w:rFonts w:ascii="Times New Roman" w:hAnsi="Times New Roman"/>
                <w:sz w:val="24"/>
                <w:szCs w:val="24"/>
              </w:rPr>
              <w:t>Аудит как особый вид финансового контроля.</w:t>
            </w:r>
          </w:p>
        </w:tc>
        <w:tc>
          <w:tcPr>
            <w:tcW w:w="705" w:type="pct"/>
            <w:vMerge/>
            <w:shd w:val="clear" w:color="auto" w:fill="auto"/>
            <w:vAlign w:val="center"/>
          </w:tcPr>
          <w:p w14:paraId="499135C9"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2449D2FB" w14:textId="77777777" w:rsidTr="003335F0">
        <w:trPr>
          <w:trHeight w:val="151"/>
        </w:trPr>
        <w:tc>
          <w:tcPr>
            <w:tcW w:w="1197" w:type="pct"/>
            <w:vMerge/>
          </w:tcPr>
          <w:p w14:paraId="5E868A08"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A6A2B39" w14:textId="77777777" w:rsidR="006F3546" w:rsidRPr="001D6DAE" w:rsidRDefault="006F3546" w:rsidP="003335F0">
            <w:pPr>
              <w:numPr>
                <w:ilvl w:val="0"/>
                <w:numId w:val="12"/>
              </w:numPr>
              <w:spacing w:after="0" w:line="240" w:lineRule="auto"/>
              <w:ind w:left="-138" w:firstLine="498"/>
              <w:jc w:val="both"/>
              <w:rPr>
                <w:rFonts w:ascii="Times New Roman" w:hAnsi="Times New Roman"/>
                <w:sz w:val="24"/>
                <w:szCs w:val="24"/>
              </w:rPr>
            </w:pPr>
            <w:r w:rsidRPr="001D6DAE">
              <w:rPr>
                <w:rFonts w:ascii="Times New Roman" w:hAnsi="Times New Roman"/>
                <w:sz w:val="24"/>
                <w:szCs w:val="24"/>
              </w:rPr>
              <w:t>Отличие аудита от ревизии и государственного финансового контроля.</w:t>
            </w:r>
          </w:p>
        </w:tc>
        <w:tc>
          <w:tcPr>
            <w:tcW w:w="705" w:type="pct"/>
            <w:vMerge/>
            <w:shd w:val="clear" w:color="auto" w:fill="auto"/>
            <w:vAlign w:val="center"/>
          </w:tcPr>
          <w:p w14:paraId="06090D24"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3A9881A4" w14:textId="77777777" w:rsidTr="003335F0">
        <w:trPr>
          <w:trHeight w:val="151"/>
        </w:trPr>
        <w:tc>
          <w:tcPr>
            <w:tcW w:w="1197" w:type="pct"/>
            <w:vMerge/>
          </w:tcPr>
          <w:p w14:paraId="3F2FA3CD"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21ABC74A" w14:textId="77777777" w:rsidR="006F3546" w:rsidRPr="001D6DAE" w:rsidRDefault="006F3546" w:rsidP="003335F0">
            <w:pPr>
              <w:numPr>
                <w:ilvl w:val="0"/>
                <w:numId w:val="12"/>
              </w:numPr>
              <w:spacing w:after="0" w:line="240" w:lineRule="auto"/>
              <w:ind w:left="-138" w:firstLine="498"/>
              <w:jc w:val="both"/>
              <w:rPr>
                <w:rFonts w:ascii="Times New Roman" w:hAnsi="Times New Roman"/>
                <w:sz w:val="24"/>
                <w:szCs w:val="24"/>
              </w:rPr>
            </w:pPr>
            <w:r w:rsidRPr="001D6DAE">
              <w:rPr>
                <w:rFonts w:ascii="Times New Roman" w:hAnsi="Times New Roman"/>
                <w:sz w:val="24"/>
                <w:szCs w:val="24"/>
              </w:rPr>
              <w:t>Правовые основы аудиторской деятельности.</w:t>
            </w:r>
          </w:p>
        </w:tc>
        <w:tc>
          <w:tcPr>
            <w:tcW w:w="705" w:type="pct"/>
            <w:vMerge/>
            <w:shd w:val="clear" w:color="auto" w:fill="auto"/>
            <w:vAlign w:val="center"/>
          </w:tcPr>
          <w:p w14:paraId="5609373A"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648A6CE3" w14:textId="77777777" w:rsidTr="003335F0">
        <w:trPr>
          <w:trHeight w:val="151"/>
        </w:trPr>
        <w:tc>
          <w:tcPr>
            <w:tcW w:w="1197" w:type="pct"/>
            <w:vMerge/>
          </w:tcPr>
          <w:p w14:paraId="07B234B1"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5A9C220C" w14:textId="77777777" w:rsidR="006F3546" w:rsidRPr="001D6DAE" w:rsidRDefault="006F3546" w:rsidP="003335F0">
            <w:pPr>
              <w:numPr>
                <w:ilvl w:val="0"/>
                <w:numId w:val="12"/>
              </w:numPr>
              <w:spacing w:after="0" w:line="240" w:lineRule="auto"/>
              <w:ind w:left="-138" w:firstLine="498"/>
              <w:jc w:val="both"/>
              <w:rPr>
                <w:rFonts w:ascii="Times New Roman" w:hAnsi="Times New Roman"/>
                <w:sz w:val="24"/>
                <w:szCs w:val="24"/>
              </w:rPr>
            </w:pPr>
            <w:r w:rsidRPr="001D6DAE">
              <w:rPr>
                <w:rFonts w:ascii="Times New Roman" w:hAnsi="Times New Roman"/>
                <w:sz w:val="24"/>
                <w:szCs w:val="24"/>
              </w:rPr>
              <w:t>Ограничения присущие аудиту.</w:t>
            </w:r>
          </w:p>
        </w:tc>
        <w:tc>
          <w:tcPr>
            <w:tcW w:w="705" w:type="pct"/>
            <w:vMerge/>
            <w:shd w:val="clear" w:color="auto" w:fill="auto"/>
            <w:vAlign w:val="center"/>
          </w:tcPr>
          <w:p w14:paraId="32D30598"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5145697C" w14:textId="77777777" w:rsidTr="003335F0">
        <w:trPr>
          <w:trHeight w:val="151"/>
        </w:trPr>
        <w:tc>
          <w:tcPr>
            <w:tcW w:w="1197" w:type="pct"/>
            <w:vMerge/>
          </w:tcPr>
          <w:p w14:paraId="2D80240C"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27F3A332" w14:textId="77777777" w:rsidR="006F3546" w:rsidRPr="001D6DAE" w:rsidRDefault="006F3546" w:rsidP="003335F0">
            <w:pPr>
              <w:numPr>
                <w:ilvl w:val="0"/>
                <w:numId w:val="12"/>
              </w:numPr>
              <w:spacing w:after="0" w:line="240" w:lineRule="auto"/>
              <w:ind w:left="-138" w:firstLine="498"/>
              <w:jc w:val="both"/>
              <w:rPr>
                <w:rFonts w:ascii="Times New Roman" w:hAnsi="Times New Roman"/>
                <w:sz w:val="24"/>
                <w:szCs w:val="24"/>
              </w:rPr>
            </w:pPr>
            <w:r w:rsidRPr="001D6DAE">
              <w:rPr>
                <w:rFonts w:ascii="Times New Roman" w:hAnsi="Times New Roman"/>
                <w:sz w:val="24"/>
                <w:szCs w:val="24"/>
              </w:rPr>
              <w:t>Виды аудита: внутренний и внешний аудит; обязательный и инициативный аудит.</w:t>
            </w:r>
          </w:p>
        </w:tc>
        <w:tc>
          <w:tcPr>
            <w:tcW w:w="705" w:type="pct"/>
            <w:vMerge/>
            <w:shd w:val="clear" w:color="auto" w:fill="auto"/>
            <w:vAlign w:val="center"/>
          </w:tcPr>
          <w:p w14:paraId="48C88FE7"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608637CF" w14:textId="77777777" w:rsidTr="003335F0">
        <w:trPr>
          <w:trHeight w:val="151"/>
        </w:trPr>
        <w:tc>
          <w:tcPr>
            <w:tcW w:w="1197" w:type="pct"/>
            <w:vMerge/>
          </w:tcPr>
          <w:p w14:paraId="6EEC8858"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C2D69B" w:themeFill="accent3" w:themeFillTint="99"/>
          </w:tcPr>
          <w:p w14:paraId="0337910F"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bCs/>
                <w:sz w:val="24"/>
                <w:szCs w:val="24"/>
              </w:rPr>
              <w:t xml:space="preserve">Тематика </w:t>
            </w:r>
            <w:proofErr w:type="gramStart"/>
            <w:r w:rsidRPr="001D6DAE">
              <w:rPr>
                <w:rFonts w:ascii="Times New Roman" w:hAnsi="Times New Roman"/>
                <w:b/>
                <w:bCs/>
                <w:sz w:val="24"/>
                <w:szCs w:val="24"/>
              </w:rPr>
              <w:t>практических  и</w:t>
            </w:r>
            <w:proofErr w:type="gramEnd"/>
            <w:r w:rsidRPr="001D6DAE">
              <w:rPr>
                <w:rFonts w:ascii="Times New Roman" w:hAnsi="Times New Roman"/>
                <w:b/>
                <w:bCs/>
                <w:sz w:val="24"/>
                <w:szCs w:val="24"/>
              </w:rPr>
              <w:t xml:space="preserve"> лабораторных занятий:</w:t>
            </w:r>
          </w:p>
        </w:tc>
        <w:tc>
          <w:tcPr>
            <w:tcW w:w="705" w:type="pct"/>
            <w:shd w:val="clear" w:color="auto" w:fill="auto"/>
            <w:vAlign w:val="center"/>
          </w:tcPr>
          <w:p w14:paraId="05C48DF2"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14CD9263" w14:textId="77777777" w:rsidTr="003335F0">
        <w:trPr>
          <w:trHeight w:val="151"/>
        </w:trPr>
        <w:tc>
          <w:tcPr>
            <w:tcW w:w="1197" w:type="pct"/>
            <w:vMerge/>
          </w:tcPr>
          <w:p w14:paraId="1817E831"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8336ED9"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sz w:val="24"/>
                <w:szCs w:val="24"/>
              </w:rPr>
              <w:t xml:space="preserve">Практическое занятие 9. </w:t>
            </w:r>
            <w:r w:rsidRPr="001D6DAE">
              <w:rPr>
                <w:rFonts w:ascii="Times New Roman" w:hAnsi="Times New Roman"/>
                <w:sz w:val="24"/>
                <w:szCs w:val="24"/>
              </w:rPr>
              <w:t>«Определение критериев, по которым бухгалтерская (финансовая) отчетность организации подлежит обязательному аудиту»</w:t>
            </w:r>
          </w:p>
        </w:tc>
        <w:tc>
          <w:tcPr>
            <w:tcW w:w="705" w:type="pct"/>
            <w:shd w:val="clear" w:color="auto" w:fill="auto"/>
            <w:vAlign w:val="center"/>
          </w:tcPr>
          <w:p w14:paraId="18306CE0"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6</w:t>
            </w:r>
          </w:p>
        </w:tc>
      </w:tr>
      <w:tr w:rsidR="006F3546" w:rsidRPr="001D6DAE" w14:paraId="25E17EEF" w14:textId="77777777" w:rsidTr="003335F0">
        <w:trPr>
          <w:trHeight w:val="151"/>
        </w:trPr>
        <w:tc>
          <w:tcPr>
            <w:tcW w:w="1197" w:type="pct"/>
            <w:vMerge w:val="restart"/>
          </w:tcPr>
          <w:p w14:paraId="2D759E9B"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 xml:space="preserve">Тема 4.2. </w:t>
            </w:r>
          </w:p>
          <w:p w14:paraId="14527475"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Технология проведения аудиторской проверки</w:t>
            </w:r>
          </w:p>
        </w:tc>
        <w:tc>
          <w:tcPr>
            <w:tcW w:w="3098" w:type="pct"/>
            <w:shd w:val="clear" w:color="auto" w:fill="BFBFBF" w:themeFill="background1" w:themeFillShade="BF"/>
          </w:tcPr>
          <w:p w14:paraId="3A4A5F4E" w14:textId="77777777" w:rsidR="006F3546" w:rsidRPr="001D6DAE" w:rsidRDefault="006F3546" w:rsidP="003335F0">
            <w:pPr>
              <w:spacing w:after="0" w:line="240" w:lineRule="auto"/>
              <w:jc w:val="both"/>
              <w:rPr>
                <w:rFonts w:ascii="Times New Roman" w:hAnsi="Times New Roman"/>
                <w:b/>
                <w:bCs/>
                <w:sz w:val="24"/>
                <w:szCs w:val="24"/>
              </w:rPr>
            </w:pPr>
            <w:r w:rsidRPr="001D6DAE">
              <w:rPr>
                <w:rFonts w:ascii="Times New Roman" w:hAnsi="Times New Roman"/>
                <w:b/>
                <w:bCs/>
                <w:sz w:val="24"/>
                <w:szCs w:val="24"/>
              </w:rPr>
              <w:t>Содержание</w:t>
            </w:r>
          </w:p>
        </w:tc>
        <w:tc>
          <w:tcPr>
            <w:tcW w:w="705" w:type="pct"/>
            <w:vMerge w:val="restart"/>
            <w:shd w:val="clear" w:color="auto" w:fill="BFBFBF" w:themeFill="background1" w:themeFillShade="BF"/>
            <w:vAlign w:val="center"/>
          </w:tcPr>
          <w:p w14:paraId="52371305"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1</w:t>
            </w:r>
          </w:p>
        </w:tc>
      </w:tr>
      <w:tr w:rsidR="006F3546" w:rsidRPr="001D6DAE" w14:paraId="58BE9671" w14:textId="77777777" w:rsidTr="003335F0">
        <w:trPr>
          <w:trHeight w:val="151"/>
        </w:trPr>
        <w:tc>
          <w:tcPr>
            <w:tcW w:w="1197" w:type="pct"/>
            <w:vMerge/>
          </w:tcPr>
          <w:p w14:paraId="56CF61AD"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CE3154B" w14:textId="77777777" w:rsidR="006F3546" w:rsidRPr="001D6DAE" w:rsidRDefault="006F3546" w:rsidP="003335F0">
            <w:pPr>
              <w:numPr>
                <w:ilvl w:val="0"/>
                <w:numId w:val="14"/>
              </w:numPr>
              <w:spacing w:after="0" w:line="240" w:lineRule="auto"/>
              <w:ind w:left="-138" w:firstLine="567"/>
              <w:jc w:val="both"/>
              <w:rPr>
                <w:rFonts w:ascii="Times New Roman" w:hAnsi="Times New Roman"/>
                <w:sz w:val="24"/>
                <w:szCs w:val="24"/>
              </w:rPr>
            </w:pPr>
            <w:r w:rsidRPr="001D6DAE">
              <w:rPr>
                <w:rFonts w:ascii="Times New Roman" w:hAnsi="Times New Roman"/>
                <w:sz w:val="24"/>
                <w:szCs w:val="24"/>
              </w:rPr>
              <w:t>Этапы аудиторской проверки</w:t>
            </w:r>
          </w:p>
        </w:tc>
        <w:tc>
          <w:tcPr>
            <w:tcW w:w="705" w:type="pct"/>
            <w:vMerge/>
            <w:shd w:val="clear" w:color="auto" w:fill="auto"/>
            <w:vAlign w:val="center"/>
          </w:tcPr>
          <w:p w14:paraId="5EB4CA37"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6E1AA019" w14:textId="77777777" w:rsidTr="003335F0">
        <w:trPr>
          <w:trHeight w:val="151"/>
        </w:trPr>
        <w:tc>
          <w:tcPr>
            <w:tcW w:w="1197" w:type="pct"/>
            <w:vMerge/>
          </w:tcPr>
          <w:p w14:paraId="229E4D8F"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2E123EFE" w14:textId="77777777" w:rsidR="006F3546" w:rsidRPr="001D6DAE" w:rsidRDefault="006F3546" w:rsidP="003335F0">
            <w:pPr>
              <w:numPr>
                <w:ilvl w:val="0"/>
                <w:numId w:val="14"/>
              </w:numPr>
              <w:spacing w:after="0" w:line="240" w:lineRule="auto"/>
              <w:ind w:left="-138" w:firstLine="567"/>
              <w:jc w:val="both"/>
              <w:rPr>
                <w:rFonts w:ascii="Times New Roman" w:hAnsi="Times New Roman"/>
                <w:sz w:val="24"/>
                <w:szCs w:val="24"/>
              </w:rPr>
            </w:pPr>
            <w:r w:rsidRPr="001D6DAE">
              <w:rPr>
                <w:rFonts w:ascii="Times New Roman" w:hAnsi="Times New Roman"/>
                <w:sz w:val="24"/>
                <w:szCs w:val="24"/>
              </w:rPr>
              <w:t>Планирование аудиторской проверки: составление общего плана и программы аудита.</w:t>
            </w:r>
          </w:p>
        </w:tc>
        <w:tc>
          <w:tcPr>
            <w:tcW w:w="705" w:type="pct"/>
            <w:vMerge/>
            <w:shd w:val="clear" w:color="auto" w:fill="auto"/>
            <w:vAlign w:val="center"/>
          </w:tcPr>
          <w:p w14:paraId="0D075A29"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173F7845" w14:textId="77777777" w:rsidTr="003335F0">
        <w:trPr>
          <w:trHeight w:val="151"/>
        </w:trPr>
        <w:tc>
          <w:tcPr>
            <w:tcW w:w="1197" w:type="pct"/>
            <w:vMerge/>
          </w:tcPr>
          <w:p w14:paraId="0E7CCAAF"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47848C1" w14:textId="77777777" w:rsidR="006F3546" w:rsidRPr="001D6DAE" w:rsidRDefault="006F3546" w:rsidP="003335F0">
            <w:pPr>
              <w:numPr>
                <w:ilvl w:val="0"/>
                <w:numId w:val="14"/>
              </w:numPr>
              <w:spacing w:after="0" w:line="240" w:lineRule="auto"/>
              <w:ind w:left="-138" w:firstLine="567"/>
              <w:jc w:val="both"/>
              <w:rPr>
                <w:rFonts w:ascii="Times New Roman" w:hAnsi="Times New Roman"/>
                <w:b/>
                <w:sz w:val="24"/>
                <w:szCs w:val="24"/>
              </w:rPr>
            </w:pPr>
            <w:r w:rsidRPr="001D6DAE">
              <w:rPr>
                <w:rFonts w:ascii="Times New Roman" w:hAnsi="Times New Roman"/>
                <w:sz w:val="24"/>
                <w:szCs w:val="24"/>
              </w:rPr>
              <w:t>Определение существенности показателей бухгалтерской финансовой отчетности.</w:t>
            </w:r>
          </w:p>
        </w:tc>
        <w:tc>
          <w:tcPr>
            <w:tcW w:w="705" w:type="pct"/>
            <w:vMerge/>
            <w:shd w:val="clear" w:color="auto" w:fill="auto"/>
            <w:vAlign w:val="center"/>
          </w:tcPr>
          <w:p w14:paraId="758C0241"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A0B93BF" w14:textId="77777777" w:rsidTr="003335F0">
        <w:trPr>
          <w:trHeight w:val="151"/>
        </w:trPr>
        <w:tc>
          <w:tcPr>
            <w:tcW w:w="1197" w:type="pct"/>
            <w:vMerge/>
          </w:tcPr>
          <w:p w14:paraId="78F59DE5"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01B74831" w14:textId="77777777" w:rsidR="006F3546" w:rsidRPr="001D6DAE" w:rsidRDefault="006F3546" w:rsidP="003335F0">
            <w:pPr>
              <w:numPr>
                <w:ilvl w:val="0"/>
                <w:numId w:val="14"/>
              </w:numPr>
              <w:spacing w:after="0" w:line="240" w:lineRule="auto"/>
              <w:ind w:left="-138" w:firstLine="567"/>
              <w:jc w:val="both"/>
              <w:rPr>
                <w:rFonts w:ascii="Times New Roman" w:hAnsi="Times New Roman"/>
                <w:b/>
                <w:sz w:val="24"/>
                <w:szCs w:val="24"/>
              </w:rPr>
            </w:pPr>
            <w:r w:rsidRPr="001D6DAE">
              <w:rPr>
                <w:rFonts w:ascii="Times New Roman" w:hAnsi="Times New Roman"/>
                <w:sz w:val="24"/>
                <w:szCs w:val="24"/>
              </w:rPr>
              <w:t>Оценка риска существенного искажения информации, содержащейся в бухгалтерской финансовой отчетности.</w:t>
            </w:r>
          </w:p>
        </w:tc>
        <w:tc>
          <w:tcPr>
            <w:tcW w:w="705" w:type="pct"/>
            <w:vMerge/>
            <w:shd w:val="clear" w:color="auto" w:fill="auto"/>
            <w:vAlign w:val="center"/>
          </w:tcPr>
          <w:p w14:paraId="6F5925C9"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65C4051A" w14:textId="77777777" w:rsidTr="003335F0">
        <w:trPr>
          <w:trHeight w:val="151"/>
        </w:trPr>
        <w:tc>
          <w:tcPr>
            <w:tcW w:w="1197" w:type="pct"/>
            <w:vMerge/>
          </w:tcPr>
          <w:p w14:paraId="392FDD61"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7C4CA7A7" w14:textId="77777777" w:rsidR="006F3546" w:rsidRPr="001D6DAE" w:rsidRDefault="006F3546" w:rsidP="003335F0">
            <w:pPr>
              <w:numPr>
                <w:ilvl w:val="0"/>
                <w:numId w:val="14"/>
              </w:numPr>
              <w:spacing w:after="0" w:line="240" w:lineRule="auto"/>
              <w:ind w:left="-138" w:firstLine="567"/>
              <w:jc w:val="both"/>
              <w:rPr>
                <w:rFonts w:ascii="Times New Roman" w:hAnsi="Times New Roman"/>
                <w:sz w:val="24"/>
                <w:szCs w:val="24"/>
              </w:rPr>
            </w:pPr>
            <w:r w:rsidRPr="001D6DAE">
              <w:rPr>
                <w:rFonts w:ascii="Times New Roman" w:hAnsi="Times New Roman"/>
                <w:sz w:val="24"/>
                <w:szCs w:val="24"/>
              </w:rPr>
              <w:t>Основной этап аудиторской проверки: сбор аудиторских доказательств и определение их надежности.</w:t>
            </w:r>
          </w:p>
        </w:tc>
        <w:tc>
          <w:tcPr>
            <w:tcW w:w="705" w:type="pct"/>
            <w:vMerge/>
            <w:shd w:val="clear" w:color="auto" w:fill="auto"/>
            <w:vAlign w:val="center"/>
          </w:tcPr>
          <w:p w14:paraId="23C8B492"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1A5CA475" w14:textId="77777777" w:rsidTr="003335F0">
        <w:trPr>
          <w:trHeight w:val="151"/>
        </w:trPr>
        <w:tc>
          <w:tcPr>
            <w:tcW w:w="1197" w:type="pct"/>
            <w:vMerge/>
          </w:tcPr>
          <w:p w14:paraId="2C049BE6"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47DD9E25" w14:textId="77777777" w:rsidR="006F3546" w:rsidRPr="001D6DAE" w:rsidRDefault="006F3546" w:rsidP="003335F0">
            <w:pPr>
              <w:numPr>
                <w:ilvl w:val="0"/>
                <w:numId w:val="14"/>
              </w:numPr>
              <w:spacing w:after="0" w:line="240" w:lineRule="auto"/>
              <w:ind w:left="-138" w:firstLine="567"/>
              <w:jc w:val="both"/>
              <w:rPr>
                <w:rFonts w:ascii="Times New Roman" w:hAnsi="Times New Roman"/>
                <w:sz w:val="24"/>
                <w:szCs w:val="24"/>
              </w:rPr>
            </w:pPr>
            <w:r w:rsidRPr="001D6DAE">
              <w:rPr>
                <w:rFonts w:ascii="Times New Roman" w:hAnsi="Times New Roman"/>
                <w:sz w:val="24"/>
                <w:szCs w:val="24"/>
              </w:rPr>
              <w:t xml:space="preserve">Виды аудиторских процедур: аналитические процедуры и процедуры по - существу. </w:t>
            </w:r>
          </w:p>
        </w:tc>
        <w:tc>
          <w:tcPr>
            <w:tcW w:w="705" w:type="pct"/>
            <w:vMerge/>
            <w:shd w:val="clear" w:color="auto" w:fill="auto"/>
            <w:vAlign w:val="center"/>
          </w:tcPr>
          <w:p w14:paraId="1C08D83F"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26D71D59" w14:textId="77777777" w:rsidTr="003335F0">
        <w:trPr>
          <w:trHeight w:val="151"/>
        </w:trPr>
        <w:tc>
          <w:tcPr>
            <w:tcW w:w="1197" w:type="pct"/>
            <w:vMerge/>
          </w:tcPr>
          <w:p w14:paraId="6F1DDF7D"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813A715" w14:textId="77777777" w:rsidR="006F3546" w:rsidRPr="001D6DAE" w:rsidRDefault="006F3546" w:rsidP="003335F0">
            <w:pPr>
              <w:numPr>
                <w:ilvl w:val="0"/>
                <w:numId w:val="14"/>
              </w:numPr>
              <w:spacing w:after="0" w:line="240" w:lineRule="auto"/>
              <w:ind w:left="-138" w:firstLine="567"/>
              <w:jc w:val="both"/>
              <w:rPr>
                <w:rFonts w:ascii="Times New Roman" w:hAnsi="Times New Roman"/>
                <w:sz w:val="24"/>
                <w:szCs w:val="24"/>
              </w:rPr>
            </w:pPr>
            <w:r w:rsidRPr="001D6DAE">
              <w:rPr>
                <w:rFonts w:ascii="Times New Roman" w:hAnsi="Times New Roman"/>
                <w:bCs/>
                <w:sz w:val="24"/>
                <w:szCs w:val="24"/>
              </w:rPr>
              <w:t>Аудиторская выборка, понятие и особенности формирования.</w:t>
            </w:r>
          </w:p>
        </w:tc>
        <w:tc>
          <w:tcPr>
            <w:tcW w:w="705" w:type="pct"/>
            <w:vMerge/>
            <w:shd w:val="clear" w:color="auto" w:fill="auto"/>
            <w:vAlign w:val="center"/>
          </w:tcPr>
          <w:p w14:paraId="54FDC764"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5523C7FC" w14:textId="77777777" w:rsidTr="003335F0">
        <w:trPr>
          <w:trHeight w:val="273"/>
        </w:trPr>
        <w:tc>
          <w:tcPr>
            <w:tcW w:w="1197" w:type="pct"/>
            <w:vMerge/>
          </w:tcPr>
          <w:p w14:paraId="258DA6E4"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46483E36" w14:textId="77777777" w:rsidR="006F3546" w:rsidRPr="001D6DAE" w:rsidRDefault="006F3546" w:rsidP="003335F0">
            <w:pPr>
              <w:ind w:left="-138" w:firstLine="567"/>
              <w:jc w:val="both"/>
            </w:pPr>
            <w:r w:rsidRPr="001D6DAE">
              <w:rPr>
                <w:rFonts w:ascii="Times New Roman" w:hAnsi="Times New Roman"/>
                <w:b/>
                <w:sz w:val="24"/>
                <w:szCs w:val="24"/>
              </w:rPr>
              <w:t>8.</w:t>
            </w:r>
            <w:r w:rsidRPr="001D6DAE">
              <w:rPr>
                <w:rFonts w:ascii="Times New Roman" w:hAnsi="Times New Roman"/>
                <w:sz w:val="24"/>
                <w:szCs w:val="24"/>
              </w:rPr>
              <w:t xml:space="preserve"> Заключительный этап аудиторской проверки: виды аудиторских заключений и порядок их подготовки.</w:t>
            </w:r>
          </w:p>
        </w:tc>
        <w:tc>
          <w:tcPr>
            <w:tcW w:w="705" w:type="pct"/>
            <w:vMerge/>
            <w:shd w:val="clear" w:color="auto" w:fill="auto"/>
            <w:vAlign w:val="center"/>
          </w:tcPr>
          <w:p w14:paraId="5C877F19"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1C420C7" w14:textId="77777777" w:rsidTr="003335F0">
        <w:trPr>
          <w:trHeight w:val="151"/>
        </w:trPr>
        <w:tc>
          <w:tcPr>
            <w:tcW w:w="1197" w:type="pct"/>
            <w:vMerge w:val="restart"/>
          </w:tcPr>
          <w:p w14:paraId="58BBE995"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C2D69B" w:themeFill="accent3" w:themeFillTint="99"/>
          </w:tcPr>
          <w:p w14:paraId="3BFCED91"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bCs/>
                <w:sz w:val="24"/>
                <w:szCs w:val="24"/>
              </w:rPr>
              <w:t xml:space="preserve">Тематика </w:t>
            </w:r>
            <w:proofErr w:type="gramStart"/>
            <w:r w:rsidRPr="001D6DAE">
              <w:rPr>
                <w:rFonts w:ascii="Times New Roman" w:hAnsi="Times New Roman"/>
                <w:b/>
                <w:bCs/>
                <w:sz w:val="24"/>
                <w:szCs w:val="24"/>
              </w:rPr>
              <w:t>практических  и</w:t>
            </w:r>
            <w:proofErr w:type="gramEnd"/>
            <w:r w:rsidRPr="001D6DAE">
              <w:rPr>
                <w:rFonts w:ascii="Times New Roman" w:hAnsi="Times New Roman"/>
                <w:b/>
                <w:bCs/>
                <w:sz w:val="24"/>
                <w:szCs w:val="24"/>
              </w:rPr>
              <w:t xml:space="preserve"> лабораторных занятий:</w:t>
            </w:r>
          </w:p>
        </w:tc>
        <w:tc>
          <w:tcPr>
            <w:tcW w:w="705" w:type="pct"/>
            <w:shd w:val="clear" w:color="auto" w:fill="auto"/>
            <w:vAlign w:val="center"/>
          </w:tcPr>
          <w:p w14:paraId="7132B7DA"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1584CF74" w14:textId="77777777" w:rsidTr="003335F0">
        <w:trPr>
          <w:trHeight w:val="151"/>
        </w:trPr>
        <w:tc>
          <w:tcPr>
            <w:tcW w:w="1197" w:type="pct"/>
            <w:vMerge/>
          </w:tcPr>
          <w:p w14:paraId="1C2A526E"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1EA8FB2A" w14:textId="77777777" w:rsidR="006F3546" w:rsidRPr="001D6DAE" w:rsidRDefault="006F3546" w:rsidP="003335F0">
            <w:pPr>
              <w:spacing w:after="0" w:line="240" w:lineRule="auto"/>
              <w:jc w:val="both"/>
              <w:rPr>
                <w:rFonts w:ascii="Times New Roman" w:hAnsi="Times New Roman"/>
                <w:b/>
                <w:sz w:val="24"/>
                <w:szCs w:val="24"/>
              </w:rPr>
            </w:pPr>
            <w:r w:rsidRPr="001D6DAE">
              <w:rPr>
                <w:rFonts w:ascii="Times New Roman" w:hAnsi="Times New Roman"/>
                <w:b/>
                <w:bCs/>
                <w:sz w:val="24"/>
                <w:szCs w:val="24"/>
              </w:rPr>
              <w:t xml:space="preserve">Практическое занятие 10. </w:t>
            </w:r>
            <w:r w:rsidRPr="001D6DAE">
              <w:rPr>
                <w:rFonts w:ascii="Times New Roman" w:hAnsi="Times New Roman"/>
                <w:bCs/>
                <w:sz w:val="24"/>
                <w:szCs w:val="24"/>
              </w:rPr>
              <w:t>Расчет уровня существенности и составление общего плана аудита.</w:t>
            </w:r>
          </w:p>
          <w:p w14:paraId="53B82C62"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bCs/>
                <w:sz w:val="24"/>
                <w:szCs w:val="24"/>
              </w:rPr>
              <w:t>Практическое занятие 11.</w:t>
            </w:r>
            <w:r w:rsidRPr="001D6DAE">
              <w:rPr>
                <w:rFonts w:ascii="Times New Roman" w:hAnsi="Times New Roman"/>
                <w:bCs/>
                <w:sz w:val="24"/>
                <w:szCs w:val="24"/>
              </w:rPr>
              <w:t xml:space="preserve"> Выборочные методы проверки при проведении аудита.</w:t>
            </w:r>
          </w:p>
        </w:tc>
        <w:tc>
          <w:tcPr>
            <w:tcW w:w="705" w:type="pct"/>
            <w:shd w:val="clear" w:color="auto" w:fill="auto"/>
            <w:vAlign w:val="center"/>
          </w:tcPr>
          <w:p w14:paraId="5B8B994C"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16</w:t>
            </w:r>
          </w:p>
        </w:tc>
      </w:tr>
      <w:tr w:rsidR="006F3546" w:rsidRPr="001D6DAE" w14:paraId="410EC936" w14:textId="77777777" w:rsidTr="003335F0">
        <w:trPr>
          <w:trHeight w:val="151"/>
        </w:trPr>
        <w:tc>
          <w:tcPr>
            <w:tcW w:w="1197" w:type="pct"/>
            <w:vMerge w:val="restart"/>
          </w:tcPr>
          <w:p w14:paraId="23175CA0"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 xml:space="preserve">Тема 4.3. </w:t>
            </w:r>
          </w:p>
          <w:p w14:paraId="5249248A"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 xml:space="preserve">Методологические аспекты проведения аудиторской проверки отдельных объектов </w:t>
            </w:r>
            <w:r w:rsidRPr="001D6DAE">
              <w:rPr>
                <w:rFonts w:ascii="Times New Roman" w:hAnsi="Times New Roman"/>
                <w:b/>
                <w:bCs/>
                <w:sz w:val="24"/>
                <w:szCs w:val="24"/>
              </w:rPr>
              <w:lastRenderedPageBreak/>
              <w:t>аудита.</w:t>
            </w:r>
          </w:p>
        </w:tc>
        <w:tc>
          <w:tcPr>
            <w:tcW w:w="3098" w:type="pct"/>
            <w:shd w:val="clear" w:color="auto" w:fill="BFBFBF" w:themeFill="background1" w:themeFillShade="BF"/>
          </w:tcPr>
          <w:p w14:paraId="5B0BA7BC"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sz w:val="24"/>
                <w:szCs w:val="24"/>
              </w:rPr>
              <w:lastRenderedPageBreak/>
              <w:t xml:space="preserve">Содержание </w:t>
            </w:r>
          </w:p>
        </w:tc>
        <w:tc>
          <w:tcPr>
            <w:tcW w:w="705" w:type="pct"/>
            <w:vMerge w:val="restart"/>
            <w:shd w:val="clear" w:color="auto" w:fill="BFBFBF" w:themeFill="background1" w:themeFillShade="BF"/>
            <w:vAlign w:val="center"/>
          </w:tcPr>
          <w:p w14:paraId="692EBCD3"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1</w:t>
            </w:r>
          </w:p>
        </w:tc>
      </w:tr>
      <w:tr w:rsidR="006F3546" w:rsidRPr="001D6DAE" w14:paraId="6EC66BCF" w14:textId="77777777" w:rsidTr="003335F0">
        <w:trPr>
          <w:trHeight w:val="151"/>
        </w:trPr>
        <w:tc>
          <w:tcPr>
            <w:tcW w:w="1197" w:type="pct"/>
            <w:vMerge/>
          </w:tcPr>
          <w:p w14:paraId="6F49FF4C"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auto"/>
          </w:tcPr>
          <w:p w14:paraId="04D3E8EB" w14:textId="77777777" w:rsidR="006F3546" w:rsidRPr="001D6DAE" w:rsidRDefault="006F3546" w:rsidP="003335F0">
            <w:pPr>
              <w:numPr>
                <w:ilvl w:val="0"/>
                <w:numId w:val="13"/>
              </w:numPr>
              <w:spacing w:after="0" w:line="240" w:lineRule="auto"/>
              <w:ind w:left="-138" w:firstLine="495"/>
              <w:jc w:val="both"/>
              <w:rPr>
                <w:rFonts w:ascii="Times New Roman" w:hAnsi="Times New Roman"/>
                <w:b/>
                <w:sz w:val="24"/>
                <w:szCs w:val="24"/>
              </w:rPr>
            </w:pPr>
            <w:r w:rsidRPr="001D6DAE">
              <w:rPr>
                <w:rFonts w:ascii="Times New Roman" w:hAnsi="Times New Roman"/>
                <w:sz w:val="24"/>
                <w:szCs w:val="24"/>
              </w:rPr>
              <w:t xml:space="preserve">Программа аудита </w:t>
            </w:r>
            <w:proofErr w:type="spellStart"/>
            <w:r w:rsidRPr="001D6DAE">
              <w:rPr>
                <w:rFonts w:ascii="Times New Roman" w:hAnsi="Times New Roman"/>
                <w:sz w:val="24"/>
                <w:szCs w:val="24"/>
              </w:rPr>
              <w:t>внеоборотных</w:t>
            </w:r>
            <w:proofErr w:type="spellEnd"/>
            <w:r w:rsidRPr="001D6DAE">
              <w:rPr>
                <w:rFonts w:ascii="Times New Roman" w:hAnsi="Times New Roman"/>
                <w:sz w:val="24"/>
                <w:szCs w:val="24"/>
              </w:rPr>
              <w:t xml:space="preserve"> активов.</w:t>
            </w:r>
          </w:p>
        </w:tc>
        <w:tc>
          <w:tcPr>
            <w:tcW w:w="705" w:type="pct"/>
            <w:vMerge/>
            <w:shd w:val="clear" w:color="auto" w:fill="BFBFBF" w:themeFill="background1" w:themeFillShade="BF"/>
            <w:vAlign w:val="center"/>
          </w:tcPr>
          <w:p w14:paraId="509B3ED6"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D0F9ED2" w14:textId="77777777" w:rsidTr="003335F0">
        <w:trPr>
          <w:trHeight w:val="151"/>
        </w:trPr>
        <w:tc>
          <w:tcPr>
            <w:tcW w:w="1197" w:type="pct"/>
            <w:vMerge/>
          </w:tcPr>
          <w:p w14:paraId="4D22DCC2"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auto"/>
          </w:tcPr>
          <w:p w14:paraId="4D7BE25B" w14:textId="77777777" w:rsidR="006F3546" w:rsidRPr="001D6DAE" w:rsidRDefault="006F3546" w:rsidP="003335F0">
            <w:pPr>
              <w:numPr>
                <w:ilvl w:val="0"/>
                <w:numId w:val="13"/>
              </w:numPr>
              <w:spacing w:after="0" w:line="240" w:lineRule="auto"/>
              <w:ind w:left="-138" w:firstLine="495"/>
              <w:jc w:val="both"/>
              <w:rPr>
                <w:rFonts w:ascii="Times New Roman" w:hAnsi="Times New Roman"/>
                <w:b/>
                <w:sz w:val="24"/>
                <w:szCs w:val="24"/>
              </w:rPr>
            </w:pPr>
            <w:r w:rsidRPr="001D6DAE">
              <w:rPr>
                <w:rFonts w:ascii="Times New Roman" w:hAnsi="Times New Roman"/>
                <w:sz w:val="24"/>
                <w:szCs w:val="24"/>
              </w:rPr>
              <w:t>Программа аудита материально-производственных запасов.</w:t>
            </w:r>
          </w:p>
        </w:tc>
        <w:tc>
          <w:tcPr>
            <w:tcW w:w="705" w:type="pct"/>
            <w:vMerge/>
            <w:shd w:val="clear" w:color="auto" w:fill="BFBFBF" w:themeFill="background1" w:themeFillShade="BF"/>
            <w:vAlign w:val="center"/>
          </w:tcPr>
          <w:p w14:paraId="24A79BC5"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37A16CCD" w14:textId="77777777" w:rsidTr="003335F0">
        <w:trPr>
          <w:trHeight w:val="151"/>
        </w:trPr>
        <w:tc>
          <w:tcPr>
            <w:tcW w:w="1197" w:type="pct"/>
            <w:vMerge/>
          </w:tcPr>
          <w:p w14:paraId="6B4CB85A"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auto"/>
          </w:tcPr>
          <w:p w14:paraId="79493B45" w14:textId="77777777" w:rsidR="006F3546" w:rsidRPr="001D6DAE" w:rsidRDefault="006F3546" w:rsidP="003335F0">
            <w:pPr>
              <w:numPr>
                <w:ilvl w:val="0"/>
                <w:numId w:val="13"/>
              </w:numPr>
              <w:spacing w:after="0" w:line="240" w:lineRule="auto"/>
              <w:ind w:left="-138" w:firstLine="495"/>
              <w:jc w:val="both"/>
              <w:rPr>
                <w:rFonts w:ascii="Times New Roman" w:hAnsi="Times New Roman"/>
                <w:b/>
                <w:sz w:val="24"/>
                <w:szCs w:val="24"/>
              </w:rPr>
            </w:pPr>
            <w:r w:rsidRPr="001D6DAE">
              <w:rPr>
                <w:rFonts w:ascii="Times New Roman" w:hAnsi="Times New Roman"/>
                <w:sz w:val="24"/>
                <w:szCs w:val="24"/>
              </w:rPr>
              <w:t>Программа аудита финансовых результатов организации.</w:t>
            </w:r>
          </w:p>
        </w:tc>
        <w:tc>
          <w:tcPr>
            <w:tcW w:w="705" w:type="pct"/>
            <w:vMerge/>
            <w:shd w:val="clear" w:color="auto" w:fill="BFBFBF" w:themeFill="background1" w:themeFillShade="BF"/>
            <w:vAlign w:val="center"/>
          </w:tcPr>
          <w:p w14:paraId="0973B989"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5DC39828" w14:textId="77777777" w:rsidTr="003335F0">
        <w:trPr>
          <w:trHeight w:val="151"/>
        </w:trPr>
        <w:tc>
          <w:tcPr>
            <w:tcW w:w="1197" w:type="pct"/>
            <w:vMerge/>
          </w:tcPr>
          <w:p w14:paraId="46D7B882"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auto"/>
          </w:tcPr>
          <w:p w14:paraId="5CCE2A5E" w14:textId="77777777" w:rsidR="006F3546" w:rsidRPr="001D6DAE" w:rsidRDefault="006F3546" w:rsidP="003335F0">
            <w:pPr>
              <w:spacing w:after="0" w:line="240" w:lineRule="auto"/>
              <w:ind w:left="-138" w:firstLine="495"/>
              <w:jc w:val="both"/>
              <w:rPr>
                <w:rFonts w:ascii="Times New Roman" w:hAnsi="Times New Roman"/>
                <w:b/>
                <w:bCs/>
                <w:sz w:val="24"/>
                <w:szCs w:val="24"/>
              </w:rPr>
            </w:pPr>
            <w:r w:rsidRPr="001D6DAE">
              <w:rPr>
                <w:rFonts w:ascii="Times New Roman" w:hAnsi="Times New Roman"/>
                <w:b/>
                <w:sz w:val="24"/>
                <w:szCs w:val="24"/>
              </w:rPr>
              <w:t>4.</w:t>
            </w:r>
            <w:r w:rsidRPr="001D6DAE">
              <w:rPr>
                <w:rFonts w:ascii="Times New Roman" w:hAnsi="Times New Roman"/>
                <w:sz w:val="24"/>
                <w:szCs w:val="24"/>
              </w:rPr>
              <w:t xml:space="preserve"> Программа аудита расчетов с контрагентами</w:t>
            </w:r>
          </w:p>
        </w:tc>
        <w:tc>
          <w:tcPr>
            <w:tcW w:w="705" w:type="pct"/>
            <w:vMerge/>
            <w:shd w:val="clear" w:color="auto" w:fill="BFBFBF" w:themeFill="background1" w:themeFillShade="BF"/>
            <w:vAlign w:val="center"/>
          </w:tcPr>
          <w:p w14:paraId="6C3C3B80"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6AC9898C" w14:textId="77777777" w:rsidTr="003335F0">
        <w:trPr>
          <w:trHeight w:val="151"/>
        </w:trPr>
        <w:tc>
          <w:tcPr>
            <w:tcW w:w="1197" w:type="pct"/>
            <w:vMerge/>
          </w:tcPr>
          <w:p w14:paraId="33B11DB5"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C2D69B" w:themeFill="accent3" w:themeFillTint="99"/>
          </w:tcPr>
          <w:p w14:paraId="2CCD872A"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sz w:val="24"/>
                <w:szCs w:val="24"/>
              </w:rPr>
              <w:t xml:space="preserve">Тематика </w:t>
            </w:r>
            <w:proofErr w:type="gramStart"/>
            <w:r w:rsidRPr="001D6DAE">
              <w:rPr>
                <w:rFonts w:ascii="Times New Roman" w:hAnsi="Times New Roman"/>
                <w:b/>
                <w:bCs/>
                <w:sz w:val="24"/>
                <w:szCs w:val="24"/>
              </w:rPr>
              <w:t>практических  и</w:t>
            </w:r>
            <w:proofErr w:type="gramEnd"/>
            <w:r w:rsidRPr="001D6DAE">
              <w:rPr>
                <w:rFonts w:ascii="Times New Roman" w:hAnsi="Times New Roman"/>
                <w:b/>
                <w:bCs/>
                <w:sz w:val="24"/>
                <w:szCs w:val="24"/>
              </w:rPr>
              <w:t xml:space="preserve"> лабораторных занятий:</w:t>
            </w:r>
          </w:p>
        </w:tc>
        <w:tc>
          <w:tcPr>
            <w:tcW w:w="705" w:type="pct"/>
            <w:shd w:val="clear" w:color="auto" w:fill="auto"/>
            <w:vAlign w:val="center"/>
          </w:tcPr>
          <w:p w14:paraId="63C72B00"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1307C67" w14:textId="77777777" w:rsidTr="003335F0">
        <w:trPr>
          <w:trHeight w:val="151"/>
        </w:trPr>
        <w:tc>
          <w:tcPr>
            <w:tcW w:w="1197" w:type="pct"/>
          </w:tcPr>
          <w:p w14:paraId="50AEA4F0"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56FA6660"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sz w:val="24"/>
                <w:szCs w:val="24"/>
              </w:rPr>
              <w:t>Лабораторная работа 3. «</w:t>
            </w:r>
            <w:r w:rsidRPr="001D6DAE">
              <w:rPr>
                <w:rFonts w:ascii="Times New Roman" w:hAnsi="Times New Roman"/>
                <w:sz w:val="24"/>
                <w:szCs w:val="24"/>
              </w:rPr>
              <w:t>Аудиторская проверка отдельных объектов аудита и</w:t>
            </w:r>
            <w:r w:rsidRPr="001D6DAE">
              <w:rPr>
                <w:rFonts w:ascii="Times New Roman" w:hAnsi="Times New Roman"/>
                <w:bCs/>
                <w:sz w:val="24"/>
                <w:szCs w:val="24"/>
              </w:rPr>
              <w:t xml:space="preserve"> составление аудиторского заключения по результатам аудиторской проверки отдельных объектов аудита»</w:t>
            </w:r>
          </w:p>
        </w:tc>
        <w:tc>
          <w:tcPr>
            <w:tcW w:w="705" w:type="pct"/>
            <w:shd w:val="clear" w:color="auto" w:fill="auto"/>
            <w:vAlign w:val="center"/>
          </w:tcPr>
          <w:p w14:paraId="5F364CE3"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10</w:t>
            </w:r>
          </w:p>
        </w:tc>
      </w:tr>
      <w:tr w:rsidR="006F3546" w:rsidRPr="001D6DAE" w14:paraId="1905AE65" w14:textId="77777777" w:rsidTr="003335F0">
        <w:trPr>
          <w:trHeight w:val="151"/>
        </w:trPr>
        <w:tc>
          <w:tcPr>
            <w:tcW w:w="4295" w:type="pct"/>
            <w:gridSpan w:val="2"/>
          </w:tcPr>
          <w:p w14:paraId="7C215062"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Самостоятельная учебная работа при изучении раздела №4</w:t>
            </w:r>
          </w:p>
          <w:p w14:paraId="2515BF0E"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 xml:space="preserve">Примерная тематика самостоятельной учебной работы </w:t>
            </w:r>
          </w:p>
          <w:p w14:paraId="4E4F54E0" w14:textId="77777777" w:rsidR="006F3546" w:rsidRPr="001D6DAE" w:rsidRDefault="006F3546" w:rsidP="006F3546">
            <w:pPr>
              <w:pStyle w:val="af4"/>
              <w:numPr>
                <w:ilvl w:val="0"/>
                <w:numId w:val="21"/>
              </w:numPr>
              <w:spacing w:before="0" w:after="0"/>
            </w:pPr>
            <w:r w:rsidRPr="001D6DAE">
              <w:t>Налоговый аудит: особенности его проведения</w:t>
            </w:r>
          </w:p>
          <w:p w14:paraId="5477F894" w14:textId="77777777" w:rsidR="006F3546" w:rsidRPr="001D6DAE" w:rsidRDefault="006F3546" w:rsidP="006F3546">
            <w:pPr>
              <w:pStyle w:val="af4"/>
              <w:numPr>
                <w:ilvl w:val="0"/>
                <w:numId w:val="21"/>
              </w:numPr>
              <w:spacing w:before="0" w:after="0"/>
            </w:pPr>
            <w:r w:rsidRPr="001D6DAE">
              <w:t>Риск-ориентированный подход при проведении независимого аудита</w:t>
            </w:r>
          </w:p>
        </w:tc>
        <w:tc>
          <w:tcPr>
            <w:tcW w:w="705" w:type="pct"/>
            <w:shd w:val="clear" w:color="auto" w:fill="FABF8F" w:themeFill="accent6" w:themeFillTint="99"/>
            <w:vAlign w:val="center"/>
          </w:tcPr>
          <w:p w14:paraId="1988327D" w14:textId="77777777" w:rsidR="006F3546" w:rsidRPr="001D6DAE" w:rsidRDefault="006F3546" w:rsidP="003335F0">
            <w:pPr>
              <w:spacing w:after="0" w:line="240" w:lineRule="auto"/>
              <w:jc w:val="center"/>
              <w:rPr>
                <w:rFonts w:ascii="Times New Roman" w:hAnsi="Times New Roman"/>
                <w:sz w:val="24"/>
                <w:szCs w:val="24"/>
              </w:rPr>
            </w:pPr>
            <w:r w:rsidRPr="001D6DAE">
              <w:rPr>
                <w:rFonts w:ascii="Times New Roman" w:hAnsi="Times New Roman"/>
                <w:sz w:val="24"/>
                <w:szCs w:val="24"/>
              </w:rPr>
              <w:t>2</w:t>
            </w:r>
          </w:p>
        </w:tc>
      </w:tr>
      <w:tr w:rsidR="006F3546" w:rsidRPr="001D6DAE" w14:paraId="0C617A3B" w14:textId="77777777" w:rsidTr="003335F0">
        <w:trPr>
          <w:trHeight w:val="151"/>
        </w:trPr>
        <w:tc>
          <w:tcPr>
            <w:tcW w:w="4295" w:type="pct"/>
            <w:gridSpan w:val="2"/>
          </w:tcPr>
          <w:p w14:paraId="0A000906"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bCs/>
                <w:sz w:val="24"/>
                <w:szCs w:val="24"/>
              </w:rPr>
              <w:t>Раздел 5. Финансовый контроль в сфере закупок для государственных и муниципальных нужд</w:t>
            </w:r>
          </w:p>
        </w:tc>
        <w:tc>
          <w:tcPr>
            <w:tcW w:w="705" w:type="pct"/>
            <w:shd w:val="clear" w:color="auto" w:fill="auto"/>
            <w:vAlign w:val="center"/>
          </w:tcPr>
          <w:p w14:paraId="3E66E4BA"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28</w:t>
            </w:r>
          </w:p>
        </w:tc>
      </w:tr>
      <w:tr w:rsidR="006F3546" w:rsidRPr="001D6DAE" w14:paraId="57A0133D" w14:textId="77777777" w:rsidTr="003335F0">
        <w:trPr>
          <w:trHeight w:val="151"/>
        </w:trPr>
        <w:tc>
          <w:tcPr>
            <w:tcW w:w="1197" w:type="pct"/>
            <w:vMerge w:val="restart"/>
          </w:tcPr>
          <w:p w14:paraId="129AE7ED"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Тема 5.1.</w:t>
            </w:r>
          </w:p>
          <w:p w14:paraId="5BC0354E"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sz w:val="24"/>
                <w:szCs w:val="24"/>
              </w:rPr>
              <w:t>Государственные органы, осуществляющие государственный контроль в сфере закупок для государственных и муниципальных нужд, и их полномочия</w:t>
            </w:r>
          </w:p>
        </w:tc>
        <w:tc>
          <w:tcPr>
            <w:tcW w:w="3098" w:type="pct"/>
            <w:shd w:val="clear" w:color="auto" w:fill="BFBFBF" w:themeFill="background1" w:themeFillShade="BF"/>
          </w:tcPr>
          <w:p w14:paraId="77C9D2BD"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sz w:val="24"/>
                <w:szCs w:val="24"/>
              </w:rPr>
              <w:t xml:space="preserve">Содержание </w:t>
            </w:r>
          </w:p>
        </w:tc>
        <w:tc>
          <w:tcPr>
            <w:tcW w:w="705" w:type="pct"/>
            <w:vMerge w:val="restart"/>
            <w:shd w:val="clear" w:color="auto" w:fill="BFBFBF" w:themeFill="background1" w:themeFillShade="BF"/>
            <w:vAlign w:val="center"/>
          </w:tcPr>
          <w:p w14:paraId="14A6A1F6"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1</w:t>
            </w:r>
          </w:p>
        </w:tc>
      </w:tr>
      <w:tr w:rsidR="006F3546" w:rsidRPr="001D6DAE" w14:paraId="53CE169C" w14:textId="77777777" w:rsidTr="003335F0">
        <w:trPr>
          <w:trHeight w:val="151"/>
        </w:trPr>
        <w:tc>
          <w:tcPr>
            <w:tcW w:w="1197" w:type="pct"/>
            <w:vMerge/>
          </w:tcPr>
          <w:p w14:paraId="330EDFD5"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5CADAB98" w14:textId="77777777" w:rsidR="006F3546" w:rsidRPr="001D6DAE" w:rsidRDefault="006F3546" w:rsidP="003335F0">
            <w:pPr>
              <w:pStyle w:val="af4"/>
              <w:numPr>
                <w:ilvl w:val="0"/>
                <w:numId w:val="20"/>
              </w:numPr>
              <w:spacing w:before="0" w:after="0"/>
              <w:ind w:left="-138" w:firstLine="567"/>
              <w:jc w:val="both"/>
              <w:rPr>
                <w:bCs/>
              </w:rPr>
            </w:pPr>
            <w:r w:rsidRPr="001D6DAE">
              <w:rPr>
                <w:bCs/>
              </w:rPr>
              <w:t>Министерство Финансов РФ -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tc>
        <w:tc>
          <w:tcPr>
            <w:tcW w:w="705" w:type="pct"/>
            <w:vMerge/>
            <w:shd w:val="clear" w:color="auto" w:fill="auto"/>
            <w:vAlign w:val="center"/>
          </w:tcPr>
          <w:p w14:paraId="0D9CCF6C"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679A5AB6" w14:textId="77777777" w:rsidTr="003335F0">
        <w:trPr>
          <w:trHeight w:val="151"/>
        </w:trPr>
        <w:tc>
          <w:tcPr>
            <w:tcW w:w="1197" w:type="pct"/>
            <w:vMerge/>
          </w:tcPr>
          <w:p w14:paraId="2446373D"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34C1ED76" w14:textId="77777777" w:rsidR="006F3546" w:rsidRPr="001D6DAE" w:rsidRDefault="006F3546" w:rsidP="003335F0">
            <w:pPr>
              <w:pStyle w:val="af4"/>
              <w:numPr>
                <w:ilvl w:val="0"/>
                <w:numId w:val="20"/>
              </w:numPr>
              <w:spacing w:before="0" w:after="0"/>
              <w:ind w:left="-138" w:firstLine="567"/>
              <w:jc w:val="both"/>
              <w:rPr>
                <w:bCs/>
              </w:rPr>
            </w:pPr>
            <w:r w:rsidRPr="001D6DAE">
              <w:rPr>
                <w:bCs/>
              </w:rPr>
              <w:t>Федеральная антимонопольная служба - федеральный орган исполнительной власти, уполномоченный на осуществление контроля (надзора) в сфере государственного оборонного заказа и в сфере закупок товаров, работ, услуг для обеспечения государственных и муниципальных нужд.</w:t>
            </w:r>
          </w:p>
        </w:tc>
        <w:tc>
          <w:tcPr>
            <w:tcW w:w="705" w:type="pct"/>
            <w:vMerge/>
            <w:shd w:val="clear" w:color="auto" w:fill="auto"/>
            <w:vAlign w:val="center"/>
          </w:tcPr>
          <w:p w14:paraId="0EBF9A97"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3F98C176" w14:textId="77777777" w:rsidTr="003335F0">
        <w:trPr>
          <w:trHeight w:val="151"/>
        </w:trPr>
        <w:tc>
          <w:tcPr>
            <w:tcW w:w="1197" w:type="pct"/>
            <w:vMerge/>
          </w:tcPr>
          <w:p w14:paraId="2796D960"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11E08DF" w14:textId="77777777" w:rsidR="006F3546" w:rsidRPr="001D6DAE" w:rsidRDefault="006F3546" w:rsidP="003335F0">
            <w:pPr>
              <w:spacing w:after="0" w:line="240" w:lineRule="auto"/>
              <w:ind w:left="-138" w:firstLine="567"/>
              <w:jc w:val="both"/>
              <w:rPr>
                <w:rFonts w:ascii="Times New Roman" w:hAnsi="Times New Roman"/>
                <w:sz w:val="24"/>
                <w:szCs w:val="24"/>
              </w:rPr>
            </w:pPr>
            <w:r w:rsidRPr="001D6DAE">
              <w:rPr>
                <w:rFonts w:ascii="Times New Roman" w:hAnsi="Times New Roman"/>
                <w:b/>
                <w:bCs/>
                <w:sz w:val="24"/>
                <w:szCs w:val="24"/>
              </w:rPr>
              <w:t>3</w:t>
            </w:r>
            <w:r w:rsidRPr="001D6DAE">
              <w:rPr>
                <w:rFonts w:ascii="Times New Roman" w:hAnsi="Times New Roman"/>
                <w:bCs/>
                <w:sz w:val="24"/>
                <w:szCs w:val="24"/>
              </w:rPr>
              <w:t>. Направления контроля, возложенные на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 Казначейство РФ</w:t>
            </w:r>
          </w:p>
        </w:tc>
        <w:tc>
          <w:tcPr>
            <w:tcW w:w="705" w:type="pct"/>
            <w:vMerge/>
            <w:shd w:val="clear" w:color="auto" w:fill="auto"/>
            <w:vAlign w:val="center"/>
          </w:tcPr>
          <w:p w14:paraId="58473A69"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2A256591" w14:textId="77777777" w:rsidTr="003335F0">
        <w:trPr>
          <w:trHeight w:val="151"/>
        </w:trPr>
        <w:tc>
          <w:tcPr>
            <w:tcW w:w="1197" w:type="pct"/>
            <w:vMerge w:val="restart"/>
          </w:tcPr>
          <w:p w14:paraId="6242943F"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 xml:space="preserve">Тема 5.2. </w:t>
            </w:r>
          </w:p>
          <w:p w14:paraId="2F3E208F"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Документы, обеспечивающие осуществление внутреннего финансового контроля и Регламента в сфере закупок для обеспечения государственных и муниципальных нужд</w:t>
            </w:r>
          </w:p>
        </w:tc>
        <w:tc>
          <w:tcPr>
            <w:tcW w:w="3098" w:type="pct"/>
            <w:shd w:val="clear" w:color="auto" w:fill="BFBFBF" w:themeFill="background1" w:themeFillShade="BF"/>
          </w:tcPr>
          <w:p w14:paraId="7D73E876"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sz w:val="24"/>
                <w:szCs w:val="24"/>
              </w:rPr>
              <w:t xml:space="preserve">Содержание </w:t>
            </w:r>
          </w:p>
        </w:tc>
        <w:tc>
          <w:tcPr>
            <w:tcW w:w="705" w:type="pct"/>
            <w:vMerge w:val="restart"/>
            <w:shd w:val="clear" w:color="auto" w:fill="BFBFBF" w:themeFill="background1" w:themeFillShade="BF"/>
            <w:vAlign w:val="center"/>
          </w:tcPr>
          <w:p w14:paraId="62A9E0E4"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1</w:t>
            </w:r>
          </w:p>
        </w:tc>
      </w:tr>
      <w:tr w:rsidR="006F3546" w:rsidRPr="001D6DAE" w14:paraId="56C9439A" w14:textId="77777777" w:rsidTr="003335F0">
        <w:trPr>
          <w:trHeight w:val="151"/>
        </w:trPr>
        <w:tc>
          <w:tcPr>
            <w:tcW w:w="1197" w:type="pct"/>
            <w:vMerge/>
          </w:tcPr>
          <w:p w14:paraId="77B6443D"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2664CCD3" w14:textId="77777777" w:rsidR="006F3546" w:rsidRPr="001D6DAE" w:rsidRDefault="006F3546" w:rsidP="003335F0">
            <w:pPr>
              <w:numPr>
                <w:ilvl w:val="0"/>
                <w:numId w:val="15"/>
              </w:numPr>
              <w:spacing w:after="0" w:line="240" w:lineRule="auto"/>
              <w:ind w:left="-138" w:firstLine="567"/>
              <w:rPr>
                <w:rFonts w:ascii="Times New Roman" w:hAnsi="Times New Roman"/>
                <w:sz w:val="24"/>
                <w:szCs w:val="24"/>
              </w:rPr>
            </w:pPr>
            <w:r w:rsidRPr="001D6DAE">
              <w:rPr>
                <w:rFonts w:ascii="Times New Roman" w:hAnsi="Times New Roman"/>
                <w:sz w:val="24"/>
                <w:szCs w:val="24"/>
              </w:rPr>
              <w:t>Регламент проведения Министерством Финансов РФ ведомственного контроля в сфере закупок для обеспечения федеральных нужд</w:t>
            </w:r>
          </w:p>
        </w:tc>
        <w:tc>
          <w:tcPr>
            <w:tcW w:w="705" w:type="pct"/>
            <w:vMerge/>
            <w:shd w:val="clear" w:color="auto" w:fill="auto"/>
            <w:vAlign w:val="center"/>
          </w:tcPr>
          <w:p w14:paraId="04128D74"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1DB37B72" w14:textId="77777777" w:rsidTr="003335F0">
        <w:trPr>
          <w:trHeight w:val="151"/>
        </w:trPr>
        <w:tc>
          <w:tcPr>
            <w:tcW w:w="1197" w:type="pct"/>
            <w:vMerge/>
          </w:tcPr>
          <w:p w14:paraId="02334816"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04611F01" w14:textId="77777777" w:rsidR="006F3546" w:rsidRPr="001D6DAE" w:rsidRDefault="006F3546" w:rsidP="003335F0">
            <w:pPr>
              <w:numPr>
                <w:ilvl w:val="0"/>
                <w:numId w:val="15"/>
              </w:numPr>
              <w:spacing w:after="0" w:line="240" w:lineRule="auto"/>
              <w:ind w:left="-138" w:firstLine="567"/>
              <w:rPr>
                <w:rFonts w:ascii="Times New Roman" w:hAnsi="Times New Roman"/>
                <w:sz w:val="24"/>
                <w:szCs w:val="24"/>
              </w:rPr>
            </w:pPr>
            <w:r w:rsidRPr="001D6DAE">
              <w:rPr>
                <w:rFonts w:ascii="Times New Roman" w:hAnsi="Times New Roman"/>
                <w:sz w:val="24"/>
                <w:szCs w:val="24"/>
              </w:rPr>
              <w:t>Карта внутреннего финансового контроля и порядок ее формирования.</w:t>
            </w:r>
          </w:p>
        </w:tc>
        <w:tc>
          <w:tcPr>
            <w:tcW w:w="705" w:type="pct"/>
            <w:vMerge/>
            <w:shd w:val="clear" w:color="auto" w:fill="auto"/>
            <w:vAlign w:val="center"/>
          </w:tcPr>
          <w:p w14:paraId="1CEF26E2"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39084702" w14:textId="77777777" w:rsidTr="003335F0">
        <w:trPr>
          <w:trHeight w:val="151"/>
        </w:trPr>
        <w:tc>
          <w:tcPr>
            <w:tcW w:w="1197" w:type="pct"/>
            <w:vMerge/>
          </w:tcPr>
          <w:p w14:paraId="0993765B"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79304A26" w14:textId="77777777" w:rsidR="006F3546" w:rsidRPr="001D6DAE" w:rsidRDefault="006F3546" w:rsidP="003335F0">
            <w:pPr>
              <w:numPr>
                <w:ilvl w:val="0"/>
                <w:numId w:val="15"/>
              </w:numPr>
              <w:spacing w:after="0" w:line="240" w:lineRule="auto"/>
              <w:ind w:left="-138" w:firstLine="567"/>
              <w:rPr>
                <w:rFonts w:ascii="Times New Roman" w:hAnsi="Times New Roman"/>
                <w:sz w:val="24"/>
                <w:szCs w:val="24"/>
              </w:rPr>
            </w:pPr>
            <w:r w:rsidRPr="001D6DAE">
              <w:rPr>
                <w:rFonts w:ascii="Times New Roman" w:hAnsi="Times New Roman"/>
                <w:sz w:val="24"/>
                <w:szCs w:val="24"/>
              </w:rPr>
              <w:t>Регистры внутреннего финансового контроля: требования по ведению, учету и хранению.</w:t>
            </w:r>
          </w:p>
        </w:tc>
        <w:tc>
          <w:tcPr>
            <w:tcW w:w="705" w:type="pct"/>
            <w:vMerge/>
            <w:shd w:val="clear" w:color="auto" w:fill="auto"/>
            <w:vAlign w:val="center"/>
          </w:tcPr>
          <w:p w14:paraId="4C998821"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6238493D" w14:textId="77777777" w:rsidTr="003335F0">
        <w:trPr>
          <w:trHeight w:val="151"/>
        </w:trPr>
        <w:tc>
          <w:tcPr>
            <w:tcW w:w="1197" w:type="pct"/>
            <w:vMerge/>
          </w:tcPr>
          <w:p w14:paraId="0D98FC95"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411EA656" w14:textId="77777777" w:rsidR="006F3546" w:rsidRPr="001D6DAE" w:rsidRDefault="006F3546" w:rsidP="003335F0">
            <w:pPr>
              <w:numPr>
                <w:ilvl w:val="0"/>
                <w:numId w:val="15"/>
              </w:numPr>
              <w:spacing w:after="0" w:line="240" w:lineRule="auto"/>
              <w:ind w:left="-138" w:firstLine="567"/>
              <w:rPr>
                <w:rFonts w:ascii="Times New Roman" w:hAnsi="Times New Roman"/>
                <w:sz w:val="24"/>
                <w:szCs w:val="24"/>
              </w:rPr>
            </w:pPr>
            <w:r w:rsidRPr="001D6DAE">
              <w:rPr>
                <w:rFonts w:ascii="Times New Roman" w:hAnsi="Times New Roman"/>
                <w:sz w:val="24"/>
                <w:szCs w:val="24"/>
              </w:rPr>
              <w:t>Отчет о результатах внутреннего финансового контроля и порядок его составления и представления.</w:t>
            </w:r>
          </w:p>
        </w:tc>
        <w:tc>
          <w:tcPr>
            <w:tcW w:w="705" w:type="pct"/>
            <w:vMerge/>
            <w:shd w:val="clear" w:color="auto" w:fill="auto"/>
            <w:vAlign w:val="center"/>
          </w:tcPr>
          <w:p w14:paraId="4FE012A6"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58808FF" w14:textId="77777777" w:rsidTr="003335F0">
        <w:trPr>
          <w:trHeight w:val="151"/>
        </w:trPr>
        <w:tc>
          <w:tcPr>
            <w:tcW w:w="1197" w:type="pct"/>
            <w:vMerge/>
          </w:tcPr>
          <w:p w14:paraId="245E8852"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C2D69B" w:themeFill="accent3" w:themeFillTint="99"/>
          </w:tcPr>
          <w:p w14:paraId="59A07F7D"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bCs/>
                <w:sz w:val="24"/>
                <w:szCs w:val="24"/>
              </w:rPr>
              <w:t xml:space="preserve">Тематика </w:t>
            </w:r>
            <w:proofErr w:type="gramStart"/>
            <w:r w:rsidRPr="001D6DAE">
              <w:rPr>
                <w:rFonts w:ascii="Times New Roman" w:hAnsi="Times New Roman"/>
                <w:b/>
                <w:bCs/>
                <w:sz w:val="24"/>
                <w:szCs w:val="24"/>
              </w:rPr>
              <w:t>практических  и</w:t>
            </w:r>
            <w:proofErr w:type="gramEnd"/>
            <w:r w:rsidRPr="001D6DAE">
              <w:rPr>
                <w:rFonts w:ascii="Times New Roman" w:hAnsi="Times New Roman"/>
                <w:b/>
                <w:bCs/>
                <w:sz w:val="24"/>
                <w:szCs w:val="24"/>
              </w:rPr>
              <w:t xml:space="preserve"> лабораторных занятий:</w:t>
            </w:r>
          </w:p>
        </w:tc>
        <w:tc>
          <w:tcPr>
            <w:tcW w:w="705" w:type="pct"/>
            <w:shd w:val="clear" w:color="auto" w:fill="auto"/>
            <w:vAlign w:val="center"/>
          </w:tcPr>
          <w:p w14:paraId="7D47C61C"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54C33226" w14:textId="77777777" w:rsidTr="003335F0">
        <w:trPr>
          <w:trHeight w:val="151"/>
        </w:trPr>
        <w:tc>
          <w:tcPr>
            <w:tcW w:w="1197" w:type="pct"/>
            <w:vMerge/>
          </w:tcPr>
          <w:p w14:paraId="0ECDFCFA"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0F6EAA3C"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bCs/>
                <w:sz w:val="24"/>
                <w:szCs w:val="24"/>
              </w:rPr>
              <w:t>Практическое занятие 12</w:t>
            </w:r>
            <w:r w:rsidRPr="001D6DAE">
              <w:rPr>
                <w:rFonts w:ascii="Times New Roman" w:hAnsi="Times New Roman"/>
                <w:bCs/>
                <w:sz w:val="24"/>
                <w:szCs w:val="24"/>
              </w:rPr>
              <w:t xml:space="preserve">. Оформление пакета документов для осуществления </w:t>
            </w:r>
            <w:r w:rsidRPr="001D6DAE">
              <w:rPr>
                <w:rFonts w:ascii="Times New Roman" w:hAnsi="Times New Roman"/>
                <w:bCs/>
                <w:sz w:val="24"/>
                <w:szCs w:val="24"/>
              </w:rPr>
              <w:lastRenderedPageBreak/>
              <w:t>внутреннего финансового контроля в сфере закупок</w:t>
            </w:r>
          </w:p>
        </w:tc>
        <w:tc>
          <w:tcPr>
            <w:tcW w:w="705" w:type="pct"/>
            <w:shd w:val="clear" w:color="auto" w:fill="auto"/>
            <w:vAlign w:val="center"/>
          </w:tcPr>
          <w:p w14:paraId="2385881B" w14:textId="77777777" w:rsidR="006F3546" w:rsidRPr="001D6DAE" w:rsidRDefault="006F3546" w:rsidP="003335F0">
            <w:pPr>
              <w:spacing w:after="0" w:line="240" w:lineRule="auto"/>
              <w:jc w:val="center"/>
              <w:rPr>
                <w:rFonts w:ascii="Times New Roman" w:hAnsi="Times New Roman"/>
                <w:sz w:val="24"/>
                <w:szCs w:val="24"/>
              </w:rPr>
            </w:pPr>
            <w:r w:rsidRPr="001D6DAE">
              <w:rPr>
                <w:rFonts w:ascii="Times New Roman" w:hAnsi="Times New Roman"/>
                <w:sz w:val="24"/>
                <w:szCs w:val="24"/>
              </w:rPr>
              <w:lastRenderedPageBreak/>
              <w:t>4</w:t>
            </w:r>
          </w:p>
        </w:tc>
      </w:tr>
      <w:tr w:rsidR="006F3546" w:rsidRPr="001D6DAE" w14:paraId="656AD505" w14:textId="77777777" w:rsidTr="003335F0">
        <w:trPr>
          <w:trHeight w:val="151"/>
        </w:trPr>
        <w:tc>
          <w:tcPr>
            <w:tcW w:w="1197" w:type="pct"/>
            <w:vMerge w:val="restart"/>
          </w:tcPr>
          <w:p w14:paraId="5F67BA70"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Тема 5.3.</w:t>
            </w:r>
          </w:p>
          <w:p w14:paraId="29684457"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sz w:val="24"/>
                <w:szCs w:val="24"/>
              </w:rPr>
              <w:t>Контрольные мероприятия на всех этапах проведения государственных и муниципальных закупок</w:t>
            </w:r>
          </w:p>
        </w:tc>
        <w:tc>
          <w:tcPr>
            <w:tcW w:w="3098" w:type="pct"/>
            <w:shd w:val="clear" w:color="auto" w:fill="BFBFBF" w:themeFill="background1" w:themeFillShade="BF"/>
          </w:tcPr>
          <w:p w14:paraId="2012756E" w14:textId="77777777" w:rsidR="006F3546" w:rsidRPr="001D6DAE" w:rsidRDefault="006F3546" w:rsidP="003335F0">
            <w:pPr>
              <w:spacing w:after="0" w:line="240" w:lineRule="auto"/>
              <w:rPr>
                <w:rFonts w:ascii="Times New Roman" w:hAnsi="Times New Roman"/>
                <w:b/>
                <w:sz w:val="24"/>
                <w:szCs w:val="24"/>
              </w:rPr>
            </w:pPr>
            <w:r w:rsidRPr="001D6DAE">
              <w:rPr>
                <w:rFonts w:ascii="Times New Roman" w:hAnsi="Times New Roman"/>
                <w:b/>
                <w:bCs/>
                <w:sz w:val="24"/>
                <w:szCs w:val="24"/>
              </w:rPr>
              <w:t xml:space="preserve">Содержание </w:t>
            </w:r>
          </w:p>
        </w:tc>
        <w:tc>
          <w:tcPr>
            <w:tcW w:w="705" w:type="pct"/>
            <w:vMerge w:val="restart"/>
            <w:shd w:val="clear" w:color="auto" w:fill="BFBFBF" w:themeFill="background1" w:themeFillShade="BF"/>
            <w:vAlign w:val="center"/>
          </w:tcPr>
          <w:p w14:paraId="7F2FBCCC"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1</w:t>
            </w:r>
          </w:p>
        </w:tc>
      </w:tr>
      <w:tr w:rsidR="006F3546" w:rsidRPr="001D6DAE" w14:paraId="2B69FC76" w14:textId="77777777" w:rsidTr="003335F0">
        <w:trPr>
          <w:trHeight w:val="151"/>
        </w:trPr>
        <w:tc>
          <w:tcPr>
            <w:tcW w:w="1197" w:type="pct"/>
            <w:vMerge/>
          </w:tcPr>
          <w:p w14:paraId="4E7B04D8"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075BF1D" w14:textId="77777777" w:rsidR="006F3546" w:rsidRPr="001D6DAE" w:rsidRDefault="006F3546" w:rsidP="003335F0">
            <w:pPr>
              <w:numPr>
                <w:ilvl w:val="0"/>
                <w:numId w:val="16"/>
              </w:numPr>
              <w:spacing w:after="0" w:line="240" w:lineRule="auto"/>
              <w:ind w:left="-138" w:firstLine="567"/>
              <w:jc w:val="both"/>
              <w:rPr>
                <w:rFonts w:ascii="Times New Roman" w:hAnsi="Times New Roman"/>
                <w:sz w:val="24"/>
                <w:szCs w:val="24"/>
              </w:rPr>
            </w:pPr>
            <w:r w:rsidRPr="001D6DAE">
              <w:rPr>
                <w:rFonts w:ascii="Times New Roman" w:hAnsi="Times New Roman"/>
                <w:sz w:val="24"/>
                <w:szCs w:val="24"/>
              </w:rPr>
              <w:t>Контрольные мероприятия на этапе</w:t>
            </w:r>
            <w:r w:rsidRPr="001D6DAE">
              <w:rPr>
                <w:rFonts w:ascii="Times New Roman" w:hAnsi="Times New Roman"/>
                <w:b/>
                <w:sz w:val="24"/>
                <w:szCs w:val="24"/>
              </w:rPr>
              <w:t xml:space="preserve"> «</w:t>
            </w:r>
            <w:r w:rsidRPr="001D6DAE">
              <w:rPr>
                <w:rFonts w:ascii="Times New Roman" w:hAnsi="Times New Roman"/>
                <w:sz w:val="24"/>
                <w:szCs w:val="24"/>
              </w:rPr>
              <w:t>Определение потребности в товаре, услуге, работе»;</w:t>
            </w:r>
          </w:p>
        </w:tc>
        <w:tc>
          <w:tcPr>
            <w:tcW w:w="705" w:type="pct"/>
            <w:vMerge/>
            <w:shd w:val="clear" w:color="auto" w:fill="auto"/>
            <w:vAlign w:val="center"/>
          </w:tcPr>
          <w:p w14:paraId="2031A3EA"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59B472BA" w14:textId="77777777" w:rsidTr="003335F0">
        <w:trPr>
          <w:trHeight w:val="151"/>
        </w:trPr>
        <w:tc>
          <w:tcPr>
            <w:tcW w:w="1197" w:type="pct"/>
            <w:vMerge/>
          </w:tcPr>
          <w:p w14:paraId="1C06F40A"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51CCEDD0" w14:textId="77777777" w:rsidR="006F3546" w:rsidRPr="001D6DAE" w:rsidRDefault="006F3546" w:rsidP="003335F0">
            <w:pPr>
              <w:numPr>
                <w:ilvl w:val="0"/>
                <w:numId w:val="16"/>
              </w:numPr>
              <w:spacing w:after="0" w:line="240" w:lineRule="auto"/>
              <w:ind w:left="-138" w:firstLine="567"/>
              <w:jc w:val="both"/>
              <w:rPr>
                <w:rFonts w:ascii="Times New Roman" w:hAnsi="Times New Roman"/>
                <w:b/>
                <w:sz w:val="24"/>
                <w:szCs w:val="24"/>
              </w:rPr>
            </w:pPr>
            <w:r w:rsidRPr="001D6DAE">
              <w:rPr>
                <w:rFonts w:ascii="Times New Roman" w:hAnsi="Times New Roman"/>
                <w:sz w:val="24"/>
                <w:szCs w:val="24"/>
              </w:rPr>
              <w:t>Контрольные мероприятия на этапе</w:t>
            </w:r>
            <w:r w:rsidRPr="001D6DAE">
              <w:rPr>
                <w:rFonts w:ascii="Times New Roman" w:hAnsi="Times New Roman"/>
                <w:b/>
                <w:sz w:val="24"/>
                <w:szCs w:val="24"/>
              </w:rPr>
              <w:t xml:space="preserve"> «</w:t>
            </w:r>
            <w:r w:rsidRPr="001D6DAE">
              <w:rPr>
                <w:rFonts w:ascii="Times New Roman" w:hAnsi="Times New Roman"/>
                <w:sz w:val="24"/>
                <w:szCs w:val="24"/>
              </w:rPr>
              <w:t>Формирование государственного и муниципального заказа»;</w:t>
            </w:r>
          </w:p>
        </w:tc>
        <w:tc>
          <w:tcPr>
            <w:tcW w:w="705" w:type="pct"/>
            <w:vMerge/>
            <w:shd w:val="clear" w:color="auto" w:fill="auto"/>
            <w:vAlign w:val="center"/>
          </w:tcPr>
          <w:p w14:paraId="3DCC17A9"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56BBF885" w14:textId="77777777" w:rsidTr="003335F0">
        <w:trPr>
          <w:trHeight w:val="151"/>
        </w:trPr>
        <w:tc>
          <w:tcPr>
            <w:tcW w:w="1197" w:type="pct"/>
            <w:vMerge/>
          </w:tcPr>
          <w:p w14:paraId="7AA23C95"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3CFB195D" w14:textId="77777777" w:rsidR="006F3546" w:rsidRPr="001D6DAE" w:rsidRDefault="006F3546" w:rsidP="003335F0">
            <w:pPr>
              <w:numPr>
                <w:ilvl w:val="0"/>
                <w:numId w:val="16"/>
              </w:numPr>
              <w:spacing w:after="0" w:line="240" w:lineRule="auto"/>
              <w:ind w:left="-138" w:firstLine="567"/>
              <w:jc w:val="both"/>
              <w:rPr>
                <w:rFonts w:ascii="Times New Roman" w:hAnsi="Times New Roman"/>
                <w:b/>
                <w:sz w:val="24"/>
                <w:szCs w:val="24"/>
              </w:rPr>
            </w:pPr>
            <w:r w:rsidRPr="001D6DAE">
              <w:rPr>
                <w:rFonts w:ascii="Times New Roman" w:hAnsi="Times New Roman"/>
                <w:sz w:val="24"/>
                <w:szCs w:val="24"/>
              </w:rPr>
              <w:t>Контрольные мероприятия на этапе «Размещение государственного (муниципального) заказа»;</w:t>
            </w:r>
          </w:p>
        </w:tc>
        <w:tc>
          <w:tcPr>
            <w:tcW w:w="705" w:type="pct"/>
            <w:vMerge/>
            <w:shd w:val="clear" w:color="auto" w:fill="auto"/>
            <w:vAlign w:val="center"/>
          </w:tcPr>
          <w:p w14:paraId="0808DABB"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0D09F800" w14:textId="77777777" w:rsidTr="003335F0">
        <w:trPr>
          <w:trHeight w:val="151"/>
        </w:trPr>
        <w:tc>
          <w:tcPr>
            <w:tcW w:w="1197" w:type="pct"/>
            <w:vMerge/>
          </w:tcPr>
          <w:p w14:paraId="0439F630"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3EA64A2F" w14:textId="77777777" w:rsidR="006F3546" w:rsidRPr="001D6DAE" w:rsidRDefault="006F3546" w:rsidP="003335F0">
            <w:pPr>
              <w:numPr>
                <w:ilvl w:val="0"/>
                <w:numId w:val="16"/>
              </w:numPr>
              <w:spacing w:after="0" w:line="240" w:lineRule="auto"/>
              <w:ind w:left="-138" w:firstLine="567"/>
              <w:jc w:val="both"/>
              <w:rPr>
                <w:rFonts w:ascii="Times New Roman" w:hAnsi="Times New Roman"/>
                <w:b/>
                <w:sz w:val="24"/>
                <w:szCs w:val="24"/>
              </w:rPr>
            </w:pPr>
            <w:r w:rsidRPr="001D6DAE">
              <w:rPr>
                <w:rFonts w:ascii="Times New Roman" w:hAnsi="Times New Roman"/>
                <w:sz w:val="24"/>
                <w:szCs w:val="24"/>
              </w:rPr>
              <w:t>Контрольные мероприятия на этапе</w:t>
            </w:r>
            <w:r w:rsidRPr="001D6DAE">
              <w:rPr>
                <w:rFonts w:ascii="Times New Roman" w:hAnsi="Times New Roman"/>
                <w:b/>
                <w:sz w:val="24"/>
                <w:szCs w:val="24"/>
              </w:rPr>
              <w:t xml:space="preserve"> «</w:t>
            </w:r>
            <w:r w:rsidRPr="001D6DAE">
              <w:rPr>
                <w:rFonts w:ascii="Times New Roman" w:hAnsi="Times New Roman"/>
                <w:sz w:val="24"/>
                <w:szCs w:val="24"/>
              </w:rPr>
              <w:t>Исполнение государственного и муниципального контракта»;</w:t>
            </w:r>
          </w:p>
        </w:tc>
        <w:tc>
          <w:tcPr>
            <w:tcW w:w="705" w:type="pct"/>
            <w:vMerge/>
            <w:shd w:val="clear" w:color="auto" w:fill="auto"/>
            <w:vAlign w:val="center"/>
          </w:tcPr>
          <w:p w14:paraId="0C78B023"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3EDC8028" w14:textId="77777777" w:rsidTr="003335F0">
        <w:trPr>
          <w:trHeight w:val="151"/>
        </w:trPr>
        <w:tc>
          <w:tcPr>
            <w:tcW w:w="1197" w:type="pct"/>
            <w:vMerge/>
          </w:tcPr>
          <w:p w14:paraId="527BBDD7"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702EB087" w14:textId="77777777" w:rsidR="006F3546" w:rsidRPr="001D6DAE" w:rsidRDefault="006F3546" w:rsidP="003335F0">
            <w:pPr>
              <w:ind w:left="-138" w:firstLine="567"/>
              <w:jc w:val="both"/>
            </w:pPr>
            <w:r w:rsidRPr="001D6DAE">
              <w:rPr>
                <w:rFonts w:ascii="Times New Roman" w:hAnsi="Times New Roman"/>
                <w:b/>
                <w:sz w:val="24"/>
                <w:szCs w:val="24"/>
              </w:rPr>
              <w:t>5.</w:t>
            </w:r>
            <w:r w:rsidRPr="001D6DAE">
              <w:rPr>
                <w:rFonts w:ascii="Times New Roman" w:hAnsi="Times New Roman"/>
                <w:sz w:val="24"/>
                <w:szCs w:val="24"/>
              </w:rPr>
              <w:t xml:space="preserve"> Контрольные мероприятия на этапе</w:t>
            </w:r>
            <w:r w:rsidRPr="001D6DAE">
              <w:rPr>
                <w:rFonts w:ascii="Times New Roman" w:hAnsi="Times New Roman"/>
                <w:b/>
                <w:sz w:val="24"/>
                <w:szCs w:val="24"/>
              </w:rPr>
              <w:t xml:space="preserve"> «А</w:t>
            </w:r>
            <w:r w:rsidRPr="001D6DAE">
              <w:rPr>
                <w:rFonts w:ascii="Times New Roman" w:hAnsi="Times New Roman"/>
                <w:sz w:val="24"/>
                <w:szCs w:val="24"/>
              </w:rPr>
              <w:t>нализ результатов размещения заказа».</w:t>
            </w:r>
          </w:p>
        </w:tc>
        <w:tc>
          <w:tcPr>
            <w:tcW w:w="705" w:type="pct"/>
            <w:vMerge/>
            <w:shd w:val="clear" w:color="auto" w:fill="auto"/>
            <w:vAlign w:val="center"/>
          </w:tcPr>
          <w:p w14:paraId="4A371990"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25E6BC7" w14:textId="77777777" w:rsidTr="003335F0">
        <w:trPr>
          <w:trHeight w:val="151"/>
        </w:trPr>
        <w:tc>
          <w:tcPr>
            <w:tcW w:w="1197" w:type="pct"/>
            <w:vMerge/>
          </w:tcPr>
          <w:p w14:paraId="2C2D4604"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C2D69B" w:themeFill="accent3" w:themeFillTint="99"/>
          </w:tcPr>
          <w:p w14:paraId="5FE3C5DE"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bCs/>
                <w:sz w:val="24"/>
                <w:szCs w:val="24"/>
              </w:rPr>
              <w:t xml:space="preserve">Тематика </w:t>
            </w:r>
            <w:proofErr w:type="gramStart"/>
            <w:r w:rsidRPr="001D6DAE">
              <w:rPr>
                <w:rFonts w:ascii="Times New Roman" w:hAnsi="Times New Roman"/>
                <w:b/>
                <w:bCs/>
                <w:sz w:val="24"/>
                <w:szCs w:val="24"/>
              </w:rPr>
              <w:t>практических  и</w:t>
            </w:r>
            <w:proofErr w:type="gramEnd"/>
            <w:r w:rsidRPr="001D6DAE">
              <w:rPr>
                <w:rFonts w:ascii="Times New Roman" w:hAnsi="Times New Roman"/>
                <w:b/>
                <w:bCs/>
                <w:sz w:val="24"/>
                <w:szCs w:val="24"/>
              </w:rPr>
              <w:t xml:space="preserve"> лабораторных занятий:</w:t>
            </w:r>
          </w:p>
        </w:tc>
        <w:tc>
          <w:tcPr>
            <w:tcW w:w="705" w:type="pct"/>
            <w:shd w:val="clear" w:color="auto" w:fill="auto"/>
            <w:vAlign w:val="center"/>
          </w:tcPr>
          <w:p w14:paraId="402ABB40"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086D400B" w14:textId="77777777" w:rsidTr="003335F0">
        <w:trPr>
          <w:trHeight w:val="151"/>
        </w:trPr>
        <w:tc>
          <w:tcPr>
            <w:tcW w:w="1197" w:type="pct"/>
            <w:vMerge/>
          </w:tcPr>
          <w:p w14:paraId="3B598FDA"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75F080DF"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sz w:val="24"/>
                <w:szCs w:val="24"/>
              </w:rPr>
              <w:t xml:space="preserve">Практическое занятие 13. </w:t>
            </w:r>
            <w:r w:rsidRPr="001D6DAE">
              <w:rPr>
                <w:rFonts w:ascii="Times New Roman" w:hAnsi="Times New Roman"/>
                <w:sz w:val="24"/>
                <w:szCs w:val="24"/>
              </w:rPr>
              <w:t>Выбор форм и методов контроля на различных этапах проведения государственных и муниципальных закупок</w:t>
            </w:r>
          </w:p>
        </w:tc>
        <w:tc>
          <w:tcPr>
            <w:tcW w:w="705" w:type="pct"/>
            <w:shd w:val="clear" w:color="auto" w:fill="auto"/>
            <w:vAlign w:val="center"/>
          </w:tcPr>
          <w:p w14:paraId="268CF3AF"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10</w:t>
            </w:r>
          </w:p>
        </w:tc>
      </w:tr>
      <w:tr w:rsidR="006F3546" w:rsidRPr="001D6DAE" w14:paraId="4A6E8212" w14:textId="77777777" w:rsidTr="003335F0">
        <w:trPr>
          <w:trHeight w:val="151"/>
        </w:trPr>
        <w:tc>
          <w:tcPr>
            <w:tcW w:w="1197" w:type="pct"/>
            <w:vMerge w:val="restart"/>
          </w:tcPr>
          <w:p w14:paraId="623E93B3"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 xml:space="preserve">Тема 5.4. </w:t>
            </w:r>
          </w:p>
          <w:p w14:paraId="15B53297"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sz w:val="24"/>
                <w:szCs w:val="24"/>
              </w:rPr>
              <w:t>Проведение аудита</w:t>
            </w:r>
            <w:r w:rsidRPr="001D6DAE">
              <w:rPr>
                <w:rFonts w:ascii="Times New Roman" w:hAnsi="Times New Roman"/>
                <w:b/>
                <w:bCs/>
                <w:sz w:val="24"/>
                <w:szCs w:val="24"/>
              </w:rPr>
              <w:t xml:space="preserve"> в сфере закупок товаров, работ, услуг</w:t>
            </w:r>
          </w:p>
        </w:tc>
        <w:tc>
          <w:tcPr>
            <w:tcW w:w="3098" w:type="pct"/>
            <w:shd w:val="clear" w:color="auto" w:fill="BFBFBF" w:themeFill="background1" w:themeFillShade="BF"/>
          </w:tcPr>
          <w:p w14:paraId="6362884B"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bCs/>
                <w:sz w:val="24"/>
                <w:szCs w:val="24"/>
              </w:rPr>
              <w:t>Содержание</w:t>
            </w:r>
          </w:p>
        </w:tc>
        <w:tc>
          <w:tcPr>
            <w:tcW w:w="705" w:type="pct"/>
            <w:vMerge w:val="restart"/>
            <w:shd w:val="clear" w:color="auto" w:fill="BFBFBF" w:themeFill="background1" w:themeFillShade="BF"/>
            <w:vAlign w:val="center"/>
          </w:tcPr>
          <w:p w14:paraId="5613A359"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1</w:t>
            </w:r>
          </w:p>
        </w:tc>
      </w:tr>
      <w:tr w:rsidR="006F3546" w:rsidRPr="001D6DAE" w14:paraId="37074317" w14:textId="77777777" w:rsidTr="003335F0">
        <w:trPr>
          <w:trHeight w:val="151"/>
        </w:trPr>
        <w:tc>
          <w:tcPr>
            <w:tcW w:w="1197" w:type="pct"/>
            <w:vMerge/>
          </w:tcPr>
          <w:p w14:paraId="0C80C63B"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4341892B" w14:textId="77777777" w:rsidR="006F3546" w:rsidRPr="001D6DAE" w:rsidRDefault="006F3546" w:rsidP="003335F0">
            <w:pPr>
              <w:numPr>
                <w:ilvl w:val="0"/>
                <w:numId w:val="17"/>
              </w:numPr>
              <w:spacing w:after="0" w:line="240" w:lineRule="auto"/>
              <w:ind w:left="-138" w:firstLine="498"/>
              <w:jc w:val="both"/>
              <w:rPr>
                <w:rFonts w:ascii="Times New Roman" w:hAnsi="Times New Roman"/>
                <w:sz w:val="24"/>
                <w:szCs w:val="24"/>
              </w:rPr>
            </w:pPr>
            <w:r w:rsidRPr="001D6DAE">
              <w:rPr>
                <w:rFonts w:ascii="Times New Roman" w:hAnsi="Times New Roman"/>
                <w:sz w:val="24"/>
                <w:szCs w:val="24"/>
              </w:rPr>
              <w:t>Цель и задачи аудита в сфере закупок товаров, работ, услуг</w:t>
            </w:r>
          </w:p>
        </w:tc>
        <w:tc>
          <w:tcPr>
            <w:tcW w:w="705" w:type="pct"/>
            <w:vMerge/>
            <w:shd w:val="clear" w:color="auto" w:fill="auto"/>
            <w:vAlign w:val="center"/>
          </w:tcPr>
          <w:p w14:paraId="44381841"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1190884" w14:textId="77777777" w:rsidTr="003335F0">
        <w:trPr>
          <w:trHeight w:val="151"/>
        </w:trPr>
        <w:tc>
          <w:tcPr>
            <w:tcW w:w="1197" w:type="pct"/>
            <w:vMerge/>
          </w:tcPr>
          <w:p w14:paraId="2CA59C27"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86452FE" w14:textId="77777777" w:rsidR="006F3546" w:rsidRPr="001D6DAE" w:rsidRDefault="006F3546" w:rsidP="003335F0">
            <w:pPr>
              <w:numPr>
                <w:ilvl w:val="0"/>
                <w:numId w:val="17"/>
              </w:numPr>
              <w:spacing w:after="0" w:line="240" w:lineRule="auto"/>
              <w:ind w:left="-138" w:firstLine="498"/>
              <w:jc w:val="both"/>
              <w:rPr>
                <w:rFonts w:ascii="Times New Roman" w:hAnsi="Times New Roman"/>
                <w:sz w:val="24"/>
                <w:szCs w:val="24"/>
              </w:rPr>
            </w:pPr>
            <w:r w:rsidRPr="001D6DAE">
              <w:rPr>
                <w:rFonts w:ascii="Times New Roman" w:hAnsi="Times New Roman"/>
                <w:sz w:val="24"/>
                <w:szCs w:val="24"/>
              </w:rPr>
              <w:t>Предмет и объекты аудита в сфере закупок товаров, работ, услуг</w:t>
            </w:r>
          </w:p>
        </w:tc>
        <w:tc>
          <w:tcPr>
            <w:tcW w:w="705" w:type="pct"/>
            <w:vMerge/>
            <w:shd w:val="clear" w:color="auto" w:fill="auto"/>
            <w:vAlign w:val="center"/>
          </w:tcPr>
          <w:p w14:paraId="6BD0B768"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32BFDFE2" w14:textId="77777777" w:rsidTr="003335F0">
        <w:trPr>
          <w:trHeight w:val="151"/>
        </w:trPr>
        <w:tc>
          <w:tcPr>
            <w:tcW w:w="1197" w:type="pct"/>
            <w:vMerge/>
          </w:tcPr>
          <w:p w14:paraId="786893FB"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5F01F0D4" w14:textId="77777777" w:rsidR="006F3546" w:rsidRPr="001D6DAE" w:rsidRDefault="006F3546" w:rsidP="003335F0">
            <w:pPr>
              <w:numPr>
                <w:ilvl w:val="0"/>
                <w:numId w:val="17"/>
              </w:numPr>
              <w:spacing w:after="0" w:line="240" w:lineRule="auto"/>
              <w:ind w:left="-138" w:firstLine="498"/>
              <w:jc w:val="both"/>
              <w:rPr>
                <w:rFonts w:ascii="Times New Roman" w:hAnsi="Times New Roman"/>
                <w:sz w:val="24"/>
                <w:szCs w:val="24"/>
              </w:rPr>
            </w:pPr>
            <w:r w:rsidRPr="001D6DAE">
              <w:rPr>
                <w:rFonts w:ascii="Times New Roman" w:hAnsi="Times New Roman"/>
                <w:sz w:val="24"/>
                <w:szCs w:val="24"/>
              </w:rPr>
              <w:t>Информационная и правовая основы проведения аудита в сфере закупок товаров, работ, услуг</w:t>
            </w:r>
          </w:p>
        </w:tc>
        <w:tc>
          <w:tcPr>
            <w:tcW w:w="705" w:type="pct"/>
            <w:vMerge/>
            <w:shd w:val="clear" w:color="auto" w:fill="auto"/>
            <w:vAlign w:val="center"/>
          </w:tcPr>
          <w:p w14:paraId="6880DD8A"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56A98369" w14:textId="77777777" w:rsidTr="003335F0">
        <w:trPr>
          <w:trHeight w:val="151"/>
        </w:trPr>
        <w:tc>
          <w:tcPr>
            <w:tcW w:w="1197" w:type="pct"/>
            <w:vMerge/>
          </w:tcPr>
          <w:p w14:paraId="05FCB866"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4B3AC59F" w14:textId="77777777" w:rsidR="006F3546" w:rsidRPr="001D6DAE" w:rsidRDefault="006F3546" w:rsidP="003335F0">
            <w:pPr>
              <w:numPr>
                <w:ilvl w:val="0"/>
                <w:numId w:val="17"/>
              </w:numPr>
              <w:spacing w:after="0" w:line="240" w:lineRule="auto"/>
              <w:ind w:left="-138" w:firstLine="498"/>
              <w:jc w:val="both"/>
              <w:rPr>
                <w:rFonts w:ascii="Times New Roman" w:hAnsi="Times New Roman"/>
                <w:sz w:val="24"/>
                <w:szCs w:val="24"/>
              </w:rPr>
            </w:pPr>
            <w:r w:rsidRPr="001D6DAE">
              <w:rPr>
                <w:rFonts w:ascii="Times New Roman" w:hAnsi="Times New Roman"/>
                <w:sz w:val="24"/>
                <w:szCs w:val="24"/>
              </w:rPr>
              <w:t>Порядок проведения аудита в сфере закупок товаров, работ, услуг</w:t>
            </w:r>
          </w:p>
        </w:tc>
        <w:tc>
          <w:tcPr>
            <w:tcW w:w="705" w:type="pct"/>
            <w:vMerge/>
            <w:shd w:val="clear" w:color="auto" w:fill="auto"/>
            <w:vAlign w:val="center"/>
          </w:tcPr>
          <w:p w14:paraId="28BC30D1"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6EC6EACA" w14:textId="77777777" w:rsidTr="003335F0">
        <w:trPr>
          <w:trHeight w:val="151"/>
        </w:trPr>
        <w:tc>
          <w:tcPr>
            <w:tcW w:w="1197" w:type="pct"/>
            <w:vMerge/>
          </w:tcPr>
          <w:p w14:paraId="402349E8"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24D71F4D" w14:textId="77777777" w:rsidR="006F3546" w:rsidRPr="001D6DAE" w:rsidRDefault="006F3546" w:rsidP="003335F0">
            <w:pPr>
              <w:numPr>
                <w:ilvl w:val="0"/>
                <w:numId w:val="17"/>
              </w:numPr>
              <w:spacing w:after="0" w:line="240" w:lineRule="auto"/>
              <w:ind w:left="-138" w:firstLine="498"/>
              <w:jc w:val="both"/>
              <w:rPr>
                <w:rFonts w:ascii="Times New Roman" w:hAnsi="Times New Roman"/>
                <w:sz w:val="24"/>
                <w:szCs w:val="24"/>
              </w:rPr>
            </w:pPr>
            <w:r w:rsidRPr="001D6DAE">
              <w:rPr>
                <w:rFonts w:ascii="Times New Roman" w:hAnsi="Times New Roman"/>
                <w:sz w:val="24"/>
                <w:szCs w:val="24"/>
              </w:rPr>
              <w:t>Подготовка к проведению аудита в сфере закупок (подготовительный этап)</w:t>
            </w:r>
          </w:p>
        </w:tc>
        <w:tc>
          <w:tcPr>
            <w:tcW w:w="705" w:type="pct"/>
            <w:vMerge/>
            <w:shd w:val="clear" w:color="auto" w:fill="auto"/>
            <w:vAlign w:val="center"/>
          </w:tcPr>
          <w:p w14:paraId="6BD89487"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743668B0" w14:textId="77777777" w:rsidTr="003335F0">
        <w:trPr>
          <w:trHeight w:val="151"/>
        </w:trPr>
        <w:tc>
          <w:tcPr>
            <w:tcW w:w="1197" w:type="pct"/>
            <w:vMerge/>
          </w:tcPr>
          <w:p w14:paraId="602A2903"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4C744C01" w14:textId="77777777" w:rsidR="006F3546" w:rsidRPr="001D6DAE" w:rsidRDefault="006F3546" w:rsidP="003335F0">
            <w:pPr>
              <w:numPr>
                <w:ilvl w:val="0"/>
                <w:numId w:val="17"/>
              </w:numPr>
              <w:spacing w:after="0" w:line="240" w:lineRule="auto"/>
              <w:ind w:left="-138" w:firstLine="498"/>
              <w:jc w:val="both"/>
              <w:rPr>
                <w:rFonts w:ascii="Times New Roman" w:hAnsi="Times New Roman"/>
                <w:sz w:val="24"/>
                <w:szCs w:val="24"/>
              </w:rPr>
            </w:pPr>
            <w:r w:rsidRPr="001D6DAE">
              <w:rPr>
                <w:rFonts w:ascii="Times New Roman" w:hAnsi="Times New Roman"/>
                <w:sz w:val="24"/>
                <w:szCs w:val="24"/>
              </w:rPr>
              <w:t>Проведение аудита в сфере закупок (основной этап)</w:t>
            </w:r>
          </w:p>
        </w:tc>
        <w:tc>
          <w:tcPr>
            <w:tcW w:w="705" w:type="pct"/>
            <w:vMerge/>
            <w:shd w:val="clear" w:color="auto" w:fill="auto"/>
            <w:vAlign w:val="center"/>
          </w:tcPr>
          <w:p w14:paraId="24949C21"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74987E3C" w14:textId="77777777" w:rsidTr="003335F0">
        <w:trPr>
          <w:trHeight w:val="151"/>
        </w:trPr>
        <w:tc>
          <w:tcPr>
            <w:tcW w:w="1197" w:type="pct"/>
            <w:vMerge/>
          </w:tcPr>
          <w:p w14:paraId="665B2BCF"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52AC986A" w14:textId="77777777" w:rsidR="006F3546" w:rsidRPr="001D6DAE" w:rsidRDefault="006F3546" w:rsidP="003335F0">
            <w:pPr>
              <w:numPr>
                <w:ilvl w:val="0"/>
                <w:numId w:val="17"/>
              </w:numPr>
              <w:spacing w:after="0" w:line="240" w:lineRule="auto"/>
              <w:ind w:left="-138" w:firstLine="498"/>
              <w:jc w:val="both"/>
              <w:rPr>
                <w:rFonts w:ascii="Times New Roman" w:hAnsi="Times New Roman"/>
                <w:sz w:val="24"/>
                <w:szCs w:val="24"/>
              </w:rPr>
            </w:pPr>
            <w:r w:rsidRPr="001D6DAE">
              <w:rPr>
                <w:rFonts w:ascii="Times New Roman" w:hAnsi="Times New Roman"/>
                <w:sz w:val="24"/>
                <w:szCs w:val="24"/>
              </w:rPr>
              <w:t>Оформление результатов аудита в сфере закупок (заключительный этап)</w:t>
            </w:r>
          </w:p>
        </w:tc>
        <w:tc>
          <w:tcPr>
            <w:tcW w:w="705" w:type="pct"/>
            <w:vMerge/>
            <w:shd w:val="clear" w:color="auto" w:fill="auto"/>
            <w:vAlign w:val="center"/>
          </w:tcPr>
          <w:p w14:paraId="425FE9C8"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31895F29" w14:textId="77777777" w:rsidTr="003335F0">
        <w:trPr>
          <w:trHeight w:val="151"/>
        </w:trPr>
        <w:tc>
          <w:tcPr>
            <w:tcW w:w="1197" w:type="pct"/>
            <w:vMerge/>
          </w:tcPr>
          <w:p w14:paraId="192FC92C"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59455CBF" w14:textId="77777777" w:rsidR="006F3546" w:rsidRPr="001D6DAE" w:rsidRDefault="006F3546" w:rsidP="003335F0">
            <w:pPr>
              <w:numPr>
                <w:ilvl w:val="0"/>
                <w:numId w:val="17"/>
              </w:numPr>
              <w:spacing w:after="0" w:line="240" w:lineRule="auto"/>
              <w:ind w:left="-138" w:firstLine="498"/>
              <w:jc w:val="both"/>
              <w:rPr>
                <w:rFonts w:ascii="Times New Roman" w:hAnsi="Times New Roman"/>
                <w:sz w:val="24"/>
                <w:szCs w:val="24"/>
              </w:rPr>
            </w:pPr>
            <w:r w:rsidRPr="001D6DAE">
              <w:rPr>
                <w:rFonts w:ascii="Times New Roman" w:hAnsi="Times New Roman"/>
                <w:sz w:val="24"/>
                <w:szCs w:val="24"/>
              </w:rPr>
              <w:t>Использование результатов аудита в сфере закупок</w:t>
            </w:r>
          </w:p>
          <w:p w14:paraId="5503FB54" w14:textId="77777777" w:rsidR="006F3546" w:rsidRPr="001D6DAE" w:rsidRDefault="006F3546" w:rsidP="003335F0">
            <w:pPr>
              <w:spacing w:after="0"/>
              <w:ind w:left="-138" w:firstLine="498"/>
              <w:jc w:val="both"/>
              <w:rPr>
                <w:rFonts w:ascii="Times New Roman" w:hAnsi="Times New Roman"/>
                <w:b/>
                <w:sz w:val="24"/>
                <w:szCs w:val="24"/>
              </w:rPr>
            </w:pPr>
            <w:r w:rsidRPr="001D6DAE">
              <w:rPr>
                <w:rFonts w:ascii="Times New Roman" w:hAnsi="Times New Roman"/>
                <w:b/>
                <w:sz w:val="24"/>
                <w:szCs w:val="24"/>
              </w:rPr>
              <w:t>9</w:t>
            </w:r>
            <w:r w:rsidRPr="001D6DAE">
              <w:rPr>
                <w:rFonts w:ascii="Times New Roman" w:hAnsi="Times New Roman"/>
                <w:sz w:val="24"/>
                <w:szCs w:val="24"/>
              </w:rPr>
              <w:t>. Формирование и размещение обобщенной информации о результатах аудита в сфере закупок в единой информационной системе закупок</w:t>
            </w:r>
          </w:p>
        </w:tc>
        <w:tc>
          <w:tcPr>
            <w:tcW w:w="705" w:type="pct"/>
            <w:vMerge/>
            <w:shd w:val="clear" w:color="auto" w:fill="auto"/>
            <w:vAlign w:val="center"/>
          </w:tcPr>
          <w:p w14:paraId="14CDAD98"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784B84A" w14:textId="77777777" w:rsidTr="003335F0">
        <w:trPr>
          <w:trHeight w:val="151"/>
        </w:trPr>
        <w:tc>
          <w:tcPr>
            <w:tcW w:w="1197" w:type="pct"/>
            <w:vMerge w:val="restart"/>
          </w:tcPr>
          <w:p w14:paraId="7E14718C"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C2D69B" w:themeFill="accent3" w:themeFillTint="99"/>
          </w:tcPr>
          <w:p w14:paraId="7154F6E7"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bCs/>
                <w:sz w:val="24"/>
                <w:szCs w:val="24"/>
              </w:rPr>
              <w:t xml:space="preserve">Тематика </w:t>
            </w:r>
            <w:proofErr w:type="gramStart"/>
            <w:r w:rsidRPr="001D6DAE">
              <w:rPr>
                <w:rFonts w:ascii="Times New Roman" w:hAnsi="Times New Roman"/>
                <w:b/>
                <w:bCs/>
                <w:sz w:val="24"/>
                <w:szCs w:val="24"/>
              </w:rPr>
              <w:t>практических  и</w:t>
            </w:r>
            <w:proofErr w:type="gramEnd"/>
            <w:r w:rsidRPr="001D6DAE">
              <w:rPr>
                <w:rFonts w:ascii="Times New Roman" w:hAnsi="Times New Roman"/>
                <w:b/>
                <w:bCs/>
                <w:sz w:val="24"/>
                <w:szCs w:val="24"/>
              </w:rPr>
              <w:t xml:space="preserve"> лабораторных занятий:</w:t>
            </w:r>
          </w:p>
        </w:tc>
        <w:tc>
          <w:tcPr>
            <w:tcW w:w="705" w:type="pct"/>
            <w:shd w:val="clear" w:color="auto" w:fill="auto"/>
            <w:vAlign w:val="center"/>
          </w:tcPr>
          <w:p w14:paraId="6390DD3F"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1DB4B9F" w14:textId="77777777" w:rsidTr="003335F0">
        <w:trPr>
          <w:trHeight w:val="151"/>
        </w:trPr>
        <w:tc>
          <w:tcPr>
            <w:tcW w:w="1197" w:type="pct"/>
            <w:vMerge/>
          </w:tcPr>
          <w:p w14:paraId="499ED922"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6DFCB68E"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bCs/>
                <w:sz w:val="24"/>
                <w:szCs w:val="24"/>
              </w:rPr>
              <w:t>Практическое занятие 14.</w:t>
            </w:r>
            <w:r w:rsidRPr="001D6DAE">
              <w:rPr>
                <w:rFonts w:ascii="Times New Roman" w:hAnsi="Times New Roman"/>
                <w:bCs/>
                <w:sz w:val="24"/>
                <w:szCs w:val="24"/>
              </w:rPr>
              <w:t xml:space="preserve"> Разработка программы аудита в сфере закупок товаров, работ, услуг</w:t>
            </w:r>
          </w:p>
        </w:tc>
        <w:tc>
          <w:tcPr>
            <w:tcW w:w="705" w:type="pct"/>
            <w:shd w:val="clear" w:color="auto" w:fill="auto"/>
            <w:vAlign w:val="center"/>
          </w:tcPr>
          <w:p w14:paraId="12F45130" w14:textId="77777777" w:rsidR="006F3546" w:rsidRPr="001D6DAE" w:rsidRDefault="006F3546" w:rsidP="003335F0">
            <w:pPr>
              <w:spacing w:after="0" w:line="240" w:lineRule="auto"/>
              <w:jc w:val="center"/>
              <w:rPr>
                <w:rFonts w:ascii="Times New Roman" w:hAnsi="Times New Roman"/>
                <w:sz w:val="24"/>
                <w:szCs w:val="24"/>
              </w:rPr>
            </w:pPr>
            <w:r w:rsidRPr="001D6DAE">
              <w:rPr>
                <w:rFonts w:ascii="Times New Roman" w:hAnsi="Times New Roman"/>
                <w:sz w:val="24"/>
                <w:szCs w:val="24"/>
              </w:rPr>
              <w:t>10</w:t>
            </w:r>
          </w:p>
        </w:tc>
      </w:tr>
      <w:tr w:rsidR="006F3546" w:rsidRPr="001D6DAE" w14:paraId="5E485423" w14:textId="77777777" w:rsidTr="003335F0">
        <w:trPr>
          <w:trHeight w:val="151"/>
        </w:trPr>
        <w:tc>
          <w:tcPr>
            <w:tcW w:w="4295" w:type="pct"/>
            <w:gridSpan w:val="2"/>
          </w:tcPr>
          <w:p w14:paraId="14F0DA8C"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bCs/>
                <w:sz w:val="24"/>
                <w:szCs w:val="24"/>
              </w:rPr>
              <w:lastRenderedPageBreak/>
              <w:t>Раздел 6. Общественный финансовый контроль как форма внешнего финансового контроля</w:t>
            </w:r>
          </w:p>
        </w:tc>
        <w:tc>
          <w:tcPr>
            <w:tcW w:w="705" w:type="pct"/>
            <w:shd w:val="clear" w:color="auto" w:fill="auto"/>
          </w:tcPr>
          <w:p w14:paraId="76FCE0C8" w14:textId="77777777" w:rsidR="006F3546" w:rsidRPr="001D6DAE" w:rsidRDefault="006F3546"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27</w:t>
            </w:r>
          </w:p>
        </w:tc>
      </w:tr>
      <w:tr w:rsidR="006F3546" w:rsidRPr="001D6DAE" w14:paraId="37F55192" w14:textId="77777777" w:rsidTr="003335F0">
        <w:trPr>
          <w:trHeight w:val="151"/>
        </w:trPr>
        <w:tc>
          <w:tcPr>
            <w:tcW w:w="1197" w:type="pct"/>
            <w:vMerge w:val="restart"/>
          </w:tcPr>
          <w:p w14:paraId="17D0A9BE"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bCs/>
                <w:sz w:val="24"/>
                <w:szCs w:val="24"/>
              </w:rPr>
              <w:t>Тема 6.1.</w:t>
            </w:r>
          </w:p>
          <w:p w14:paraId="3B0CAE7F" w14:textId="77777777" w:rsidR="006F3546" w:rsidRPr="001D6DAE" w:rsidRDefault="006F3546" w:rsidP="003335F0">
            <w:pPr>
              <w:spacing w:after="0" w:line="240" w:lineRule="auto"/>
              <w:rPr>
                <w:rFonts w:ascii="Times New Roman" w:hAnsi="Times New Roman"/>
                <w:b/>
                <w:bCs/>
                <w:sz w:val="24"/>
                <w:szCs w:val="24"/>
              </w:rPr>
            </w:pPr>
            <w:r w:rsidRPr="001D6DAE">
              <w:rPr>
                <w:rFonts w:ascii="Times New Roman" w:hAnsi="Times New Roman"/>
                <w:b/>
                <w:sz w:val="24"/>
                <w:szCs w:val="24"/>
              </w:rPr>
              <w:t>Правовая основа общественного финансового контроля</w:t>
            </w:r>
          </w:p>
        </w:tc>
        <w:tc>
          <w:tcPr>
            <w:tcW w:w="3098" w:type="pct"/>
            <w:shd w:val="clear" w:color="auto" w:fill="BFBFBF" w:themeFill="background1" w:themeFillShade="BF"/>
          </w:tcPr>
          <w:p w14:paraId="708F1B1F"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bCs/>
                <w:sz w:val="24"/>
                <w:szCs w:val="24"/>
              </w:rPr>
              <w:t>Содержание</w:t>
            </w:r>
          </w:p>
        </w:tc>
        <w:tc>
          <w:tcPr>
            <w:tcW w:w="705" w:type="pct"/>
            <w:vMerge w:val="restart"/>
            <w:shd w:val="clear" w:color="auto" w:fill="BFBFBF" w:themeFill="background1" w:themeFillShade="BF"/>
            <w:vAlign w:val="center"/>
          </w:tcPr>
          <w:p w14:paraId="3D105E10" w14:textId="77777777" w:rsidR="006F3546" w:rsidRPr="001D6DAE" w:rsidRDefault="00FF4661" w:rsidP="003335F0">
            <w:pPr>
              <w:spacing w:after="0" w:line="240" w:lineRule="auto"/>
              <w:jc w:val="center"/>
              <w:rPr>
                <w:rFonts w:ascii="Times New Roman" w:hAnsi="Times New Roman"/>
                <w:sz w:val="24"/>
                <w:szCs w:val="24"/>
              </w:rPr>
            </w:pPr>
            <w:r w:rsidRPr="001D6DAE">
              <w:rPr>
                <w:rFonts w:ascii="Times New Roman" w:hAnsi="Times New Roman"/>
                <w:sz w:val="24"/>
                <w:szCs w:val="24"/>
              </w:rPr>
              <w:t>1</w:t>
            </w:r>
          </w:p>
        </w:tc>
      </w:tr>
      <w:tr w:rsidR="006F3546" w:rsidRPr="001D6DAE" w14:paraId="4B910625" w14:textId="77777777" w:rsidTr="003335F0">
        <w:trPr>
          <w:trHeight w:val="151"/>
        </w:trPr>
        <w:tc>
          <w:tcPr>
            <w:tcW w:w="1197" w:type="pct"/>
            <w:vMerge/>
          </w:tcPr>
          <w:p w14:paraId="59472BFF"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1A6FCD4D" w14:textId="77777777" w:rsidR="006F3546" w:rsidRPr="001D6DAE" w:rsidRDefault="006F3546" w:rsidP="003335F0">
            <w:pPr>
              <w:numPr>
                <w:ilvl w:val="0"/>
                <w:numId w:val="18"/>
              </w:numPr>
              <w:spacing w:after="0" w:line="240" w:lineRule="auto"/>
              <w:ind w:left="-136" w:firstLine="567"/>
              <w:jc w:val="both"/>
              <w:rPr>
                <w:rFonts w:ascii="Times New Roman" w:hAnsi="Times New Roman"/>
                <w:sz w:val="24"/>
                <w:szCs w:val="24"/>
              </w:rPr>
            </w:pPr>
            <w:r w:rsidRPr="001D6DAE">
              <w:rPr>
                <w:rFonts w:ascii="Times New Roman" w:hAnsi="Times New Roman"/>
                <w:sz w:val="24"/>
                <w:szCs w:val="24"/>
              </w:rPr>
              <w:t xml:space="preserve">Общественный финансовый контроль как форма общественного контроля. </w:t>
            </w:r>
          </w:p>
        </w:tc>
        <w:tc>
          <w:tcPr>
            <w:tcW w:w="705" w:type="pct"/>
            <w:vMerge/>
            <w:shd w:val="clear" w:color="auto" w:fill="auto"/>
            <w:vAlign w:val="center"/>
          </w:tcPr>
          <w:p w14:paraId="4E23B985"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3BF308A2" w14:textId="77777777" w:rsidTr="003335F0">
        <w:trPr>
          <w:trHeight w:val="151"/>
        </w:trPr>
        <w:tc>
          <w:tcPr>
            <w:tcW w:w="1197" w:type="pct"/>
            <w:vMerge/>
          </w:tcPr>
          <w:p w14:paraId="15A5A9B0"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0F6B7C2A" w14:textId="77777777" w:rsidR="006F3546" w:rsidRPr="001D6DAE" w:rsidRDefault="006F3546" w:rsidP="003335F0">
            <w:pPr>
              <w:numPr>
                <w:ilvl w:val="0"/>
                <w:numId w:val="18"/>
              </w:numPr>
              <w:spacing w:after="0" w:line="240" w:lineRule="auto"/>
              <w:ind w:left="-136" w:firstLine="567"/>
              <w:jc w:val="both"/>
              <w:rPr>
                <w:rFonts w:ascii="Times New Roman" w:hAnsi="Times New Roman"/>
                <w:b/>
                <w:sz w:val="24"/>
                <w:szCs w:val="24"/>
              </w:rPr>
            </w:pPr>
            <w:r w:rsidRPr="001D6DAE">
              <w:rPr>
                <w:rFonts w:ascii="Times New Roman" w:hAnsi="Times New Roman"/>
                <w:sz w:val="24"/>
                <w:szCs w:val="24"/>
              </w:rPr>
              <w:t xml:space="preserve">Субъекты общественного контроля. </w:t>
            </w:r>
          </w:p>
        </w:tc>
        <w:tc>
          <w:tcPr>
            <w:tcW w:w="705" w:type="pct"/>
            <w:vMerge/>
            <w:shd w:val="clear" w:color="auto" w:fill="auto"/>
            <w:vAlign w:val="center"/>
          </w:tcPr>
          <w:p w14:paraId="298705B7"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104A5245" w14:textId="77777777" w:rsidTr="003335F0">
        <w:trPr>
          <w:trHeight w:val="151"/>
        </w:trPr>
        <w:tc>
          <w:tcPr>
            <w:tcW w:w="1197" w:type="pct"/>
            <w:vMerge/>
          </w:tcPr>
          <w:p w14:paraId="759F0FCE"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722E53AF" w14:textId="77777777" w:rsidR="006F3546" w:rsidRPr="001D6DAE" w:rsidRDefault="006F3546" w:rsidP="003335F0">
            <w:pPr>
              <w:numPr>
                <w:ilvl w:val="0"/>
                <w:numId w:val="18"/>
              </w:numPr>
              <w:spacing w:after="0" w:line="240" w:lineRule="auto"/>
              <w:ind w:left="-136" w:firstLine="567"/>
              <w:jc w:val="both"/>
              <w:rPr>
                <w:rFonts w:ascii="Times New Roman" w:hAnsi="Times New Roman"/>
                <w:b/>
                <w:sz w:val="24"/>
                <w:szCs w:val="24"/>
              </w:rPr>
            </w:pPr>
            <w:r w:rsidRPr="001D6DAE">
              <w:rPr>
                <w:rFonts w:ascii="Times New Roman" w:hAnsi="Times New Roman"/>
                <w:sz w:val="24"/>
                <w:szCs w:val="24"/>
              </w:rPr>
              <w:t xml:space="preserve">Цели и задачи, принципы общественного финансового контроля. </w:t>
            </w:r>
          </w:p>
        </w:tc>
        <w:tc>
          <w:tcPr>
            <w:tcW w:w="705" w:type="pct"/>
            <w:vMerge/>
            <w:shd w:val="clear" w:color="auto" w:fill="auto"/>
            <w:vAlign w:val="center"/>
          </w:tcPr>
          <w:p w14:paraId="764D5888"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724F1918" w14:textId="77777777" w:rsidTr="003335F0">
        <w:trPr>
          <w:trHeight w:val="151"/>
        </w:trPr>
        <w:tc>
          <w:tcPr>
            <w:tcW w:w="1197" w:type="pct"/>
            <w:vMerge/>
          </w:tcPr>
          <w:p w14:paraId="0E42D419"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34CF6AF2" w14:textId="77777777" w:rsidR="006F3546" w:rsidRPr="001D6DAE" w:rsidRDefault="006F3546" w:rsidP="003335F0">
            <w:pPr>
              <w:numPr>
                <w:ilvl w:val="0"/>
                <w:numId w:val="18"/>
              </w:numPr>
              <w:spacing w:after="0" w:line="240" w:lineRule="auto"/>
              <w:ind w:left="-136" w:firstLine="567"/>
              <w:jc w:val="both"/>
              <w:rPr>
                <w:rFonts w:ascii="Times New Roman" w:hAnsi="Times New Roman"/>
                <w:b/>
                <w:sz w:val="24"/>
                <w:szCs w:val="24"/>
              </w:rPr>
            </w:pPr>
            <w:r w:rsidRPr="001D6DAE">
              <w:rPr>
                <w:rFonts w:ascii="Times New Roman" w:hAnsi="Times New Roman"/>
                <w:sz w:val="24"/>
                <w:szCs w:val="24"/>
              </w:rPr>
              <w:t xml:space="preserve">Взаимодействие субъектов общественного контроля с органами государственной власти и органами местного самоуправления по контролю финансовых ресурсов. </w:t>
            </w:r>
          </w:p>
        </w:tc>
        <w:tc>
          <w:tcPr>
            <w:tcW w:w="705" w:type="pct"/>
            <w:vMerge/>
            <w:shd w:val="clear" w:color="auto" w:fill="auto"/>
            <w:vAlign w:val="center"/>
          </w:tcPr>
          <w:p w14:paraId="144691AB"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596ADE29" w14:textId="77777777" w:rsidTr="003335F0">
        <w:trPr>
          <w:trHeight w:val="151"/>
        </w:trPr>
        <w:tc>
          <w:tcPr>
            <w:tcW w:w="1197" w:type="pct"/>
            <w:vMerge/>
          </w:tcPr>
          <w:p w14:paraId="5F82B4F6"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34653C53" w14:textId="77777777" w:rsidR="006F3546" w:rsidRPr="001D6DAE" w:rsidRDefault="006F3546" w:rsidP="003335F0">
            <w:pPr>
              <w:numPr>
                <w:ilvl w:val="0"/>
                <w:numId w:val="18"/>
              </w:numPr>
              <w:spacing w:after="0" w:line="240" w:lineRule="auto"/>
              <w:ind w:left="-136" w:firstLine="567"/>
              <w:jc w:val="both"/>
              <w:rPr>
                <w:rFonts w:ascii="Times New Roman" w:hAnsi="Times New Roman"/>
                <w:b/>
                <w:sz w:val="24"/>
                <w:szCs w:val="24"/>
              </w:rPr>
            </w:pPr>
            <w:r w:rsidRPr="001D6DAE">
              <w:rPr>
                <w:rFonts w:ascii="Times New Roman" w:hAnsi="Times New Roman"/>
                <w:sz w:val="24"/>
                <w:szCs w:val="24"/>
              </w:rPr>
              <w:t>Формы общественного финансового контроля.</w:t>
            </w:r>
          </w:p>
        </w:tc>
        <w:tc>
          <w:tcPr>
            <w:tcW w:w="705" w:type="pct"/>
            <w:vMerge/>
            <w:shd w:val="clear" w:color="auto" w:fill="auto"/>
            <w:vAlign w:val="center"/>
          </w:tcPr>
          <w:p w14:paraId="2AC818C4"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502D64A3" w14:textId="77777777" w:rsidTr="003335F0">
        <w:trPr>
          <w:trHeight w:val="151"/>
        </w:trPr>
        <w:tc>
          <w:tcPr>
            <w:tcW w:w="1197" w:type="pct"/>
            <w:vMerge/>
          </w:tcPr>
          <w:p w14:paraId="73D9A541"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7FA5B10F" w14:textId="77777777" w:rsidR="006F3546" w:rsidRPr="001D6DAE" w:rsidRDefault="006F3546" w:rsidP="003335F0">
            <w:pPr>
              <w:numPr>
                <w:ilvl w:val="0"/>
                <w:numId w:val="18"/>
              </w:numPr>
              <w:spacing w:after="0" w:line="240" w:lineRule="auto"/>
              <w:ind w:left="-136" w:firstLine="567"/>
              <w:jc w:val="both"/>
              <w:rPr>
                <w:rFonts w:ascii="Times New Roman" w:hAnsi="Times New Roman"/>
                <w:b/>
                <w:sz w:val="24"/>
                <w:szCs w:val="24"/>
              </w:rPr>
            </w:pPr>
            <w:r w:rsidRPr="001D6DAE">
              <w:rPr>
                <w:rFonts w:ascii="Times New Roman" w:hAnsi="Times New Roman"/>
                <w:sz w:val="24"/>
                <w:szCs w:val="24"/>
              </w:rPr>
              <w:t xml:space="preserve"> Ответственность за нарушение законодательства Российской Федерации об общественном контроле</w:t>
            </w:r>
          </w:p>
        </w:tc>
        <w:tc>
          <w:tcPr>
            <w:tcW w:w="705" w:type="pct"/>
            <w:vMerge/>
            <w:shd w:val="clear" w:color="auto" w:fill="auto"/>
            <w:vAlign w:val="center"/>
          </w:tcPr>
          <w:p w14:paraId="128695CC"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5B18696F" w14:textId="77777777" w:rsidTr="003335F0">
        <w:trPr>
          <w:trHeight w:val="151"/>
        </w:trPr>
        <w:tc>
          <w:tcPr>
            <w:tcW w:w="1197" w:type="pct"/>
            <w:vMerge/>
          </w:tcPr>
          <w:p w14:paraId="787A9D86"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12FA157E" w14:textId="77777777" w:rsidR="006F3546" w:rsidRPr="001D6DAE" w:rsidRDefault="006F3546" w:rsidP="003335F0">
            <w:pPr>
              <w:spacing w:after="0" w:line="240" w:lineRule="auto"/>
              <w:ind w:left="-136" w:firstLine="567"/>
              <w:jc w:val="both"/>
            </w:pPr>
            <w:r w:rsidRPr="001D6DAE">
              <w:rPr>
                <w:rFonts w:ascii="Times New Roman" w:hAnsi="Times New Roman"/>
                <w:b/>
                <w:bCs/>
                <w:sz w:val="24"/>
                <w:szCs w:val="24"/>
              </w:rPr>
              <w:t>7.</w:t>
            </w:r>
            <w:r w:rsidRPr="001D6DAE">
              <w:rPr>
                <w:rFonts w:ascii="Times New Roman" w:hAnsi="Times New Roman"/>
                <w:bCs/>
                <w:sz w:val="24"/>
                <w:szCs w:val="24"/>
              </w:rPr>
              <w:t xml:space="preserve">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tc>
        <w:tc>
          <w:tcPr>
            <w:tcW w:w="705" w:type="pct"/>
            <w:vMerge/>
            <w:shd w:val="clear" w:color="auto" w:fill="auto"/>
            <w:vAlign w:val="center"/>
          </w:tcPr>
          <w:p w14:paraId="1F174756"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4C43C4EC" w14:textId="77777777" w:rsidTr="003335F0">
        <w:trPr>
          <w:trHeight w:val="151"/>
        </w:trPr>
        <w:tc>
          <w:tcPr>
            <w:tcW w:w="1197" w:type="pct"/>
            <w:vMerge/>
          </w:tcPr>
          <w:p w14:paraId="5291B432" w14:textId="77777777" w:rsidR="006F3546" w:rsidRPr="001D6DAE" w:rsidRDefault="006F3546" w:rsidP="003335F0">
            <w:pPr>
              <w:spacing w:after="0" w:line="240" w:lineRule="auto"/>
              <w:rPr>
                <w:rFonts w:ascii="Times New Roman" w:hAnsi="Times New Roman"/>
                <w:b/>
                <w:bCs/>
                <w:sz w:val="24"/>
                <w:szCs w:val="24"/>
              </w:rPr>
            </w:pPr>
          </w:p>
        </w:tc>
        <w:tc>
          <w:tcPr>
            <w:tcW w:w="3098" w:type="pct"/>
            <w:shd w:val="clear" w:color="auto" w:fill="C2D69B" w:themeFill="accent3" w:themeFillTint="99"/>
          </w:tcPr>
          <w:p w14:paraId="3ABAB915"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bCs/>
                <w:sz w:val="24"/>
                <w:szCs w:val="24"/>
              </w:rPr>
              <w:t xml:space="preserve">Тематика </w:t>
            </w:r>
            <w:proofErr w:type="gramStart"/>
            <w:r w:rsidRPr="001D6DAE">
              <w:rPr>
                <w:rFonts w:ascii="Times New Roman" w:hAnsi="Times New Roman"/>
                <w:b/>
                <w:bCs/>
                <w:sz w:val="24"/>
                <w:szCs w:val="24"/>
              </w:rPr>
              <w:t>практических  и</w:t>
            </w:r>
            <w:proofErr w:type="gramEnd"/>
            <w:r w:rsidRPr="001D6DAE">
              <w:rPr>
                <w:rFonts w:ascii="Times New Roman" w:hAnsi="Times New Roman"/>
                <w:b/>
                <w:bCs/>
                <w:sz w:val="24"/>
                <w:szCs w:val="24"/>
              </w:rPr>
              <w:t xml:space="preserve"> лабораторных занятий:</w:t>
            </w:r>
          </w:p>
        </w:tc>
        <w:tc>
          <w:tcPr>
            <w:tcW w:w="705" w:type="pct"/>
            <w:shd w:val="clear" w:color="auto" w:fill="auto"/>
            <w:vAlign w:val="center"/>
          </w:tcPr>
          <w:p w14:paraId="285B2915" w14:textId="77777777" w:rsidR="006F3546" w:rsidRPr="001D6DAE" w:rsidRDefault="006F3546" w:rsidP="003335F0">
            <w:pPr>
              <w:spacing w:after="0" w:line="240" w:lineRule="auto"/>
              <w:jc w:val="center"/>
              <w:rPr>
                <w:rFonts w:ascii="Times New Roman" w:hAnsi="Times New Roman"/>
                <w:sz w:val="24"/>
                <w:szCs w:val="24"/>
              </w:rPr>
            </w:pPr>
          </w:p>
        </w:tc>
      </w:tr>
      <w:tr w:rsidR="006F3546" w:rsidRPr="001D6DAE" w14:paraId="592BEE51" w14:textId="77777777" w:rsidTr="003335F0">
        <w:trPr>
          <w:trHeight w:val="151"/>
        </w:trPr>
        <w:tc>
          <w:tcPr>
            <w:tcW w:w="1197" w:type="pct"/>
            <w:vMerge/>
          </w:tcPr>
          <w:p w14:paraId="5EE677B6" w14:textId="77777777" w:rsidR="006F3546" w:rsidRPr="001D6DAE" w:rsidRDefault="006F3546" w:rsidP="003335F0">
            <w:pPr>
              <w:spacing w:after="0" w:line="240" w:lineRule="auto"/>
              <w:rPr>
                <w:rFonts w:ascii="Times New Roman" w:hAnsi="Times New Roman"/>
                <w:b/>
                <w:bCs/>
                <w:sz w:val="24"/>
                <w:szCs w:val="24"/>
              </w:rPr>
            </w:pPr>
          </w:p>
        </w:tc>
        <w:tc>
          <w:tcPr>
            <w:tcW w:w="3098" w:type="pct"/>
          </w:tcPr>
          <w:p w14:paraId="4A8B6320" w14:textId="77777777" w:rsidR="006F3546" w:rsidRPr="001D6DAE" w:rsidRDefault="006F3546" w:rsidP="003335F0">
            <w:pPr>
              <w:spacing w:after="0"/>
              <w:jc w:val="both"/>
              <w:rPr>
                <w:rFonts w:ascii="Times New Roman" w:hAnsi="Times New Roman"/>
                <w:b/>
                <w:sz w:val="24"/>
                <w:szCs w:val="24"/>
              </w:rPr>
            </w:pPr>
            <w:r w:rsidRPr="001D6DAE">
              <w:rPr>
                <w:rFonts w:ascii="Times New Roman" w:hAnsi="Times New Roman"/>
                <w:b/>
                <w:bCs/>
                <w:sz w:val="24"/>
                <w:szCs w:val="24"/>
              </w:rPr>
              <w:t>Практическое занятие 15</w:t>
            </w:r>
            <w:r w:rsidRPr="001D6DAE">
              <w:rPr>
                <w:rFonts w:ascii="Times New Roman" w:hAnsi="Times New Roman"/>
                <w:bCs/>
                <w:sz w:val="24"/>
                <w:szCs w:val="24"/>
              </w:rPr>
              <w:t xml:space="preserve">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tc>
        <w:tc>
          <w:tcPr>
            <w:tcW w:w="705" w:type="pct"/>
            <w:shd w:val="clear" w:color="auto" w:fill="auto"/>
            <w:vAlign w:val="center"/>
          </w:tcPr>
          <w:p w14:paraId="60668C94" w14:textId="77777777" w:rsidR="006F3546" w:rsidRPr="001D6DAE" w:rsidRDefault="00156C78" w:rsidP="003335F0">
            <w:pPr>
              <w:spacing w:after="0" w:line="240" w:lineRule="auto"/>
              <w:jc w:val="center"/>
              <w:rPr>
                <w:rFonts w:ascii="Times New Roman" w:hAnsi="Times New Roman"/>
                <w:sz w:val="24"/>
                <w:szCs w:val="24"/>
              </w:rPr>
            </w:pPr>
            <w:r w:rsidRPr="001D6DAE">
              <w:rPr>
                <w:rFonts w:ascii="Times New Roman" w:hAnsi="Times New Roman"/>
                <w:sz w:val="24"/>
                <w:szCs w:val="24"/>
              </w:rPr>
              <w:t>19</w:t>
            </w:r>
          </w:p>
        </w:tc>
      </w:tr>
      <w:tr w:rsidR="00A36249" w:rsidRPr="001D6DAE" w14:paraId="4E60B758" w14:textId="77777777" w:rsidTr="003335F0">
        <w:trPr>
          <w:trHeight w:val="151"/>
        </w:trPr>
        <w:tc>
          <w:tcPr>
            <w:tcW w:w="4295" w:type="pct"/>
            <w:gridSpan w:val="2"/>
          </w:tcPr>
          <w:p w14:paraId="0562907E" w14:textId="77777777" w:rsidR="00A36249" w:rsidRPr="001D6DAE" w:rsidRDefault="00A36249" w:rsidP="001C0A31">
            <w:pPr>
              <w:suppressAutoHyphens/>
              <w:spacing w:after="0" w:line="240" w:lineRule="auto"/>
              <w:jc w:val="both"/>
              <w:rPr>
                <w:rFonts w:ascii="Times New Roman" w:hAnsi="Times New Roman"/>
                <w:b/>
                <w:bCs/>
                <w:sz w:val="24"/>
                <w:szCs w:val="24"/>
              </w:rPr>
            </w:pPr>
            <w:r w:rsidRPr="001D6DAE">
              <w:rPr>
                <w:rFonts w:ascii="Times New Roman" w:hAnsi="Times New Roman"/>
                <w:b/>
                <w:bCs/>
                <w:sz w:val="24"/>
                <w:szCs w:val="24"/>
              </w:rPr>
              <w:t xml:space="preserve">Учебная практика </w:t>
            </w:r>
          </w:p>
          <w:p w14:paraId="314DD6F0" w14:textId="77777777" w:rsidR="00A36249" w:rsidRPr="001D6DAE" w:rsidRDefault="00A36249" w:rsidP="001C0A31">
            <w:pPr>
              <w:suppressAutoHyphens/>
              <w:spacing w:after="0" w:line="240" w:lineRule="auto"/>
              <w:jc w:val="both"/>
              <w:rPr>
                <w:rFonts w:ascii="Times New Roman" w:hAnsi="Times New Roman"/>
                <w:b/>
                <w:bCs/>
                <w:sz w:val="24"/>
                <w:szCs w:val="24"/>
              </w:rPr>
            </w:pPr>
            <w:r w:rsidRPr="001D6DAE">
              <w:rPr>
                <w:rFonts w:ascii="Times New Roman" w:hAnsi="Times New Roman"/>
                <w:b/>
                <w:bCs/>
                <w:sz w:val="24"/>
                <w:szCs w:val="24"/>
              </w:rPr>
              <w:t xml:space="preserve">Виды работ </w:t>
            </w:r>
          </w:p>
          <w:p w14:paraId="123B92A0" w14:textId="77777777" w:rsidR="00A36249" w:rsidRPr="001D6DAE" w:rsidRDefault="00A36249" w:rsidP="001C0A31">
            <w:pPr>
              <w:suppressAutoHyphens/>
              <w:spacing w:after="0" w:line="240" w:lineRule="auto"/>
              <w:jc w:val="both"/>
              <w:rPr>
                <w:rFonts w:ascii="Times New Roman" w:hAnsi="Times New Roman"/>
                <w:b/>
                <w:sz w:val="24"/>
                <w:szCs w:val="24"/>
              </w:rPr>
            </w:pPr>
            <w:r w:rsidRPr="001D6DAE">
              <w:rPr>
                <w:rFonts w:ascii="Times New Roman" w:hAnsi="Times New Roman"/>
                <w:b/>
                <w:sz w:val="24"/>
                <w:szCs w:val="24"/>
              </w:rPr>
              <w:t xml:space="preserve">1. </w:t>
            </w:r>
            <w:r w:rsidRPr="001D6DAE">
              <w:rPr>
                <w:rFonts w:ascii="Times New Roman" w:hAnsi="Times New Roman"/>
                <w:sz w:val="24"/>
                <w:szCs w:val="24"/>
              </w:rPr>
              <w:t>Изучить следующие нормативно-правовые документы, регулирующие деятельность в сфере финансового контроля</w:t>
            </w:r>
            <w:r w:rsidRPr="001D6DAE">
              <w:rPr>
                <w:rFonts w:ascii="Times New Roman" w:hAnsi="Times New Roman"/>
                <w:b/>
                <w:sz w:val="24"/>
                <w:szCs w:val="24"/>
              </w:rPr>
              <w:t xml:space="preserve">: </w:t>
            </w:r>
          </w:p>
          <w:p w14:paraId="1274CB03" w14:textId="77777777" w:rsidR="00A36249" w:rsidRPr="001D6DAE" w:rsidRDefault="00A36249" w:rsidP="001C0A31">
            <w:pPr>
              <w:pStyle w:val="a7"/>
              <w:tabs>
                <w:tab w:val="left" w:pos="284"/>
              </w:tabs>
              <w:jc w:val="both"/>
              <w:rPr>
                <w:sz w:val="24"/>
                <w:szCs w:val="24"/>
              </w:rPr>
            </w:pPr>
            <w:r w:rsidRPr="001D6DAE">
              <w:rPr>
                <w:sz w:val="24"/>
                <w:szCs w:val="24"/>
              </w:rPr>
              <w:t>- Федеральный закон от 18.07. 2011 № 223-ФЗ «О закупках товаров, работ, слуг отдельными видами юридических лиц» (ред. от 31.12.2017);</w:t>
            </w:r>
          </w:p>
          <w:p w14:paraId="259CDF20" w14:textId="77777777" w:rsidR="00A36249" w:rsidRPr="001D6DAE" w:rsidRDefault="00A36249" w:rsidP="001C0A31">
            <w:pPr>
              <w:spacing w:after="0" w:line="240" w:lineRule="auto"/>
              <w:jc w:val="both"/>
              <w:rPr>
                <w:rFonts w:ascii="Times New Roman" w:hAnsi="Times New Roman"/>
                <w:sz w:val="24"/>
                <w:szCs w:val="24"/>
              </w:rPr>
            </w:pPr>
            <w:r w:rsidRPr="001D6DAE">
              <w:rPr>
                <w:rFonts w:ascii="Times New Roman" w:hAnsi="Times New Roman"/>
                <w:sz w:val="24"/>
                <w:szCs w:val="24"/>
              </w:rPr>
              <w:t xml:space="preserve">- Федеральный закон от 05.04.2013 № 44-ФЗ;"О контрактной системе в сфере закупок товаров, работ, услуг для обеспечения государственных и муниципальных нужд" </w:t>
            </w:r>
          </w:p>
          <w:p w14:paraId="0E288879" w14:textId="77777777" w:rsidR="00A36249" w:rsidRPr="001D6DAE" w:rsidRDefault="00A36249" w:rsidP="001C0A31">
            <w:pPr>
              <w:spacing w:after="0" w:line="240" w:lineRule="auto"/>
              <w:jc w:val="both"/>
              <w:rPr>
                <w:rFonts w:ascii="Times New Roman" w:hAnsi="Times New Roman"/>
                <w:sz w:val="24"/>
                <w:szCs w:val="24"/>
              </w:rPr>
            </w:pPr>
            <w:r w:rsidRPr="001D6DAE">
              <w:rPr>
                <w:rFonts w:ascii="Times New Roman" w:hAnsi="Times New Roman"/>
                <w:sz w:val="24"/>
                <w:szCs w:val="24"/>
              </w:rPr>
              <w:t>- Федеральный закон от 08.12.2003 № 164-ФЗ "Об основах государственного регулирования внешнеторговой деятельности";</w:t>
            </w:r>
          </w:p>
          <w:p w14:paraId="44084620" w14:textId="77777777" w:rsidR="00A36249" w:rsidRPr="001D6DAE" w:rsidRDefault="00A36249" w:rsidP="00A36249">
            <w:pPr>
              <w:pStyle w:val="a7"/>
              <w:tabs>
                <w:tab w:val="left" w:pos="284"/>
              </w:tabs>
              <w:jc w:val="both"/>
              <w:rPr>
                <w:b/>
                <w:sz w:val="24"/>
                <w:szCs w:val="24"/>
              </w:rPr>
            </w:pPr>
            <w:r w:rsidRPr="001D6DAE">
              <w:rPr>
                <w:sz w:val="24"/>
                <w:szCs w:val="24"/>
              </w:rPr>
              <w:t>- Федеральный закон от 26.10.02 № 127-ФЗ (ред. от 07.03.2018) «О несостоятельности (банкротстве)».</w:t>
            </w:r>
          </w:p>
        </w:tc>
        <w:tc>
          <w:tcPr>
            <w:tcW w:w="705" w:type="pct"/>
            <w:shd w:val="clear" w:color="auto" w:fill="95B3D7" w:themeFill="accent1" w:themeFillTint="99"/>
            <w:vAlign w:val="center"/>
          </w:tcPr>
          <w:p w14:paraId="0C770DFF" w14:textId="77777777" w:rsidR="00A36249" w:rsidRPr="001D6DAE" w:rsidRDefault="00A36249" w:rsidP="003335F0">
            <w:pPr>
              <w:spacing w:after="0" w:line="240" w:lineRule="auto"/>
              <w:jc w:val="center"/>
              <w:rPr>
                <w:rFonts w:ascii="Times New Roman" w:hAnsi="Times New Roman"/>
                <w:sz w:val="24"/>
                <w:szCs w:val="24"/>
              </w:rPr>
            </w:pPr>
            <w:r w:rsidRPr="001D6DAE">
              <w:rPr>
                <w:rFonts w:ascii="Times New Roman" w:hAnsi="Times New Roman"/>
                <w:sz w:val="24"/>
                <w:szCs w:val="24"/>
              </w:rPr>
              <w:t>36</w:t>
            </w:r>
          </w:p>
        </w:tc>
      </w:tr>
      <w:tr w:rsidR="00A36249" w:rsidRPr="001D6DAE" w14:paraId="4C738D4D" w14:textId="77777777" w:rsidTr="003335F0">
        <w:trPr>
          <w:trHeight w:val="151"/>
        </w:trPr>
        <w:tc>
          <w:tcPr>
            <w:tcW w:w="4295" w:type="pct"/>
            <w:gridSpan w:val="2"/>
          </w:tcPr>
          <w:p w14:paraId="6F667E49" w14:textId="77777777" w:rsidR="00A36249" w:rsidRPr="001D6DAE" w:rsidRDefault="00A36249" w:rsidP="003335F0">
            <w:pPr>
              <w:suppressAutoHyphens/>
              <w:spacing w:after="0" w:line="240" w:lineRule="auto"/>
              <w:jc w:val="both"/>
              <w:rPr>
                <w:rFonts w:ascii="Times New Roman" w:hAnsi="Times New Roman"/>
                <w:b/>
                <w:bCs/>
                <w:sz w:val="24"/>
                <w:szCs w:val="24"/>
              </w:rPr>
            </w:pPr>
            <w:r w:rsidRPr="001D6DAE">
              <w:rPr>
                <w:rFonts w:ascii="Times New Roman" w:hAnsi="Times New Roman"/>
                <w:b/>
                <w:bCs/>
                <w:sz w:val="24"/>
                <w:szCs w:val="24"/>
              </w:rPr>
              <w:t xml:space="preserve">Производственная практика </w:t>
            </w:r>
          </w:p>
          <w:p w14:paraId="4A07B61F" w14:textId="77777777" w:rsidR="00A36249" w:rsidRPr="001D6DAE" w:rsidRDefault="00A36249" w:rsidP="003335F0">
            <w:pPr>
              <w:suppressAutoHyphens/>
              <w:spacing w:after="0" w:line="240" w:lineRule="auto"/>
              <w:jc w:val="both"/>
              <w:rPr>
                <w:rFonts w:ascii="Times New Roman" w:hAnsi="Times New Roman"/>
                <w:b/>
                <w:bCs/>
                <w:sz w:val="24"/>
                <w:szCs w:val="24"/>
              </w:rPr>
            </w:pPr>
            <w:r w:rsidRPr="001D6DAE">
              <w:rPr>
                <w:rFonts w:ascii="Times New Roman" w:hAnsi="Times New Roman"/>
                <w:b/>
                <w:bCs/>
                <w:sz w:val="24"/>
                <w:szCs w:val="24"/>
              </w:rPr>
              <w:t xml:space="preserve">Виды работ </w:t>
            </w:r>
          </w:p>
          <w:p w14:paraId="24E2A9FE" w14:textId="77777777" w:rsidR="00A36249" w:rsidRPr="001D6DAE" w:rsidRDefault="00A36249" w:rsidP="003335F0">
            <w:pPr>
              <w:suppressAutoHyphens/>
              <w:spacing w:after="0" w:line="240" w:lineRule="auto"/>
              <w:jc w:val="both"/>
              <w:rPr>
                <w:rFonts w:ascii="Times New Roman" w:hAnsi="Times New Roman"/>
                <w:sz w:val="24"/>
                <w:szCs w:val="24"/>
              </w:rPr>
            </w:pPr>
            <w:r w:rsidRPr="001D6DAE">
              <w:rPr>
                <w:rFonts w:ascii="Times New Roman" w:hAnsi="Times New Roman"/>
                <w:b/>
                <w:sz w:val="24"/>
                <w:szCs w:val="24"/>
              </w:rPr>
              <w:t xml:space="preserve">1. </w:t>
            </w:r>
            <w:r w:rsidRPr="001D6DAE">
              <w:rPr>
                <w:rFonts w:ascii="Times New Roman" w:hAnsi="Times New Roman"/>
                <w:sz w:val="24"/>
                <w:szCs w:val="24"/>
              </w:rPr>
              <w:t>2. Изучить источники информации для проведения контрольных процедур:</w:t>
            </w:r>
          </w:p>
          <w:p w14:paraId="26A029E0" w14:textId="77777777" w:rsidR="00A36249" w:rsidRPr="001D6DAE" w:rsidRDefault="00A36249" w:rsidP="003335F0">
            <w:pPr>
              <w:pStyle w:val="affffff8"/>
              <w:jc w:val="both"/>
            </w:pPr>
            <w:r w:rsidRPr="001D6DAE">
              <w:lastRenderedPageBreak/>
              <w:t>- Копии учредительных документов, ознакомиться с деятельностью организации;</w:t>
            </w:r>
          </w:p>
          <w:p w14:paraId="69733D7B" w14:textId="77777777" w:rsidR="00A36249" w:rsidRPr="001D6DAE" w:rsidRDefault="00A36249" w:rsidP="003335F0">
            <w:pPr>
              <w:pStyle w:val="affffff8"/>
              <w:jc w:val="both"/>
            </w:pPr>
            <w:r w:rsidRPr="001D6DAE">
              <w:t>- Положение по внутреннему контролю в организации;</w:t>
            </w:r>
          </w:p>
          <w:p w14:paraId="050A7FFD" w14:textId="77777777" w:rsidR="00A36249" w:rsidRPr="001D6DAE" w:rsidRDefault="00A36249" w:rsidP="003335F0">
            <w:pPr>
              <w:pStyle w:val="affffff8"/>
              <w:jc w:val="both"/>
            </w:pPr>
            <w:r w:rsidRPr="001D6DAE">
              <w:t>- Учетную политику организации в целях бухгалтерского и в целях налогового учета;</w:t>
            </w:r>
          </w:p>
          <w:p w14:paraId="7EDCBA63" w14:textId="77777777" w:rsidR="00A36249" w:rsidRPr="001D6DAE" w:rsidRDefault="00A36249" w:rsidP="003335F0">
            <w:pPr>
              <w:pStyle w:val="affffff8"/>
              <w:jc w:val="both"/>
            </w:pPr>
            <w:r w:rsidRPr="001D6DAE">
              <w:t>- Организационную структуру управления компании;</w:t>
            </w:r>
          </w:p>
          <w:p w14:paraId="74E771FB" w14:textId="77777777" w:rsidR="00A36249" w:rsidRPr="001D6DAE" w:rsidRDefault="00A36249" w:rsidP="003335F0">
            <w:pPr>
              <w:pStyle w:val="affffff8"/>
              <w:jc w:val="both"/>
            </w:pPr>
            <w:r w:rsidRPr="001D6DAE">
              <w:t>- Должностные инструкции специалистов по внутреннему контролю;</w:t>
            </w:r>
          </w:p>
          <w:p w14:paraId="6E0C9A80" w14:textId="77777777" w:rsidR="00A36249" w:rsidRPr="001D6DAE" w:rsidRDefault="00A36249" w:rsidP="003335F0">
            <w:pPr>
              <w:pStyle w:val="affffff8"/>
              <w:jc w:val="both"/>
            </w:pPr>
            <w:r w:rsidRPr="001D6DAE">
              <w:t>- Бухгалтерскую (финансовую) отчетность компании;</w:t>
            </w:r>
          </w:p>
          <w:p w14:paraId="74900520" w14:textId="77777777" w:rsidR="00A36249" w:rsidRPr="001D6DAE" w:rsidRDefault="00A36249" w:rsidP="003335F0">
            <w:pPr>
              <w:pStyle w:val="affffff8"/>
              <w:jc w:val="both"/>
            </w:pPr>
            <w:r w:rsidRPr="001D6DAE">
              <w:t>- инструкции по организации автоматизированного процесса обработки информации;</w:t>
            </w:r>
          </w:p>
          <w:p w14:paraId="54219ABA" w14:textId="77777777" w:rsidR="00A36249" w:rsidRPr="001D6DAE" w:rsidRDefault="00A36249" w:rsidP="003335F0">
            <w:pPr>
              <w:pStyle w:val="affffff8"/>
              <w:jc w:val="both"/>
            </w:pPr>
            <w:r w:rsidRPr="001D6DAE">
              <w:t xml:space="preserve">- дорожные карты, маршрутные листы, схемы документооборота; </w:t>
            </w:r>
          </w:p>
          <w:p w14:paraId="2839C663" w14:textId="77777777" w:rsidR="00A36249" w:rsidRPr="001D6DAE" w:rsidRDefault="00A36249" w:rsidP="003335F0">
            <w:pPr>
              <w:pStyle w:val="affffff8"/>
              <w:jc w:val="both"/>
            </w:pPr>
            <w:r w:rsidRPr="001D6DAE">
              <w:t>2. Провести аналитические процедуры, позволяющие выявить наиболее значимые аспекты контроля:</w:t>
            </w:r>
          </w:p>
          <w:p w14:paraId="4B7C7E42" w14:textId="77777777" w:rsidR="00A36249" w:rsidRPr="001D6DAE" w:rsidRDefault="00A36249" w:rsidP="003335F0">
            <w:pPr>
              <w:pStyle w:val="affffff8"/>
              <w:jc w:val="both"/>
            </w:pPr>
            <w:r w:rsidRPr="001D6DAE">
              <w:t>- экспресс-анализ показателей бухгалтерской (финансовой) отчетности;</w:t>
            </w:r>
          </w:p>
          <w:p w14:paraId="02048FF5" w14:textId="77777777" w:rsidR="00A36249" w:rsidRPr="001D6DAE" w:rsidRDefault="00A36249" w:rsidP="003335F0">
            <w:pPr>
              <w:pStyle w:val="affffff8"/>
              <w:jc w:val="both"/>
            </w:pPr>
            <w:r w:rsidRPr="001D6DAE">
              <w:t>- анализ ликвидности и платежеспособности организации с целью определения соблюдения принципа непрерывности деятельности компании;</w:t>
            </w:r>
          </w:p>
          <w:p w14:paraId="041365A7" w14:textId="77777777" w:rsidR="00A36249" w:rsidRPr="001D6DAE" w:rsidRDefault="00A36249" w:rsidP="003335F0">
            <w:pPr>
              <w:pStyle w:val="affffff8"/>
              <w:jc w:val="both"/>
            </w:pPr>
            <w:r w:rsidRPr="001D6DAE">
              <w:t>- анализ структуры собственного капитала.</w:t>
            </w:r>
          </w:p>
          <w:p w14:paraId="772F5B42" w14:textId="77777777" w:rsidR="00A36249" w:rsidRPr="001D6DAE" w:rsidRDefault="00A36249" w:rsidP="003335F0">
            <w:pPr>
              <w:pStyle w:val="affffff8"/>
              <w:jc w:val="both"/>
            </w:pPr>
            <w:r w:rsidRPr="001D6DAE">
              <w:t>3. Провести процедуры тестирования и оценки рисков.</w:t>
            </w:r>
          </w:p>
          <w:p w14:paraId="6ECCEE85" w14:textId="77777777" w:rsidR="00A36249" w:rsidRPr="001D6DAE" w:rsidRDefault="00A36249" w:rsidP="003335F0">
            <w:pPr>
              <w:pStyle w:val="affffff8"/>
              <w:jc w:val="both"/>
            </w:pPr>
            <w:r w:rsidRPr="001D6DAE">
              <w:t>- разработка теста контроля «Оценка эффективности деятельности системы внутреннего контроля компании»;</w:t>
            </w:r>
          </w:p>
          <w:p w14:paraId="46E76977" w14:textId="77777777" w:rsidR="00A36249" w:rsidRPr="001D6DAE" w:rsidRDefault="00A36249" w:rsidP="003335F0">
            <w:pPr>
              <w:pStyle w:val="affffff8"/>
              <w:jc w:val="both"/>
            </w:pPr>
            <w:r w:rsidRPr="001D6DAE">
              <w:t>- определение уровня существенности предстоящей проверки;</w:t>
            </w:r>
          </w:p>
          <w:p w14:paraId="36C5CB87" w14:textId="77777777" w:rsidR="00A36249" w:rsidRPr="001D6DAE" w:rsidRDefault="00A36249" w:rsidP="003335F0">
            <w:pPr>
              <w:pStyle w:val="affffff8"/>
              <w:jc w:val="both"/>
            </w:pPr>
            <w:r w:rsidRPr="001D6DAE">
              <w:t>- определение рисков бизнес-процессов исследуемой организации и их идентификация;</w:t>
            </w:r>
          </w:p>
          <w:p w14:paraId="5D1DD6F4" w14:textId="77777777" w:rsidR="00A36249" w:rsidRPr="001D6DAE" w:rsidRDefault="00A36249" w:rsidP="003335F0">
            <w:pPr>
              <w:pStyle w:val="affffff8"/>
              <w:jc w:val="both"/>
            </w:pPr>
            <w:r w:rsidRPr="001D6DAE">
              <w:t>- составление карты рисков бизнес-процессов;</w:t>
            </w:r>
          </w:p>
          <w:p w14:paraId="5CCC3178" w14:textId="77777777" w:rsidR="00A36249" w:rsidRPr="001D6DAE" w:rsidRDefault="00A36249" w:rsidP="003335F0">
            <w:pPr>
              <w:pStyle w:val="affffff8"/>
              <w:jc w:val="both"/>
            </w:pPr>
            <w:r w:rsidRPr="001D6DAE">
              <w:t>4. Оформление документов при планировании контрольного мероприятия;</w:t>
            </w:r>
          </w:p>
          <w:p w14:paraId="2092B8D7" w14:textId="77777777" w:rsidR="00A36249" w:rsidRPr="001D6DAE" w:rsidRDefault="00A36249" w:rsidP="003335F0">
            <w:pPr>
              <w:pStyle w:val="affffff8"/>
              <w:jc w:val="both"/>
            </w:pPr>
            <w:r w:rsidRPr="001D6DAE">
              <w:t>5. Составление плана и программы контрольного мероприятия;</w:t>
            </w:r>
          </w:p>
          <w:p w14:paraId="37C9C754" w14:textId="77777777" w:rsidR="00A36249" w:rsidRPr="001D6DAE" w:rsidRDefault="00A36249" w:rsidP="003335F0">
            <w:pPr>
              <w:pStyle w:val="affffff8"/>
              <w:jc w:val="both"/>
            </w:pPr>
            <w:r w:rsidRPr="001D6DAE">
              <w:t>6. Оформление рабочей документации по выполняемым видам работ, отраженным в плане и программе контрольного мероприятия;</w:t>
            </w:r>
          </w:p>
          <w:p w14:paraId="52F0B655" w14:textId="77777777" w:rsidR="00A36249" w:rsidRPr="001D6DAE" w:rsidRDefault="00A36249" w:rsidP="003335F0">
            <w:pPr>
              <w:pStyle w:val="affffff8"/>
              <w:jc w:val="both"/>
            </w:pPr>
            <w:r w:rsidRPr="001D6DAE">
              <w:t>7. Разработать карты внутреннего контроля по объектам контроля;</w:t>
            </w:r>
          </w:p>
          <w:p w14:paraId="778FCC64" w14:textId="77777777" w:rsidR="00A36249" w:rsidRPr="001D6DAE" w:rsidRDefault="00A36249" w:rsidP="003335F0">
            <w:pPr>
              <w:pStyle w:val="affffff8"/>
              <w:jc w:val="both"/>
            </w:pPr>
            <w:r w:rsidRPr="001D6DAE">
              <w:t>8. Составить отчет по результатам контрольного мероприятия, ревизии;</w:t>
            </w:r>
          </w:p>
          <w:p w14:paraId="62A11FA6" w14:textId="77777777" w:rsidR="00A36249" w:rsidRPr="001D6DAE" w:rsidRDefault="00A36249" w:rsidP="003335F0">
            <w:pPr>
              <w:pStyle w:val="affffff8"/>
              <w:jc w:val="both"/>
            </w:pPr>
            <w:r w:rsidRPr="001D6DAE">
              <w:t>9. Оформить аудиторское заключение по итогам аудиторской проверки;</w:t>
            </w:r>
          </w:p>
          <w:p w14:paraId="5A47FEF1" w14:textId="77777777" w:rsidR="00A36249" w:rsidRPr="001D6DAE" w:rsidRDefault="00A36249" w:rsidP="003335F0">
            <w:pPr>
              <w:spacing w:after="0"/>
              <w:jc w:val="both"/>
              <w:rPr>
                <w:rFonts w:ascii="Times New Roman" w:hAnsi="Times New Roman"/>
                <w:b/>
                <w:sz w:val="24"/>
                <w:szCs w:val="24"/>
              </w:rPr>
            </w:pPr>
            <w:r w:rsidRPr="001D6DAE">
              <w:rPr>
                <w:rFonts w:ascii="Times New Roman" w:hAnsi="Times New Roman"/>
                <w:sz w:val="24"/>
                <w:szCs w:val="24"/>
              </w:rPr>
              <w:t>10. Собрать материал для проведения проверки по итогам проведения торгов.</w:t>
            </w:r>
          </w:p>
        </w:tc>
        <w:tc>
          <w:tcPr>
            <w:tcW w:w="705" w:type="pct"/>
            <w:shd w:val="clear" w:color="auto" w:fill="95B3D7" w:themeFill="accent1" w:themeFillTint="99"/>
            <w:vAlign w:val="center"/>
          </w:tcPr>
          <w:p w14:paraId="170C4303" w14:textId="77777777" w:rsidR="00A36249" w:rsidRPr="001D6DAE" w:rsidRDefault="00A36249" w:rsidP="003335F0">
            <w:pPr>
              <w:spacing w:after="0" w:line="240" w:lineRule="auto"/>
              <w:jc w:val="center"/>
              <w:rPr>
                <w:rFonts w:ascii="Times New Roman" w:hAnsi="Times New Roman"/>
                <w:sz w:val="24"/>
                <w:szCs w:val="24"/>
              </w:rPr>
            </w:pPr>
            <w:r w:rsidRPr="001D6DAE">
              <w:rPr>
                <w:rFonts w:ascii="Times New Roman" w:hAnsi="Times New Roman"/>
                <w:sz w:val="24"/>
                <w:szCs w:val="24"/>
              </w:rPr>
              <w:lastRenderedPageBreak/>
              <w:t>36</w:t>
            </w:r>
          </w:p>
        </w:tc>
      </w:tr>
      <w:tr w:rsidR="00A36249" w:rsidRPr="001D6DAE" w14:paraId="0DA4C204" w14:textId="77777777" w:rsidTr="003335F0">
        <w:tc>
          <w:tcPr>
            <w:tcW w:w="4295" w:type="pct"/>
            <w:gridSpan w:val="2"/>
          </w:tcPr>
          <w:p w14:paraId="08009A31" w14:textId="77777777" w:rsidR="00A36249" w:rsidRPr="001D6DAE" w:rsidRDefault="00A36249" w:rsidP="003335F0">
            <w:pPr>
              <w:suppressAutoHyphens/>
              <w:spacing w:after="0" w:line="240" w:lineRule="auto"/>
              <w:jc w:val="both"/>
              <w:rPr>
                <w:rFonts w:ascii="Times New Roman" w:hAnsi="Times New Roman"/>
                <w:b/>
                <w:sz w:val="24"/>
                <w:szCs w:val="24"/>
              </w:rPr>
            </w:pPr>
            <w:r w:rsidRPr="001D6DAE">
              <w:rPr>
                <w:rFonts w:ascii="Times New Roman" w:hAnsi="Times New Roman"/>
                <w:b/>
                <w:sz w:val="24"/>
                <w:szCs w:val="24"/>
              </w:rPr>
              <w:t>Консультации по модулю</w:t>
            </w:r>
          </w:p>
        </w:tc>
        <w:tc>
          <w:tcPr>
            <w:tcW w:w="705" w:type="pct"/>
          </w:tcPr>
          <w:p w14:paraId="1A280DC3" w14:textId="77777777" w:rsidR="00A36249" w:rsidRPr="001D6DAE" w:rsidRDefault="00A36249"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2</w:t>
            </w:r>
          </w:p>
        </w:tc>
      </w:tr>
      <w:tr w:rsidR="00A36249" w:rsidRPr="001D6DAE" w14:paraId="387ABBD8" w14:textId="77777777" w:rsidTr="003335F0">
        <w:tc>
          <w:tcPr>
            <w:tcW w:w="4295" w:type="pct"/>
            <w:gridSpan w:val="2"/>
          </w:tcPr>
          <w:p w14:paraId="04B3D492" w14:textId="77777777" w:rsidR="00A36249" w:rsidRPr="001D6DAE" w:rsidRDefault="00A36249" w:rsidP="003335F0">
            <w:pPr>
              <w:suppressAutoHyphens/>
              <w:spacing w:after="0" w:line="240" w:lineRule="auto"/>
              <w:jc w:val="both"/>
              <w:rPr>
                <w:rFonts w:ascii="Times New Roman" w:hAnsi="Times New Roman"/>
                <w:b/>
                <w:sz w:val="24"/>
                <w:szCs w:val="24"/>
              </w:rPr>
            </w:pPr>
            <w:r w:rsidRPr="001D6DAE">
              <w:rPr>
                <w:rFonts w:ascii="Times New Roman" w:hAnsi="Times New Roman"/>
                <w:b/>
                <w:sz w:val="24"/>
                <w:szCs w:val="24"/>
              </w:rPr>
              <w:t>Экзамен по модулю</w:t>
            </w:r>
          </w:p>
        </w:tc>
        <w:tc>
          <w:tcPr>
            <w:tcW w:w="705" w:type="pct"/>
          </w:tcPr>
          <w:p w14:paraId="01EE9299" w14:textId="77777777" w:rsidR="00A36249" w:rsidRPr="001D6DAE" w:rsidRDefault="00A36249" w:rsidP="003335F0">
            <w:pPr>
              <w:spacing w:after="0" w:line="240" w:lineRule="auto"/>
              <w:jc w:val="center"/>
              <w:rPr>
                <w:rFonts w:ascii="Times New Roman" w:hAnsi="Times New Roman"/>
                <w:b/>
                <w:sz w:val="24"/>
                <w:szCs w:val="24"/>
              </w:rPr>
            </w:pPr>
            <w:r w:rsidRPr="001D6DAE">
              <w:rPr>
                <w:rFonts w:ascii="Times New Roman" w:hAnsi="Times New Roman"/>
                <w:b/>
                <w:sz w:val="24"/>
                <w:szCs w:val="24"/>
              </w:rPr>
              <w:t>12</w:t>
            </w:r>
          </w:p>
        </w:tc>
      </w:tr>
    </w:tbl>
    <w:p w14:paraId="57851327" w14:textId="77777777" w:rsidR="006F3546" w:rsidRPr="001D6DAE" w:rsidRDefault="006F3546" w:rsidP="006F3546">
      <w:pPr>
        <w:tabs>
          <w:tab w:val="left" w:pos="5985"/>
        </w:tabs>
        <w:spacing w:after="0" w:line="240" w:lineRule="auto"/>
        <w:rPr>
          <w:rFonts w:ascii="Times New Roman" w:eastAsia="Arial Unicode MS" w:hAnsi="Times New Roman"/>
          <w:sz w:val="24"/>
          <w:szCs w:val="24"/>
        </w:rPr>
      </w:pPr>
    </w:p>
    <w:p w14:paraId="273CAD2A" w14:textId="77777777" w:rsidR="006F3546" w:rsidRPr="001D6DAE" w:rsidRDefault="006F3546" w:rsidP="006F3546">
      <w:pPr>
        <w:tabs>
          <w:tab w:val="left" w:pos="5985"/>
        </w:tabs>
        <w:spacing w:after="0" w:line="240" w:lineRule="auto"/>
        <w:rPr>
          <w:rFonts w:ascii="Times New Roman" w:eastAsia="Arial Unicode MS" w:hAnsi="Times New Roman"/>
          <w:sz w:val="24"/>
          <w:szCs w:val="24"/>
        </w:rPr>
      </w:pPr>
    </w:p>
    <w:p w14:paraId="5DCBF09C" w14:textId="77777777" w:rsidR="006F3546" w:rsidRPr="001D6DAE" w:rsidRDefault="006F3546" w:rsidP="006F3546">
      <w:pPr>
        <w:tabs>
          <w:tab w:val="left" w:pos="5985"/>
        </w:tabs>
        <w:spacing w:after="0" w:line="240" w:lineRule="auto"/>
        <w:rPr>
          <w:rFonts w:ascii="Times New Roman" w:eastAsia="Arial Unicode MS" w:hAnsi="Times New Roman"/>
          <w:sz w:val="24"/>
          <w:szCs w:val="24"/>
        </w:rPr>
        <w:sectPr w:rsidR="006F3546" w:rsidRPr="001D6DAE" w:rsidSect="003335F0">
          <w:pgSz w:w="16838" w:h="11906" w:orient="landscape"/>
          <w:pgMar w:top="1134" w:right="567" w:bottom="1134" w:left="1701" w:header="709" w:footer="851" w:gutter="0"/>
          <w:cols w:space="720"/>
          <w:docGrid w:linePitch="326"/>
        </w:sectPr>
      </w:pPr>
    </w:p>
    <w:p w14:paraId="73DA6E08" w14:textId="77777777" w:rsidR="006F3546" w:rsidRPr="001D6DAE" w:rsidRDefault="006F3546" w:rsidP="006F3546">
      <w:pPr>
        <w:pStyle w:val="43"/>
        <w:spacing w:line="240" w:lineRule="auto"/>
        <w:ind w:firstLine="0"/>
        <w:jc w:val="both"/>
        <w:rPr>
          <w:b/>
        </w:rPr>
      </w:pPr>
      <w:r w:rsidRPr="001D6DAE">
        <w:rPr>
          <w:b/>
        </w:rPr>
        <w:lastRenderedPageBreak/>
        <w:t>3. УСЛОВИЯ РЕАЛИЗАЦИИ ПРОГРАММЫ МДК.04.01 Финансовый контроль деятельности экономического субъекта</w:t>
      </w:r>
    </w:p>
    <w:p w14:paraId="1DBC0F30" w14:textId="77777777" w:rsidR="006F3546" w:rsidRPr="001D6DAE" w:rsidRDefault="006F3546" w:rsidP="006F3546">
      <w:pPr>
        <w:suppressAutoHyphens/>
        <w:spacing w:after="0" w:line="240" w:lineRule="auto"/>
        <w:jc w:val="both"/>
        <w:rPr>
          <w:rFonts w:ascii="Times New Roman" w:hAnsi="Times New Roman"/>
          <w:b/>
          <w:bCs/>
          <w:sz w:val="24"/>
          <w:szCs w:val="24"/>
        </w:rPr>
      </w:pPr>
    </w:p>
    <w:p w14:paraId="529F55AA" w14:textId="77777777" w:rsidR="006F3546" w:rsidRPr="001D6DAE" w:rsidRDefault="006F3546" w:rsidP="006F3546">
      <w:pPr>
        <w:suppressAutoHyphens/>
        <w:spacing w:after="0" w:line="240" w:lineRule="auto"/>
        <w:ind w:firstLine="708"/>
        <w:jc w:val="both"/>
        <w:rPr>
          <w:rFonts w:ascii="Times New Roman" w:hAnsi="Times New Roman"/>
          <w:b/>
          <w:bCs/>
          <w:sz w:val="24"/>
          <w:szCs w:val="24"/>
        </w:rPr>
      </w:pPr>
      <w:r w:rsidRPr="001D6DAE">
        <w:rPr>
          <w:rFonts w:ascii="Times New Roman" w:hAnsi="Times New Roman"/>
          <w:b/>
          <w:bCs/>
          <w:sz w:val="24"/>
          <w:szCs w:val="24"/>
        </w:rPr>
        <w:t xml:space="preserve">3.1. Для реализации программы учебного модуля должны быть предусмотрено следующее </w:t>
      </w:r>
      <w:r w:rsidRPr="001D6DAE">
        <w:rPr>
          <w:rFonts w:ascii="Times New Roman" w:hAnsi="Times New Roman"/>
          <w:b/>
          <w:sz w:val="24"/>
          <w:szCs w:val="24"/>
        </w:rPr>
        <w:t>материально-техническое обеспечение</w:t>
      </w:r>
    </w:p>
    <w:p w14:paraId="45A6418F" w14:textId="77777777" w:rsidR="006F3546" w:rsidRPr="001D6DAE" w:rsidRDefault="006F3546" w:rsidP="006F3546">
      <w:pPr>
        <w:suppressAutoHyphens/>
        <w:spacing w:after="0"/>
        <w:jc w:val="both"/>
        <w:rPr>
          <w:rFonts w:ascii="Times New Roman" w:hAnsi="Times New Roman"/>
          <w:bCs/>
        </w:rPr>
      </w:pPr>
    </w:p>
    <w:p w14:paraId="162DECE2" w14:textId="77777777" w:rsidR="006F3546" w:rsidRPr="001D6DAE" w:rsidRDefault="006F3546" w:rsidP="006F3546">
      <w:pPr>
        <w:pStyle w:val="affffff6"/>
        <w:spacing w:line="240" w:lineRule="auto"/>
      </w:pPr>
      <w:r w:rsidRPr="001D6DAE">
        <w:t xml:space="preserve">Кабинет финансового контроля, оснащенный оборудованием: посадочные места по количеству обучающихся; рабочее место преподавателя; комплект учебно-наглядных пособий: «Материалы для проведения лабораторных работ по организации и осуществлению различных форм финансового контроля». </w:t>
      </w:r>
    </w:p>
    <w:p w14:paraId="7AE55D16" w14:textId="77777777" w:rsidR="006F3546" w:rsidRPr="001D6DAE" w:rsidRDefault="006F3546" w:rsidP="006F3546">
      <w:pPr>
        <w:pStyle w:val="affffff6"/>
        <w:spacing w:line="240" w:lineRule="auto"/>
        <w:rPr>
          <w:b/>
        </w:rPr>
      </w:pPr>
      <w:r w:rsidRPr="001D6DAE">
        <w:t>Технические средства обучения: компьютер с лицензионным программным обеспечением и мультимедийный проектор.</w:t>
      </w:r>
    </w:p>
    <w:p w14:paraId="4C30FDAB" w14:textId="77777777" w:rsidR="006F3546" w:rsidRPr="001D6DAE" w:rsidRDefault="006F3546" w:rsidP="00761BC5">
      <w:pPr>
        <w:pStyle w:val="affffff6"/>
        <w:spacing w:line="240" w:lineRule="auto"/>
      </w:pPr>
      <w:r w:rsidRPr="001D6DAE">
        <w:t>Учебно-практическая лаборатория «Страховой магазин» кафедры финансов, кредита и страхового дела (ауд. 143 (88 м</w:t>
      </w:r>
      <w:r w:rsidRPr="001D6DAE">
        <w:rPr>
          <w:vertAlign w:val="superscript"/>
        </w:rPr>
        <w:t>2</w:t>
      </w:r>
      <w:r w:rsidRPr="001D6DAE">
        <w:t>)), оснащена мультимедийным оборудованием, компьютерами (17 шт.) для студентов и преподавателя.</w:t>
      </w:r>
    </w:p>
    <w:p w14:paraId="0E805986" w14:textId="77777777" w:rsidR="006F3546" w:rsidRPr="001D6DAE" w:rsidRDefault="006F3546" w:rsidP="00761BC5">
      <w:pPr>
        <w:pStyle w:val="affffff6"/>
        <w:spacing w:line="240" w:lineRule="auto"/>
      </w:pPr>
      <w:r w:rsidRPr="001D6DAE">
        <w:t>Учебно-практическая лаборатория «Биржа» (ауд. 144 (88 м</w:t>
      </w:r>
      <w:r w:rsidRPr="001D6DAE">
        <w:rPr>
          <w:vertAlign w:val="superscript"/>
        </w:rPr>
        <w:t>2</w:t>
      </w:r>
      <w:r w:rsidRPr="001D6DAE">
        <w:t>)) кафедры финансов, кредита и страхового дела, оснащена мультимедийным оборудованием, бегущей строкой, компьютерами (17 шт.) для студентов и преподавателя</w:t>
      </w:r>
      <w:r w:rsidRPr="001D6DAE">
        <w:rPr>
          <w:spacing w:val="-1"/>
        </w:rPr>
        <w:t>).</w:t>
      </w:r>
    </w:p>
    <w:p w14:paraId="6CF71955" w14:textId="77777777" w:rsidR="006F3546" w:rsidRPr="001D6DAE" w:rsidRDefault="006F3546" w:rsidP="00761BC5">
      <w:pPr>
        <w:pStyle w:val="affffff6"/>
        <w:spacing w:line="240" w:lineRule="auto"/>
        <w:rPr>
          <w:bCs w:val="0"/>
        </w:rPr>
      </w:pPr>
      <w:r w:rsidRPr="001D6DAE">
        <w:rPr>
          <w:bCs w:val="0"/>
        </w:rPr>
        <w:t>Оснащенные базы практики:</w:t>
      </w:r>
    </w:p>
    <w:p w14:paraId="5E93BFCC" w14:textId="77777777" w:rsidR="006F3546" w:rsidRPr="001D6DAE" w:rsidRDefault="006F3546" w:rsidP="006F3546">
      <w:pPr>
        <w:spacing w:after="0" w:line="240" w:lineRule="auto"/>
        <w:ind w:firstLine="709"/>
        <w:jc w:val="both"/>
        <w:rPr>
          <w:rFonts w:ascii="Times New Roman" w:hAnsi="Times New Roman"/>
          <w:b/>
          <w:sz w:val="24"/>
          <w:szCs w:val="24"/>
        </w:rPr>
      </w:pPr>
      <w:r w:rsidRPr="001D6DAE">
        <w:rPr>
          <w:rFonts w:ascii="Times New Roman" w:hAnsi="Times New Roman"/>
          <w:sz w:val="24"/>
          <w:szCs w:val="24"/>
        </w:rPr>
        <w:t>Учебная практика реализуется в учебных аудиториях, оснащенных рабочим столом студента-практиканта для выполнения заданий по программе практики и компьютером для выполнения задания по практике</w:t>
      </w:r>
      <w:r w:rsidRPr="001D6DAE">
        <w:rPr>
          <w:rFonts w:ascii="Times New Roman" w:hAnsi="Times New Roman"/>
          <w:b/>
          <w:sz w:val="24"/>
          <w:szCs w:val="24"/>
        </w:rPr>
        <w:t xml:space="preserve">. </w:t>
      </w:r>
    </w:p>
    <w:p w14:paraId="6531E0EE" w14:textId="77777777" w:rsidR="006F3546" w:rsidRPr="001D6DAE" w:rsidRDefault="006F3546" w:rsidP="006F3546">
      <w:pPr>
        <w:spacing w:after="0" w:line="240" w:lineRule="auto"/>
        <w:ind w:firstLine="708"/>
        <w:jc w:val="both"/>
        <w:rPr>
          <w:rFonts w:ascii="Times New Roman" w:hAnsi="Times New Roman"/>
          <w:sz w:val="24"/>
          <w:szCs w:val="24"/>
        </w:rPr>
      </w:pPr>
      <w:r w:rsidRPr="001D6DAE">
        <w:rPr>
          <w:rFonts w:ascii="Times New Roman" w:hAnsi="Times New Roman"/>
          <w:sz w:val="24"/>
          <w:szCs w:val="24"/>
        </w:rPr>
        <w:t>Производственная практика реализуется в организациях финансового профиля, обеспечивающих деятельность обучающихся в профессиональной области 38.02.06 Финансы.</w:t>
      </w:r>
    </w:p>
    <w:p w14:paraId="458EF2E9" w14:textId="77777777" w:rsidR="006F3546" w:rsidRPr="001D6DAE" w:rsidRDefault="006F3546" w:rsidP="006F3546">
      <w:pPr>
        <w:pStyle w:val="affffff6"/>
        <w:spacing w:line="240" w:lineRule="auto"/>
      </w:pPr>
      <w:r w:rsidRPr="001D6DAE">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1809B66E" w14:textId="77777777" w:rsidR="006F3546" w:rsidRPr="001D6DAE" w:rsidRDefault="006F3546" w:rsidP="006F3546">
      <w:pPr>
        <w:pStyle w:val="affffff6"/>
        <w:spacing w:line="240" w:lineRule="auto"/>
      </w:pPr>
      <w:r w:rsidRPr="001D6DAE">
        <w:t>Рекомендуемые места проведения практики:</w:t>
      </w:r>
    </w:p>
    <w:p w14:paraId="47A84F03" w14:textId="77777777" w:rsidR="006F3546" w:rsidRPr="001D6DAE" w:rsidRDefault="006F3546" w:rsidP="006F3546">
      <w:pPr>
        <w:pStyle w:val="affffff6"/>
        <w:numPr>
          <w:ilvl w:val="0"/>
          <w:numId w:val="32"/>
        </w:numPr>
        <w:tabs>
          <w:tab w:val="clear" w:pos="1429"/>
        </w:tabs>
        <w:spacing w:line="240" w:lineRule="auto"/>
        <w:ind w:left="0" w:firstLine="851"/>
      </w:pPr>
      <w:r w:rsidRPr="001D6DAE">
        <w:t>Служба внутреннего контроля коммерческих организаций;</w:t>
      </w:r>
    </w:p>
    <w:p w14:paraId="1EEBF0A5" w14:textId="77777777" w:rsidR="006F3546" w:rsidRPr="001D6DAE" w:rsidRDefault="006F3546" w:rsidP="006F3546">
      <w:pPr>
        <w:pStyle w:val="affffff6"/>
        <w:numPr>
          <w:ilvl w:val="0"/>
          <w:numId w:val="32"/>
        </w:numPr>
        <w:tabs>
          <w:tab w:val="clear" w:pos="1429"/>
        </w:tabs>
        <w:spacing w:line="240" w:lineRule="auto"/>
        <w:ind w:left="0" w:firstLine="851"/>
      </w:pPr>
      <w:r w:rsidRPr="001D6DAE">
        <w:t>Служба внутреннего контроля бюджетных учреждений;</w:t>
      </w:r>
    </w:p>
    <w:p w14:paraId="5C7BB984" w14:textId="77777777" w:rsidR="006F3546" w:rsidRPr="001D6DAE" w:rsidRDefault="006F3546" w:rsidP="006F3546">
      <w:pPr>
        <w:pStyle w:val="affffff6"/>
        <w:numPr>
          <w:ilvl w:val="0"/>
          <w:numId w:val="32"/>
        </w:numPr>
        <w:tabs>
          <w:tab w:val="clear" w:pos="1429"/>
        </w:tabs>
        <w:spacing w:line="240" w:lineRule="auto"/>
        <w:ind w:left="0" w:firstLine="851"/>
      </w:pPr>
      <w:r w:rsidRPr="001D6DAE">
        <w:t>Аудиторские фирмы;</w:t>
      </w:r>
    </w:p>
    <w:p w14:paraId="1188D30D" w14:textId="77777777" w:rsidR="006F3546" w:rsidRPr="001D6DAE" w:rsidRDefault="006F3546" w:rsidP="006F3546">
      <w:pPr>
        <w:pStyle w:val="affffff6"/>
        <w:numPr>
          <w:ilvl w:val="0"/>
          <w:numId w:val="32"/>
        </w:numPr>
        <w:tabs>
          <w:tab w:val="clear" w:pos="1429"/>
        </w:tabs>
        <w:spacing w:line="240" w:lineRule="auto"/>
        <w:ind w:left="0" w:firstLine="851"/>
      </w:pPr>
      <w:r w:rsidRPr="001D6DAE">
        <w:t>Казначейство РФ;</w:t>
      </w:r>
    </w:p>
    <w:p w14:paraId="491541E2" w14:textId="77777777" w:rsidR="006F3546" w:rsidRPr="001D6DAE" w:rsidRDefault="006F3546" w:rsidP="006F3546">
      <w:pPr>
        <w:pStyle w:val="affffff6"/>
        <w:numPr>
          <w:ilvl w:val="0"/>
          <w:numId w:val="32"/>
        </w:numPr>
        <w:tabs>
          <w:tab w:val="clear" w:pos="1429"/>
        </w:tabs>
        <w:spacing w:line="240" w:lineRule="auto"/>
        <w:ind w:left="0" w:firstLine="851"/>
      </w:pPr>
      <w:r w:rsidRPr="001D6DAE">
        <w:t xml:space="preserve">Счетная палата РФ; </w:t>
      </w:r>
    </w:p>
    <w:p w14:paraId="4F8D62BA" w14:textId="77777777" w:rsidR="006F3546" w:rsidRPr="001D6DAE" w:rsidRDefault="006F3546" w:rsidP="006F3546">
      <w:pPr>
        <w:pStyle w:val="affffff6"/>
        <w:numPr>
          <w:ilvl w:val="0"/>
          <w:numId w:val="32"/>
        </w:numPr>
        <w:tabs>
          <w:tab w:val="clear" w:pos="1429"/>
        </w:tabs>
        <w:spacing w:line="240" w:lineRule="auto"/>
        <w:ind w:left="0" w:firstLine="851"/>
      </w:pPr>
      <w:r w:rsidRPr="001D6DAE">
        <w:t>Контрольно-счетные палаты субъектов РФ;</w:t>
      </w:r>
    </w:p>
    <w:p w14:paraId="7E115B6C" w14:textId="77777777" w:rsidR="006F3546" w:rsidRPr="001D6DAE" w:rsidRDefault="006F3546" w:rsidP="006F3546">
      <w:pPr>
        <w:pStyle w:val="affffff6"/>
        <w:numPr>
          <w:ilvl w:val="0"/>
          <w:numId w:val="32"/>
        </w:numPr>
        <w:tabs>
          <w:tab w:val="clear" w:pos="1429"/>
        </w:tabs>
        <w:spacing w:line="240" w:lineRule="auto"/>
        <w:ind w:left="0" w:firstLine="851"/>
      </w:pPr>
      <w:r w:rsidRPr="001D6DAE">
        <w:t>Контрольно-счетные органы муниципальных органов власти.</w:t>
      </w:r>
    </w:p>
    <w:p w14:paraId="7AED46FA" w14:textId="77777777" w:rsidR="006F3546" w:rsidRPr="001D6DAE" w:rsidRDefault="006F3546" w:rsidP="006F3546">
      <w:pPr>
        <w:pStyle w:val="affffffa"/>
        <w:spacing w:before="0" w:after="0"/>
      </w:pPr>
    </w:p>
    <w:p w14:paraId="7BC8D1B0" w14:textId="77777777" w:rsidR="006F3546" w:rsidRPr="001D6DAE" w:rsidRDefault="006F3546" w:rsidP="006F3546">
      <w:pPr>
        <w:pStyle w:val="affffffa"/>
        <w:spacing w:before="0" w:after="0"/>
      </w:pPr>
      <w:r w:rsidRPr="001D6DAE">
        <w:t>3.2. Информационное обеспечение обучения</w:t>
      </w:r>
    </w:p>
    <w:p w14:paraId="62214A4A" w14:textId="77777777" w:rsidR="006F3546" w:rsidRPr="001D6DAE" w:rsidRDefault="006F3546" w:rsidP="006F3546">
      <w:pPr>
        <w:suppressAutoHyphens/>
        <w:ind w:firstLine="709"/>
        <w:jc w:val="both"/>
        <w:rPr>
          <w:rFonts w:ascii="Times New Roman" w:hAnsi="Times New Roman"/>
          <w:sz w:val="24"/>
          <w:szCs w:val="24"/>
        </w:rPr>
      </w:pPr>
      <w:r w:rsidRPr="001D6DAE">
        <w:rPr>
          <w:rFonts w:ascii="Times New Roman" w:hAnsi="Times New Roman"/>
          <w:bCs/>
          <w:sz w:val="24"/>
          <w:szCs w:val="24"/>
        </w:rPr>
        <w:t>Для реализации программы библиотечный фонд образовательной организации имеет п</w:t>
      </w:r>
      <w:r w:rsidRPr="001D6DAE">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322BF4BE" w14:textId="77777777" w:rsidR="00761BC5" w:rsidRPr="001D6DAE" w:rsidRDefault="00761BC5" w:rsidP="00761BC5">
      <w:pPr>
        <w:spacing w:after="0" w:line="240" w:lineRule="auto"/>
        <w:rPr>
          <w:rFonts w:ascii="Times New Roman" w:hAnsi="Times New Roman"/>
          <w:b/>
          <w:sz w:val="24"/>
          <w:szCs w:val="24"/>
        </w:rPr>
      </w:pPr>
      <w:r w:rsidRPr="001D6DAE">
        <w:rPr>
          <w:rFonts w:ascii="Times New Roman" w:hAnsi="Times New Roman"/>
          <w:b/>
          <w:sz w:val="24"/>
          <w:szCs w:val="24"/>
        </w:rPr>
        <w:t>3.2.1. Основная литература</w:t>
      </w:r>
    </w:p>
    <w:p w14:paraId="5B58DA2A" w14:textId="77777777" w:rsidR="00761BC5" w:rsidRPr="001D6DAE" w:rsidRDefault="00761BC5" w:rsidP="00761BC5">
      <w:pPr>
        <w:suppressAutoHyphens/>
        <w:spacing w:after="0" w:line="240" w:lineRule="auto"/>
        <w:ind w:firstLine="426"/>
        <w:jc w:val="both"/>
        <w:rPr>
          <w:rFonts w:ascii="Times New Roman" w:hAnsi="Times New Roman"/>
          <w:sz w:val="24"/>
          <w:szCs w:val="24"/>
        </w:rPr>
      </w:pPr>
      <w:r w:rsidRPr="001D6DAE">
        <w:rPr>
          <w:rFonts w:ascii="Times New Roman" w:hAnsi="Times New Roman"/>
          <w:sz w:val="24"/>
          <w:szCs w:val="24"/>
        </w:rPr>
        <w:t>1.  ЭБС «</w:t>
      </w:r>
      <w:proofErr w:type="spellStart"/>
      <w:r w:rsidRPr="001D6DAE">
        <w:rPr>
          <w:rFonts w:ascii="Times New Roman" w:hAnsi="Times New Roman"/>
          <w:sz w:val="24"/>
          <w:szCs w:val="24"/>
        </w:rPr>
        <w:t>Юрайт</w:t>
      </w:r>
      <w:proofErr w:type="spellEnd"/>
      <w:r w:rsidRPr="001D6DAE">
        <w:rPr>
          <w:rFonts w:ascii="Times New Roman" w:hAnsi="Times New Roman"/>
          <w:sz w:val="24"/>
          <w:szCs w:val="24"/>
        </w:rPr>
        <w:t xml:space="preserve">»: Правовые основы регулирования финансовой </w:t>
      </w:r>
      <w:proofErr w:type="gramStart"/>
      <w:r w:rsidRPr="001D6DAE">
        <w:rPr>
          <w:rFonts w:ascii="Times New Roman" w:hAnsi="Times New Roman"/>
          <w:sz w:val="24"/>
          <w:szCs w:val="24"/>
        </w:rPr>
        <w:t>деятельности :</w:t>
      </w:r>
      <w:proofErr w:type="gramEnd"/>
      <w:r w:rsidRPr="001D6DAE">
        <w:rPr>
          <w:rFonts w:ascii="Times New Roman" w:hAnsi="Times New Roman"/>
          <w:sz w:val="24"/>
          <w:szCs w:val="24"/>
        </w:rPr>
        <w:t xml:space="preserve"> учебник для СПО / Е. М. </w:t>
      </w:r>
      <w:proofErr w:type="spellStart"/>
      <w:r w:rsidRPr="001D6DAE">
        <w:rPr>
          <w:rFonts w:ascii="Times New Roman" w:hAnsi="Times New Roman"/>
          <w:sz w:val="24"/>
          <w:szCs w:val="24"/>
        </w:rPr>
        <w:t>Ашмарина</w:t>
      </w:r>
      <w:proofErr w:type="spellEnd"/>
      <w:r w:rsidRPr="001D6DAE">
        <w:rPr>
          <w:rFonts w:ascii="Times New Roman" w:hAnsi="Times New Roman"/>
          <w:sz w:val="24"/>
          <w:szCs w:val="24"/>
        </w:rPr>
        <w:t xml:space="preserve"> [и др.] ; под ред. Е. М. </w:t>
      </w:r>
      <w:proofErr w:type="spellStart"/>
      <w:r w:rsidRPr="001D6DAE">
        <w:rPr>
          <w:rFonts w:ascii="Times New Roman" w:hAnsi="Times New Roman"/>
          <w:sz w:val="24"/>
          <w:szCs w:val="24"/>
        </w:rPr>
        <w:t>Ашмариной</w:t>
      </w:r>
      <w:proofErr w:type="spellEnd"/>
      <w:r w:rsidRPr="001D6DAE">
        <w:rPr>
          <w:rFonts w:ascii="Times New Roman" w:hAnsi="Times New Roman"/>
          <w:sz w:val="24"/>
          <w:szCs w:val="24"/>
        </w:rPr>
        <w:t xml:space="preserve">. — 3-е изд., пер. и доп. — </w:t>
      </w:r>
      <w:proofErr w:type="gramStart"/>
      <w:r w:rsidRPr="001D6DAE">
        <w:rPr>
          <w:rFonts w:ascii="Times New Roman" w:hAnsi="Times New Roman"/>
          <w:sz w:val="24"/>
          <w:szCs w:val="24"/>
        </w:rPr>
        <w:t>М. :</w:t>
      </w:r>
      <w:proofErr w:type="gramEnd"/>
      <w:r w:rsidRPr="001D6DAE">
        <w:rPr>
          <w:rFonts w:ascii="Times New Roman" w:hAnsi="Times New Roman"/>
          <w:sz w:val="24"/>
          <w:szCs w:val="24"/>
        </w:rPr>
        <w:t xml:space="preserve"> Издательство </w:t>
      </w:r>
      <w:proofErr w:type="spellStart"/>
      <w:r w:rsidRPr="001D6DAE">
        <w:rPr>
          <w:rFonts w:ascii="Times New Roman" w:hAnsi="Times New Roman"/>
          <w:sz w:val="24"/>
          <w:szCs w:val="24"/>
        </w:rPr>
        <w:t>Юрайт</w:t>
      </w:r>
      <w:proofErr w:type="spellEnd"/>
      <w:r w:rsidRPr="001D6DAE">
        <w:rPr>
          <w:rFonts w:ascii="Times New Roman" w:hAnsi="Times New Roman"/>
          <w:sz w:val="24"/>
          <w:szCs w:val="24"/>
        </w:rPr>
        <w:t>, 2018. — 370 с. — (</w:t>
      </w:r>
      <w:proofErr w:type="gramStart"/>
      <w:r w:rsidRPr="001D6DAE">
        <w:rPr>
          <w:rFonts w:ascii="Times New Roman" w:hAnsi="Times New Roman"/>
          <w:sz w:val="24"/>
          <w:szCs w:val="24"/>
        </w:rPr>
        <w:t>Серия :</w:t>
      </w:r>
      <w:proofErr w:type="gramEnd"/>
      <w:r w:rsidRPr="001D6DAE">
        <w:rPr>
          <w:rFonts w:ascii="Times New Roman" w:hAnsi="Times New Roman"/>
          <w:sz w:val="24"/>
          <w:szCs w:val="24"/>
        </w:rPr>
        <w:t xml:space="preserve"> Профессиональное образование). — ISBN 978-5-534-09486-2. — Режим </w:t>
      </w:r>
      <w:proofErr w:type="gramStart"/>
      <w:r w:rsidRPr="001D6DAE">
        <w:rPr>
          <w:rFonts w:ascii="Times New Roman" w:hAnsi="Times New Roman"/>
          <w:sz w:val="24"/>
          <w:szCs w:val="24"/>
        </w:rPr>
        <w:t>доступа :</w:t>
      </w:r>
      <w:proofErr w:type="gramEnd"/>
      <w:r w:rsidRPr="001D6DAE">
        <w:rPr>
          <w:rFonts w:ascii="Times New Roman" w:hAnsi="Times New Roman"/>
          <w:sz w:val="24"/>
          <w:szCs w:val="24"/>
        </w:rPr>
        <w:t xml:space="preserve"> </w:t>
      </w:r>
      <w:hyperlink r:id="rId14" w:history="1">
        <w:r w:rsidRPr="001D6DAE">
          <w:rPr>
            <w:rStyle w:val="af3"/>
            <w:rFonts w:ascii="Times New Roman" w:hAnsi="Times New Roman"/>
            <w:color w:val="auto"/>
            <w:sz w:val="24"/>
            <w:szCs w:val="24"/>
          </w:rPr>
          <w:t>www.biblio-online.ru/book/FC0F1936-7DF4-4232-B50B-3C03BEAD08A2</w:t>
        </w:r>
      </w:hyperlink>
    </w:p>
    <w:p w14:paraId="7AB65F7C" w14:textId="77777777" w:rsidR="00761BC5" w:rsidRPr="001D6DAE" w:rsidRDefault="00761BC5" w:rsidP="00761BC5">
      <w:pPr>
        <w:suppressAutoHyphens/>
        <w:spacing w:after="0" w:line="240" w:lineRule="auto"/>
        <w:ind w:firstLine="426"/>
        <w:jc w:val="both"/>
        <w:rPr>
          <w:rFonts w:ascii="Times New Roman" w:hAnsi="Times New Roman"/>
          <w:sz w:val="24"/>
          <w:szCs w:val="24"/>
        </w:rPr>
      </w:pPr>
      <w:r w:rsidRPr="001D6DAE">
        <w:rPr>
          <w:rFonts w:ascii="Times New Roman" w:hAnsi="Times New Roman"/>
          <w:sz w:val="24"/>
          <w:szCs w:val="24"/>
        </w:rPr>
        <w:lastRenderedPageBreak/>
        <w:t>2. ЭБС «</w:t>
      </w:r>
      <w:proofErr w:type="spellStart"/>
      <w:r w:rsidRPr="001D6DAE">
        <w:rPr>
          <w:rFonts w:ascii="Times New Roman" w:hAnsi="Times New Roman"/>
          <w:sz w:val="24"/>
          <w:szCs w:val="24"/>
        </w:rPr>
        <w:t>Юрайт</w:t>
      </w:r>
      <w:proofErr w:type="spellEnd"/>
      <w:proofErr w:type="gramStart"/>
      <w:r w:rsidRPr="001D6DAE">
        <w:rPr>
          <w:rFonts w:ascii="Times New Roman" w:hAnsi="Times New Roman"/>
          <w:sz w:val="24"/>
          <w:szCs w:val="24"/>
        </w:rPr>
        <w:t xml:space="preserve">»:   </w:t>
      </w:r>
      <w:proofErr w:type="gramEnd"/>
      <w:r w:rsidRPr="001D6DAE">
        <w:rPr>
          <w:rFonts w:ascii="Times New Roman" w:hAnsi="Times New Roman"/>
          <w:sz w:val="24"/>
          <w:szCs w:val="24"/>
        </w:rPr>
        <w:t xml:space="preserve">Финансовое право : учебник для СПО / Е. М. </w:t>
      </w:r>
      <w:proofErr w:type="spellStart"/>
      <w:r w:rsidRPr="001D6DAE">
        <w:rPr>
          <w:rFonts w:ascii="Times New Roman" w:hAnsi="Times New Roman"/>
          <w:sz w:val="24"/>
          <w:szCs w:val="24"/>
        </w:rPr>
        <w:t>Ашмарина</w:t>
      </w:r>
      <w:proofErr w:type="spellEnd"/>
      <w:r w:rsidRPr="001D6DAE">
        <w:rPr>
          <w:rFonts w:ascii="Times New Roman" w:hAnsi="Times New Roman"/>
          <w:sz w:val="24"/>
          <w:szCs w:val="24"/>
        </w:rPr>
        <w:t xml:space="preserve"> [и др.] ; под ред. Е. М. </w:t>
      </w:r>
      <w:proofErr w:type="spellStart"/>
      <w:r w:rsidRPr="001D6DAE">
        <w:rPr>
          <w:rFonts w:ascii="Times New Roman" w:hAnsi="Times New Roman"/>
          <w:sz w:val="24"/>
          <w:szCs w:val="24"/>
        </w:rPr>
        <w:t>Ашмариной</w:t>
      </w:r>
      <w:proofErr w:type="spellEnd"/>
      <w:r w:rsidRPr="001D6DAE">
        <w:rPr>
          <w:rFonts w:ascii="Times New Roman" w:hAnsi="Times New Roman"/>
          <w:sz w:val="24"/>
          <w:szCs w:val="24"/>
        </w:rPr>
        <w:t xml:space="preserve">. — 3-е изд., пер. и доп. — </w:t>
      </w:r>
      <w:proofErr w:type="gramStart"/>
      <w:r w:rsidRPr="001D6DAE">
        <w:rPr>
          <w:rFonts w:ascii="Times New Roman" w:hAnsi="Times New Roman"/>
          <w:sz w:val="24"/>
          <w:szCs w:val="24"/>
        </w:rPr>
        <w:t>М. :</w:t>
      </w:r>
      <w:proofErr w:type="gramEnd"/>
      <w:r w:rsidRPr="001D6DAE">
        <w:rPr>
          <w:rFonts w:ascii="Times New Roman" w:hAnsi="Times New Roman"/>
          <w:sz w:val="24"/>
          <w:szCs w:val="24"/>
        </w:rPr>
        <w:t xml:space="preserve"> Издательство </w:t>
      </w:r>
      <w:proofErr w:type="spellStart"/>
      <w:r w:rsidRPr="001D6DAE">
        <w:rPr>
          <w:rFonts w:ascii="Times New Roman" w:hAnsi="Times New Roman"/>
          <w:sz w:val="24"/>
          <w:szCs w:val="24"/>
        </w:rPr>
        <w:t>Юрайт</w:t>
      </w:r>
      <w:proofErr w:type="spellEnd"/>
      <w:r w:rsidRPr="001D6DAE">
        <w:rPr>
          <w:rFonts w:ascii="Times New Roman" w:hAnsi="Times New Roman"/>
          <w:sz w:val="24"/>
          <w:szCs w:val="24"/>
        </w:rPr>
        <w:t>, 2018. — 370 с. — (</w:t>
      </w:r>
      <w:proofErr w:type="gramStart"/>
      <w:r w:rsidRPr="001D6DAE">
        <w:rPr>
          <w:rFonts w:ascii="Times New Roman" w:hAnsi="Times New Roman"/>
          <w:sz w:val="24"/>
          <w:szCs w:val="24"/>
        </w:rPr>
        <w:t>Серия :</w:t>
      </w:r>
      <w:proofErr w:type="gramEnd"/>
      <w:r w:rsidRPr="001D6DAE">
        <w:rPr>
          <w:rFonts w:ascii="Times New Roman" w:hAnsi="Times New Roman"/>
          <w:sz w:val="24"/>
          <w:szCs w:val="24"/>
        </w:rPr>
        <w:t xml:space="preserve"> Профессиональное образование). — ISBN 978-5-534-06620-3. — Режим </w:t>
      </w:r>
      <w:proofErr w:type="gramStart"/>
      <w:r w:rsidRPr="001D6DAE">
        <w:rPr>
          <w:rFonts w:ascii="Times New Roman" w:hAnsi="Times New Roman"/>
          <w:sz w:val="24"/>
          <w:szCs w:val="24"/>
        </w:rPr>
        <w:t>доступа :</w:t>
      </w:r>
      <w:proofErr w:type="gramEnd"/>
      <w:r w:rsidRPr="001D6DAE">
        <w:rPr>
          <w:rFonts w:ascii="Times New Roman" w:hAnsi="Times New Roman"/>
          <w:sz w:val="24"/>
          <w:szCs w:val="24"/>
        </w:rPr>
        <w:t xml:space="preserve"> www.biblio-online.ru/</w:t>
      </w:r>
      <w:proofErr w:type="spellStart"/>
      <w:r w:rsidRPr="001D6DAE">
        <w:rPr>
          <w:rFonts w:ascii="Times New Roman" w:hAnsi="Times New Roman"/>
          <w:sz w:val="24"/>
          <w:szCs w:val="24"/>
        </w:rPr>
        <w:t>book</w:t>
      </w:r>
      <w:proofErr w:type="spellEnd"/>
      <w:r w:rsidRPr="001D6DAE">
        <w:rPr>
          <w:rFonts w:ascii="Times New Roman" w:hAnsi="Times New Roman"/>
          <w:sz w:val="24"/>
          <w:szCs w:val="24"/>
        </w:rPr>
        <w:t>/B91DD98B-55E9-40F6-B9CA-518CC252BF0B.</w:t>
      </w:r>
    </w:p>
    <w:p w14:paraId="417A1D45" w14:textId="77777777" w:rsidR="00761BC5" w:rsidRPr="001D6DAE" w:rsidRDefault="00761BC5" w:rsidP="00761BC5">
      <w:pPr>
        <w:suppressAutoHyphens/>
        <w:spacing w:after="0" w:line="240" w:lineRule="auto"/>
        <w:ind w:firstLine="426"/>
        <w:jc w:val="both"/>
        <w:rPr>
          <w:rFonts w:ascii="Times New Roman" w:hAnsi="Times New Roman"/>
          <w:sz w:val="24"/>
          <w:szCs w:val="24"/>
        </w:rPr>
      </w:pPr>
      <w:r w:rsidRPr="001D6DAE">
        <w:rPr>
          <w:rFonts w:ascii="Times New Roman" w:hAnsi="Times New Roman"/>
          <w:sz w:val="24"/>
          <w:szCs w:val="24"/>
        </w:rPr>
        <w:t>3. ЭБС «</w:t>
      </w:r>
      <w:proofErr w:type="spellStart"/>
      <w:r w:rsidRPr="001D6DAE">
        <w:rPr>
          <w:rFonts w:ascii="Times New Roman" w:hAnsi="Times New Roman"/>
          <w:sz w:val="24"/>
          <w:szCs w:val="24"/>
        </w:rPr>
        <w:t>Юрайт</w:t>
      </w:r>
      <w:proofErr w:type="spellEnd"/>
      <w:proofErr w:type="gramStart"/>
      <w:r w:rsidRPr="001D6DAE">
        <w:rPr>
          <w:rFonts w:ascii="Times New Roman" w:hAnsi="Times New Roman"/>
          <w:sz w:val="24"/>
          <w:szCs w:val="24"/>
        </w:rPr>
        <w:t>»:  Финансовое</w:t>
      </w:r>
      <w:proofErr w:type="gramEnd"/>
      <w:r w:rsidRPr="001D6DAE">
        <w:rPr>
          <w:rFonts w:ascii="Times New Roman" w:hAnsi="Times New Roman"/>
          <w:sz w:val="24"/>
          <w:szCs w:val="24"/>
        </w:rPr>
        <w:t xml:space="preserve"> право. </w:t>
      </w:r>
      <w:proofErr w:type="gramStart"/>
      <w:r w:rsidRPr="001D6DAE">
        <w:rPr>
          <w:rFonts w:ascii="Times New Roman" w:hAnsi="Times New Roman"/>
          <w:sz w:val="24"/>
          <w:szCs w:val="24"/>
        </w:rPr>
        <w:t>Практикум :</w:t>
      </w:r>
      <w:proofErr w:type="gramEnd"/>
      <w:r w:rsidRPr="001D6DAE">
        <w:rPr>
          <w:rFonts w:ascii="Times New Roman" w:hAnsi="Times New Roman"/>
          <w:sz w:val="24"/>
          <w:szCs w:val="24"/>
        </w:rPr>
        <w:t xml:space="preserve"> учебное пособие для СПО / Е. М. </w:t>
      </w:r>
      <w:proofErr w:type="spellStart"/>
      <w:r w:rsidRPr="001D6DAE">
        <w:rPr>
          <w:rFonts w:ascii="Times New Roman" w:hAnsi="Times New Roman"/>
          <w:sz w:val="24"/>
          <w:szCs w:val="24"/>
        </w:rPr>
        <w:t>Ашмарина</w:t>
      </w:r>
      <w:proofErr w:type="spellEnd"/>
      <w:r w:rsidRPr="001D6DAE">
        <w:rPr>
          <w:rFonts w:ascii="Times New Roman" w:hAnsi="Times New Roman"/>
          <w:sz w:val="24"/>
          <w:szCs w:val="24"/>
        </w:rPr>
        <w:t xml:space="preserve"> [и др.] ; под ред. Е. М. </w:t>
      </w:r>
      <w:proofErr w:type="spellStart"/>
      <w:r w:rsidRPr="001D6DAE">
        <w:rPr>
          <w:rFonts w:ascii="Times New Roman" w:hAnsi="Times New Roman"/>
          <w:sz w:val="24"/>
          <w:szCs w:val="24"/>
        </w:rPr>
        <w:t>Ашмариной</w:t>
      </w:r>
      <w:proofErr w:type="spellEnd"/>
      <w:r w:rsidRPr="001D6DAE">
        <w:rPr>
          <w:rFonts w:ascii="Times New Roman" w:hAnsi="Times New Roman"/>
          <w:sz w:val="24"/>
          <w:szCs w:val="24"/>
        </w:rPr>
        <w:t xml:space="preserve">, Е. В. Тереховой. — 2-е изд., пер. и доп. — </w:t>
      </w:r>
      <w:proofErr w:type="gramStart"/>
      <w:r w:rsidRPr="001D6DAE">
        <w:rPr>
          <w:rFonts w:ascii="Times New Roman" w:hAnsi="Times New Roman"/>
          <w:sz w:val="24"/>
          <w:szCs w:val="24"/>
        </w:rPr>
        <w:t>М. :</w:t>
      </w:r>
      <w:proofErr w:type="gramEnd"/>
      <w:r w:rsidRPr="001D6DAE">
        <w:rPr>
          <w:rFonts w:ascii="Times New Roman" w:hAnsi="Times New Roman"/>
          <w:sz w:val="24"/>
          <w:szCs w:val="24"/>
        </w:rPr>
        <w:t xml:space="preserve"> Издательство </w:t>
      </w:r>
      <w:proofErr w:type="spellStart"/>
      <w:r w:rsidRPr="001D6DAE">
        <w:rPr>
          <w:rFonts w:ascii="Times New Roman" w:hAnsi="Times New Roman"/>
          <w:sz w:val="24"/>
          <w:szCs w:val="24"/>
        </w:rPr>
        <w:t>Юрайт</w:t>
      </w:r>
      <w:proofErr w:type="spellEnd"/>
      <w:r w:rsidRPr="001D6DAE">
        <w:rPr>
          <w:rFonts w:ascii="Times New Roman" w:hAnsi="Times New Roman"/>
          <w:sz w:val="24"/>
          <w:szCs w:val="24"/>
        </w:rPr>
        <w:t>, 2018. — 300 с. — (</w:t>
      </w:r>
      <w:proofErr w:type="gramStart"/>
      <w:r w:rsidRPr="001D6DAE">
        <w:rPr>
          <w:rFonts w:ascii="Times New Roman" w:hAnsi="Times New Roman"/>
          <w:sz w:val="24"/>
          <w:szCs w:val="24"/>
        </w:rPr>
        <w:t>Серия :</w:t>
      </w:r>
      <w:proofErr w:type="gramEnd"/>
      <w:r w:rsidRPr="001D6DAE">
        <w:rPr>
          <w:rFonts w:ascii="Times New Roman" w:hAnsi="Times New Roman"/>
          <w:sz w:val="24"/>
          <w:szCs w:val="24"/>
        </w:rPr>
        <w:t xml:space="preserve"> Профессиональное образование). — ISBN 978-5-534-08817-5. — Режим </w:t>
      </w:r>
      <w:proofErr w:type="gramStart"/>
      <w:r w:rsidRPr="001D6DAE">
        <w:rPr>
          <w:rFonts w:ascii="Times New Roman" w:hAnsi="Times New Roman"/>
          <w:sz w:val="24"/>
          <w:szCs w:val="24"/>
        </w:rPr>
        <w:t>доступа :</w:t>
      </w:r>
      <w:proofErr w:type="gramEnd"/>
      <w:r w:rsidRPr="001D6DAE">
        <w:rPr>
          <w:rFonts w:ascii="Times New Roman" w:hAnsi="Times New Roman"/>
          <w:sz w:val="24"/>
          <w:szCs w:val="24"/>
        </w:rPr>
        <w:t xml:space="preserve"> </w:t>
      </w:r>
      <w:hyperlink r:id="rId15" w:history="1">
        <w:r w:rsidRPr="001D6DAE">
          <w:rPr>
            <w:rStyle w:val="af3"/>
            <w:rFonts w:ascii="Times New Roman" w:hAnsi="Times New Roman"/>
            <w:color w:val="auto"/>
            <w:sz w:val="24"/>
            <w:szCs w:val="24"/>
          </w:rPr>
          <w:t>www.biblio-online.ru/book/1F569786-0F2B-4156-836E-4044703801B0</w:t>
        </w:r>
      </w:hyperlink>
      <w:r w:rsidRPr="001D6DAE">
        <w:rPr>
          <w:rFonts w:ascii="Times New Roman" w:hAnsi="Times New Roman"/>
          <w:sz w:val="24"/>
          <w:szCs w:val="24"/>
        </w:rPr>
        <w:t>.</w:t>
      </w:r>
    </w:p>
    <w:p w14:paraId="04C1B869" w14:textId="77777777" w:rsidR="00761BC5" w:rsidRPr="001D6DAE" w:rsidRDefault="00761BC5" w:rsidP="00761BC5">
      <w:pPr>
        <w:suppressAutoHyphens/>
        <w:spacing w:after="0" w:line="240" w:lineRule="auto"/>
        <w:rPr>
          <w:rFonts w:ascii="Times New Roman" w:hAnsi="Times New Roman"/>
          <w:b/>
          <w:sz w:val="24"/>
          <w:szCs w:val="24"/>
        </w:rPr>
      </w:pPr>
    </w:p>
    <w:p w14:paraId="16CC4D8B" w14:textId="77777777" w:rsidR="00761BC5" w:rsidRPr="001D6DAE" w:rsidRDefault="00761BC5" w:rsidP="00761BC5">
      <w:pPr>
        <w:suppressAutoHyphens/>
        <w:spacing w:after="0" w:line="240" w:lineRule="auto"/>
        <w:rPr>
          <w:rFonts w:ascii="Times New Roman" w:hAnsi="Times New Roman"/>
          <w:bCs/>
          <w:sz w:val="24"/>
          <w:szCs w:val="24"/>
        </w:rPr>
      </w:pPr>
      <w:r w:rsidRPr="001D6DAE">
        <w:rPr>
          <w:rFonts w:ascii="Times New Roman" w:hAnsi="Times New Roman"/>
          <w:b/>
          <w:bCs/>
          <w:sz w:val="24"/>
          <w:szCs w:val="24"/>
        </w:rPr>
        <w:t>3.2.2. Дополнительные источники:</w:t>
      </w:r>
    </w:p>
    <w:p w14:paraId="36C78638" w14:textId="77777777" w:rsidR="00761BC5" w:rsidRPr="001D6DAE" w:rsidRDefault="00761BC5" w:rsidP="0076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D6DAE">
        <w:rPr>
          <w:rFonts w:ascii="Times New Roman" w:hAnsi="Times New Roman"/>
          <w:sz w:val="24"/>
          <w:szCs w:val="24"/>
        </w:rPr>
        <w:t>1</w:t>
      </w:r>
      <w:r w:rsidRPr="001D6DAE">
        <w:rPr>
          <w:rFonts w:ascii="Times New Roman" w:hAnsi="Times New Roman"/>
          <w:bCs/>
          <w:sz w:val="24"/>
          <w:szCs w:val="24"/>
        </w:rPr>
        <w:t>. ЭБС «</w:t>
      </w:r>
      <w:proofErr w:type="spellStart"/>
      <w:r w:rsidRPr="001D6DAE">
        <w:rPr>
          <w:rFonts w:ascii="Times New Roman" w:hAnsi="Times New Roman"/>
          <w:bCs/>
          <w:sz w:val="24"/>
          <w:szCs w:val="24"/>
        </w:rPr>
        <w:t>Znanium</w:t>
      </w:r>
      <w:proofErr w:type="spellEnd"/>
      <w:r w:rsidRPr="001D6DAE">
        <w:rPr>
          <w:rFonts w:ascii="Times New Roman" w:hAnsi="Times New Roman"/>
          <w:bCs/>
          <w:sz w:val="24"/>
          <w:szCs w:val="24"/>
        </w:rPr>
        <w:t xml:space="preserve">»: Грачева Е. Ю. Финансовое </w:t>
      </w:r>
      <w:proofErr w:type="gramStart"/>
      <w:r w:rsidRPr="001D6DAE">
        <w:rPr>
          <w:rFonts w:ascii="Times New Roman" w:hAnsi="Times New Roman"/>
          <w:bCs/>
          <w:sz w:val="24"/>
          <w:szCs w:val="24"/>
        </w:rPr>
        <w:t>право :</w:t>
      </w:r>
      <w:proofErr w:type="gramEnd"/>
      <w:r w:rsidRPr="001D6DAE">
        <w:rPr>
          <w:rFonts w:ascii="Times New Roman" w:hAnsi="Times New Roman"/>
          <w:bCs/>
          <w:sz w:val="24"/>
          <w:szCs w:val="24"/>
        </w:rPr>
        <w:t xml:space="preserve"> учебник для среднего профессионального образования / Е. Ю. Грачева, Э. Д. Соколова. — 5-е изд., </w:t>
      </w:r>
      <w:proofErr w:type="spellStart"/>
      <w:r w:rsidRPr="001D6DAE">
        <w:rPr>
          <w:rFonts w:ascii="Times New Roman" w:hAnsi="Times New Roman"/>
          <w:bCs/>
          <w:sz w:val="24"/>
          <w:szCs w:val="24"/>
        </w:rPr>
        <w:t>испр</w:t>
      </w:r>
      <w:proofErr w:type="spellEnd"/>
      <w:r w:rsidRPr="001D6DAE">
        <w:rPr>
          <w:rFonts w:ascii="Times New Roman" w:hAnsi="Times New Roman"/>
          <w:bCs/>
          <w:sz w:val="24"/>
          <w:szCs w:val="24"/>
        </w:rPr>
        <w:t xml:space="preserve">. и доп. — </w:t>
      </w:r>
      <w:proofErr w:type="gramStart"/>
      <w:r w:rsidRPr="001D6DAE">
        <w:rPr>
          <w:rFonts w:ascii="Times New Roman" w:hAnsi="Times New Roman"/>
          <w:bCs/>
          <w:sz w:val="24"/>
          <w:szCs w:val="24"/>
        </w:rPr>
        <w:t>М. :</w:t>
      </w:r>
      <w:proofErr w:type="gramEnd"/>
      <w:r w:rsidRPr="001D6DAE">
        <w:rPr>
          <w:rFonts w:ascii="Times New Roman" w:hAnsi="Times New Roman"/>
          <w:bCs/>
          <w:sz w:val="24"/>
          <w:szCs w:val="24"/>
        </w:rPr>
        <w:t xml:space="preserve"> Норма : ИНФРА-М, 2018. — 272 с. — (</w:t>
      </w:r>
      <w:proofErr w:type="spellStart"/>
      <w:r w:rsidRPr="001D6DAE">
        <w:rPr>
          <w:rFonts w:ascii="Times New Roman" w:hAnsi="Times New Roman"/>
          <w:bCs/>
          <w:sz w:val="24"/>
          <w:szCs w:val="24"/>
        </w:rPr>
        <w:t>Ab</w:t>
      </w:r>
      <w:proofErr w:type="spellEnd"/>
      <w:r w:rsidRPr="001D6DAE">
        <w:rPr>
          <w:rFonts w:ascii="Times New Roman" w:hAnsi="Times New Roman"/>
          <w:bCs/>
          <w:sz w:val="24"/>
          <w:szCs w:val="24"/>
        </w:rPr>
        <w:t xml:space="preserve"> </w:t>
      </w:r>
      <w:proofErr w:type="spellStart"/>
      <w:r w:rsidRPr="001D6DAE">
        <w:rPr>
          <w:rFonts w:ascii="Times New Roman" w:hAnsi="Times New Roman"/>
          <w:bCs/>
          <w:sz w:val="24"/>
          <w:szCs w:val="24"/>
        </w:rPr>
        <w:t>ovo</w:t>
      </w:r>
      <w:proofErr w:type="spellEnd"/>
      <w:r w:rsidRPr="001D6DAE">
        <w:rPr>
          <w:rFonts w:ascii="Times New Roman" w:hAnsi="Times New Roman"/>
          <w:bCs/>
          <w:sz w:val="24"/>
          <w:szCs w:val="24"/>
        </w:rPr>
        <w:t xml:space="preserve">). - Режим доступа: </w:t>
      </w:r>
      <w:hyperlink r:id="rId16" w:history="1">
        <w:r w:rsidRPr="001D6DAE">
          <w:rPr>
            <w:rStyle w:val="af3"/>
            <w:rFonts w:ascii="Times New Roman" w:hAnsi="Times New Roman"/>
            <w:bCs/>
            <w:color w:val="auto"/>
            <w:sz w:val="24"/>
            <w:szCs w:val="24"/>
          </w:rPr>
          <w:t>http://znanium.com/catalog/product/977658</w:t>
        </w:r>
      </w:hyperlink>
    </w:p>
    <w:p w14:paraId="1F74D914" w14:textId="77777777" w:rsidR="00761BC5" w:rsidRPr="001D6DAE" w:rsidRDefault="00761BC5" w:rsidP="0076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D6DAE">
        <w:rPr>
          <w:rFonts w:ascii="Times New Roman" w:hAnsi="Times New Roman"/>
          <w:bCs/>
          <w:sz w:val="24"/>
          <w:szCs w:val="24"/>
        </w:rPr>
        <w:t>2. ЭБС «</w:t>
      </w:r>
      <w:proofErr w:type="spellStart"/>
      <w:r w:rsidRPr="001D6DAE">
        <w:rPr>
          <w:rFonts w:ascii="Times New Roman" w:hAnsi="Times New Roman"/>
          <w:bCs/>
          <w:sz w:val="24"/>
          <w:szCs w:val="24"/>
        </w:rPr>
        <w:t>Юрайт</w:t>
      </w:r>
      <w:proofErr w:type="spellEnd"/>
      <w:r w:rsidRPr="001D6DAE">
        <w:rPr>
          <w:rFonts w:ascii="Times New Roman" w:hAnsi="Times New Roman"/>
          <w:bCs/>
          <w:sz w:val="24"/>
          <w:szCs w:val="24"/>
        </w:rPr>
        <w:t xml:space="preserve">»: Финансовое </w:t>
      </w:r>
      <w:proofErr w:type="gramStart"/>
      <w:r w:rsidRPr="001D6DAE">
        <w:rPr>
          <w:rFonts w:ascii="Times New Roman" w:hAnsi="Times New Roman"/>
          <w:bCs/>
          <w:sz w:val="24"/>
          <w:szCs w:val="24"/>
        </w:rPr>
        <w:t>право :</w:t>
      </w:r>
      <w:proofErr w:type="gramEnd"/>
      <w:r w:rsidRPr="001D6DAE">
        <w:rPr>
          <w:rFonts w:ascii="Times New Roman" w:hAnsi="Times New Roman"/>
          <w:bCs/>
          <w:sz w:val="24"/>
          <w:szCs w:val="24"/>
        </w:rPr>
        <w:t xml:space="preserve"> учебник для СПО / М. В. </w:t>
      </w:r>
      <w:proofErr w:type="spellStart"/>
      <w:r w:rsidRPr="001D6DAE">
        <w:rPr>
          <w:rFonts w:ascii="Times New Roman" w:hAnsi="Times New Roman"/>
          <w:bCs/>
          <w:sz w:val="24"/>
          <w:szCs w:val="24"/>
        </w:rPr>
        <w:t>Сенцова</w:t>
      </w:r>
      <w:proofErr w:type="spellEnd"/>
      <w:r w:rsidRPr="001D6DAE">
        <w:rPr>
          <w:rFonts w:ascii="Times New Roman" w:hAnsi="Times New Roman"/>
          <w:bCs/>
          <w:sz w:val="24"/>
          <w:szCs w:val="24"/>
        </w:rPr>
        <w:t xml:space="preserve"> [и др.] ; отв. ред. М. В. </w:t>
      </w:r>
      <w:proofErr w:type="spellStart"/>
      <w:r w:rsidRPr="001D6DAE">
        <w:rPr>
          <w:rFonts w:ascii="Times New Roman" w:hAnsi="Times New Roman"/>
          <w:bCs/>
          <w:sz w:val="24"/>
          <w:szCs w:val="24"/>
        </w:rPr>
        <w:t>Сенцова</w:t>
      </w:r>
      <w:proofErr w:type="spellEnd"/>
      <w:r w:rsidRPr="001D6DAE">
        <w:rPr>
          <w:rFonts w:ascii="Times New Roman" w:hAnsi="Times New Roman"/>
          <w:bCs/>
          <w:sz w:val="24"/>
          <w:szCs w:val="24"/>
        </w:rPr>
        <w:t xml:space="preserve">. — 5-е изд., пер. и доп. — </w:t>
      </w:r>
      <w:proofErr w:type="gramStart"/>
      <w:r w:rsidRPr="001D6DAE">
        <w:rPr>
          <w:rFonts w:ascii="Times New Roman" w:hAnsi="Times New Roman"/>
          <w:bCs/>
          <w:sz w:val="24"/>
          <w:szCs w:val="24"/>
        </w:rPr>
        <w:t>М. :</w:t>
      </w:r>
      <w:proofErr w:type="gramEnd"/>
      <w:r w:rsidRPr="001D6DAE">
        <w:rPr>
          <w:rFonts w:ascii="Times New Roman" w:hAnsi="Times New Roman"/>
          <w:bCs/>
          <w:sz w:val="24"/>
          <w:szCs w:val="24"/>
        </w:rPr>
        <w:t xml:space="preserve"> Издательство </w:t>
      </w:r>
      <w:proofErr w:type="spellStart"/>
      <w:r w:rsidRPr="001D6DAE">
        <w:rPr>
          <w:rFonts w:ascii="Times New Roman" w:hAnsi="Times New Roman"/>
          <w:bCs/>
          <w:sz w:val="24"/>
          <w:szCs w:val="24"/>
        </w:rPr>
        <w:t>Юрайт</w:t>
      </w:r>
      <w:proofErr w:type="spellEnd"/>
      <w:r w:rsidRPr="001D6DAE">
        <w:rPr>
          <w:rFonts w:ascii="Times New Roman" w:hAnsi="Times New Roman"/>
          <w:bCs/>
          <w:sz w:val="24"/>
          <w:szCs w:val="24"/>
        </w:rPr>
        <w:t>, 2018. — 388 с. — (</w:t>
      </w:r>
      <w:proofErr w:type="gramStart"/>
      <w:r w:rsidRPr="001D6DAE">
        <w:rPr>
          <w:rFonts w:ascii="Times New Roman" w:hAnsi="Times New Roman"/>
          <w:bCs/>
          <w:sz w:val="24"/>
          <w:szCs w:val="24"/>
        </w:rPr>
        <w:t>Серия :</w:t>
      </w:r>
      <w:proofErr w:type="gramEnd"/>
      <w:r w:rsidRPr="001D6DAE">
        <w:rPr>
          <w:rFonts w:ascii="Times New Roman" w:hAnsi="Times New Roman"/>
          <w:bCs/>
          <w:sz w:val="24"/>
          <w:szCs w:val="24"/>
        </w:rPr>
        <w:t xml:space="preserve"> Профессиональное образование). — ISBN 978-5-534-00852-4. — Режим </w:t>
      </w:r>
      <w:proofErr w:type="gramStart"/>
      <w:r w:rsidRPr="001D6DAE">
        <w:rPr>
          <w:rFonts w:ascii="Times New Roman" w:hAnsi="Times New Roman"/>
          <w:bCs/>
          <w:sz w:val="24"/>
          <w:szCs w:val="24"/>
        </w:rPr>
        <w:t>доступа :</w:t>
      </w:r>
      <w:proofErr w:type="gramEnd"/>
      <w:r w:rsidRPr="001D6DAE">
        <w:rPr>
          <w:rFonts w:ascii="Times New Roman" w:hAnsi="Times New Roman"/>
          <w:bCs/>
          <w:sz w:val="24"/>
          <w:szCs w:val="24"/>
        </w:rPr>
        <w:t xml:space="preserve"> </w:t>
      </w:r>
      <w:hyperlink r:id="rId17" w:history="1">
        <w:r w:rsidRPr="001D6DAE">
          <w:rPr>
            <w:rStyle w:val="af3"/>
            <w:rFonts w:ascii="Times New Roman" w:hAnsi="Times New Roman"/>
            <w:bCs/>
            <w:color w:val="auto"/>
            <w:sz w:val="24"/>
            <w:szCs w:val="24"/>
          </w:rPr>
          <w:t>www.biblio-online.ru/book/87FBC8C0-2652-4796-BA89-0DD19C8E83E0</w:t>
        </w:r>
      </w:hyperlink>
      <w:r w:rsidRPr="001D6DAE">
        <w:rPr>
          <w:rFonts w:ascii="Times New Roman" w:hAnsi="Times New Roman"/>
          <w:bCs/>
          <w:sz w:val="24"/>
          <w:szCs w:val="24"/>
        </w:rPr>
        <w:t>.</w:t>
      </w:r>
    </w:p>
    <w:p w14:paraId="60B899B9" w14:textId="77777777" w:rsidR="00761BC5" w:rsidRPr="001D6DAE" w:rsidRDefault="00761BC5" w:rsidP="0076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D6DAE">
        <w:rPr>
          <w:rFonts w:ascii="Times New Roman" w:hAnsi="Times New Roman"/>
          <w:bCs/>
          <w:sz w:val="24"/>
          <w:szCs w:val="24"/>
        </w:rPr>
        <w:t>3. ЭБС «</w:t>
      </w:r>
      <w:proofErr w:type="spellStart"/>
      <w:r w:rsidRPr="001D6DAE">
        <w:rPr>
          <w:rFonts w:ascii="Times New Roman" w:hAnsi="Times New Roman"/>
          <w:bCs/>
          <w:sz w:val="24"/>
          <w:szCs w:val="24"/>
        </w:rPr>
        <w:t>Znanium</w:t>
      </w:r>
      <w:proofErr w:type="spellEnd"/>
      <w:r w:rsidRPr="001D6DAE">
        <w:rPr>
          <w:rFonts w:ascii="Times New Roman" w:hAnsi="Times New Roman"/>
          <w:bCs/>
          <w:sz w:val="24"/>
          <w:szCs w:val="24"/>
        </w:rPr>
        <w:t xml:space="preserve">»: Настольная книга по внутреннему аудиту: Риски и бизнес-процессы / </w:t>
      </w:r>
      <w:proofErr w:type="spellStart"/>
      <w:r w:rsidRPr="001D6DAE">
        <w:rPr>
          <w:rFonts w:ascii="Times New Roman" w:hAnsi="Times New Roman"/>
          <w:bCs/>
          <w:sz w:val="24"/>
          <w:szCs w:val="24"/>
        </w:rPr>
        <w:t>Крышкин</w:t>
      </w:r>
      <w:proofErr w:type="spellEnd"/>
      <w:r w:rsidRPr="001D6DAE">
        <w:rPr>
          <w:rFonts w:ascii="Times New Roman" w:hAnsi="Times New Roman"/>
          <w:bCs/>
          <w:sz w:val="24"/>
          <w:szCs w:val="24"/>
        </w:rPr>
        <w:t xml:space="preserve"> О. - </w:t>
      </w:r>
      <w:proofErr w:type="spellStart"/>
      <w:proofErr w:type="gramStart"/>
      <w:r w:rsidRPr="001D6DAE">
        <w:rPr>
          <w:rFonts w:ascii="Times New Roman" w:hAnsi="Times New Roman"/>
          <w:bCs/>
          <w:sz w:val="24"/>
          <w:szCs w:val="24"/>
        </w:rPr>
        <w:t>М.:Альпина</w:t>
      </w:r>
      <w:proofErr w:type="spellEnd"/>
      <w:proofErr w:type="gramEnd"/>
      <w:r w:rsidRPr="001D6DAE">
        <w:rPr>
          <w:rFonts w:ascii="Times New Roman" w:hAnsi="Times New Roman"/>
          <w:bCs/>
          <w:sz w:val="24"/>
          <w:szCs w:val="24"/>
        </w:rPr>
        <w:t xml:space="preserve"> </w:t>
      </w:r>
      <w:proofErr w:type="spellStart"/>
      <w:r w:rsidRPr="001D6DAE">
        <w:rPr>
          <w:rFonts w:ascii="Times New Roman" w:hAnsi="Times New Roman"/>
          <w:bCs/>
          <w:sz w:val="24"/>
          <w:szCs w:val="24"/>
        </w:rPr>
        <w:t>Пабл</w:t>
      </w:r>
      <w:proofErr w:type="spellEnd"/>
      <w:r w:rsidRPr="001D6DAE">
        <w:rPr>
          <w:rFonts w:ascii="Times New Roman" w:hAnsi="Times New Roman"/>
          <w:bCs/>
          <w:sz w:val="24"/>
          <w:szCs w:val="24"/>
        </w:rPr>
        <w:t>., 2016. - 477 с.: ISBN 978-5-9614-4449-0 - Режим доступа: http://znanium.com/catalog/product/915375</w:t>
      </w:r>
    </w:p>
    <w:p w14:paraId="24EE36A9" w14:textId="77777777" w:rsidR="00761BC5" w:rsidRPr="001D6DAE" w:rsidRDefault="00761BC5" w:rsidP="0076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D6DAE">
        <w:rPr>
          <w:rFonts w:ascii="Times New Roman" w:hAnsi="Times New Roman"/>
          <w:bCs/>
          <w:sz w:val="24"/>
          <w:szCs w:val="24"/>
        </w:rPr>
        <w:t>4. ЭБС «</w:t>
      </w:r>
      <w:proofErr w:type="spellStart"/>
      <w:r w:rsidRPr="001D6DAE">
        <w:rPr>
          <w:rFonts w:ascii="Times New Roman" w:hAnsi="Times New Roman"/>
          <w:bCs/>
          <w:sz w:val="24"/>
          <w:szCs w:val="24"/>
        </w:rPr>
        <w:t>Znanium</w:t>
      </w:r>
      <w:proofErr w:type="spellEnd"/>
      <w:r w:rsidRPr="001D6DAE">
        <w:rPr>
          <w:rFonts w:ascii="Times New Roman" w:hAnsi="Times New Roman"/>
          <w:bCs/>
          <w:sz w:val="24"/>
          <w:szCs w:val="24"/>
        </w:rPr>
        <w:t>»: Журнал Российского права (периодическое издание)</w:t>
      </w:r>
    </w:p>
    <w:p w14:paraId="61B3ACD0" w14:textId="77777777" w:rsidR="00761BC5" w:rsidRPr="001D6DAE" w:rsidRDefault="00761BC5" w:rsidP="00761BC5">
      <w:pPr>
        <w:autoSpaceDE w:val="0"/>
        <w:autoSpaceDN w:val="0"/>
        <w:adjustRightInd w:val="0"/>
        <w:spacing w:after="0" w:line="240" w:lineRule="auto"/>
        <w:ind w:firstLine="426"/>
        <w:rPr>
          <w:rFonts w:ascii="Times New Roman" w:hAnsi="Times New Roman"/>
          <w:sz w:val="24"/>
          <w:szCs w:val="24"/>
        </w:rPr>
      </w:pPr>
      <w:r w:rsidRPr="001D6DAE">
        <w:rPr>
          <w:rFonts w:ascii="Times New Roman" w:hAnsi="Times New Roman"/>
          <w:sz w:val="24"/>
          <w:szCs w:val="24"/>
        </w:rPr>
        <w:t>5. Финансы (периодическое издание)</w:t>
      </w:r>
    </w:p>
    <w:p w14:paraId="44F982FA" w14:textId="77777777" w:rsidR="00761BC5" w:rsidRPr="001D6DAE" w:rsidRDefault="00761BC5" w:rsidP="00761BC5">
      <w:pPr>
        <w:autoSpaceDE w:val="0"/>
        <w:autoSpaceDN w:val="0"/>
        <w:adjustRightInd w:val="0"/>
        <w:spacing w:after="0" w:line="240" w:lineRule="auto"/>
        <w:ind w:firstLine="426"/>
        <w:rPr>
          <w:rFonts w:ascii="Times New Roman" w:hAnsi="Times New Roman"/>
          <w:sz w:val="24"/>
          <w:szCs w:val="24"/>
        </w:rPr>
      </w:pPr>
      <w:r w:rsidRPr="001D6DAE">
        <w:rPr>
          <w:rFonts w:ascii="Times New Roman" w:hAnsi="Times New Roman"/>
          <w:sz w:val="24"/>
          <w:szCs w:val="24"/>
        </w:rPr>
        <w:t xml:space="preserve">6. Бухгалтерский </w:t>
      </w:r>
      <w:proofErr w:type="gramStart"/>
      <w:r w:rsidRPr="001D6DAE">
        <w:rPr>
          <w:rFonts w:ascii="Times New Roman" w:hAnsi="Times New Roman"/>
          <w:sz w:val="24"/>
          <w:szCs w:val="24"/>
        </w:rPr>
        <w:t>учет  (</w:t>
      </w:r>
      <w:proofErr w:type="gramEnd"/>
      <w:r w:rsidRPr="001D6DAE">
        <w:rPr>
          <w:rFonts w:ascii="Times New Roman" w:hAnsi="Times New Roman"/>
          <w:sz w:val="24"/>
          <w:szCs w:val="24"/>
        </w:rPr>
        <w:t>периодическое издание)</w:t>
      </w:r>
    </w:p>
    <w:p w14:paraId="33227B60" w14:textId="77777777" w:rsidR="00761BC5" w:rsidRPr="001D6DAE" w:rsidRDefault="00761BC5" w:rsidP="00761BC5">
      <w:pPr>
        <w:autoSpaceDE w:val="0"/>
        <w:autoSpaceDN w:val="0"/>
        <w:adjustRightInd w:val="0"/>
        <w:spacing w:after="0" w:line="240" w:lineRule="auto"/>
        <w:rPr>
          <w:rFonts w:ascii="Times New Roman" w:hAnsi="Times New Roman"/>
          <w:b/>
          <w:bCs/>
          <w:sz w:val="24"/>
          <w:szCs w:val="24"/>
        </w:rPr>
      </w:pPr>
    </w:p>
    <w:p w14:paraId="4CE3E173" w14:textId="77777777" w:rsidR="00156C78" w:rsidRPr="001D6DAE" w:rsidRDefault="00156C78" w:rsidP="00761BC5">
      <w:pPr>
        <w:spacing w:after="0" w:line="240" w:lineRule="auto"/>
        <w:ind w:firstLine="770"/>
        <w:contextualSpacing/>
        <w:rPr>
          <w:rFonts w:ascii="Times New Roman" w:hAnsi="Times New Roman"/>
          <w:bCs/>
          <w:sz w:val="24"/>
          <w:szCs w:val="24"/>
        </w:rPr>
      </w:pPr>
    </w:p>
    <w:p w14:paraId="5D4CCEDE" w14:textId="77777777" w:rsidR="00761BC5" w:rsidRPr="001D6DAE" w:rsidRDefault="00761BC5" w:rsidP="00761BC5">
      <w:pPr>
        <w:spacing w:after="0" w:line="240" w:lineRule="auto"/>
        <w:ind w:firstLine="770"/>
        <w:contextualSpacing/>
        <w:rPr>
          <w:rFonts w:ascii="Times New Roman" w:hAnsi="Times New Roman"/>
          <w:bCs/>
          <w:sz w:val="24"/>
          <w:szCs w:val="24"/>
        </w:rPr>
      </w:pPr>
      <w:r w:rsidRPr="001D6DAE">
        <w:rPr>
          <w:rFonts w:ascii="Times New Roman" w:hAnsi="Times New Roman"/>
          <w:bCs/>
          <w:sz w:val="24"/>
          <w:szCs w:val="24"/>
        </w:rPr>
        <w:t>Список литературы верен</w:t>
      </w:r>
    </w:p>
    <w:p w14:paraId="66A90F89" w14:textId="77777777" w:rsidR="00761BC5" w:rsidRPr="001D6DAE" w:rsidRDefault="00761BC5" w:rsidP="00761BC5">
      <w:pPr>
        <w:spacing w:after="0" w:line="240" w:lineRule="auto"/>
        <w:ind w:firstLine="770"/>
        <w:contextualSpacing/>
        <w:rPr>
          <w:rFonts w:ascii="Times New Roman" w:hAnsi="Times New Roman"/>
          <w:bCs/>
          <w:sz w:val="24"/>
          <w:szCs w:val="24"/>
        </w:rPr>
      </w:pPr>
      <w:r w:rsidRPr="001D6DAE">
        <w:rPr>
          <w:rFonts w:ascii="Times New Roman" w:hAnsi="Times New Roman"/>
          <w:bCs/>
          <w:sz w:val="24"/>
          <w:szCs w:val="24"/>
        </w:rPr>
        <w:t xml:space="preserve">Директор </w:t>
      </w:r>
      <w:proofErr w:type="gramStart"/>
      <w:r w:rsidRPr="001D6DAE">
        <w:rPr>
          <w:rFonts w:ascii="Times New Roman" w:hAnsi="Times New Roman"/>
          <w:bCs/>
          <w:sz w:val="24"/>
          <w:szCs w:val="24"/>
        </w:rPr>
        <w:t>НБ  _</w:t>
      </w:r>
      <w:proofErr w:type="gramEnd"/>
      <w:r w:rsidRPr="001D6DAE">
        <w:rPr>
          <w:rFonts w:ascii="Times New Roman" w:hAnsi="Times New Roman"/>
          <w:bCs/>
          <w:sz w:val="24"/>
          <w:szCs w:val="24"/>
        </w:rPr>
        <w:t>_____________________________ М.В. Обновленская</w:t>
      </w:r>
    </w:p>
    <w:p w14:paraId="7EC5E264" w14:textId="77777777" w:rsidR="00761BC5" w:rsidRPr="001D6DAE" w:rsidRDefault="00761BC5" w:rsidP="00761BC5">
      <w:pPr>
        <w:pStyle w:val="af4"/>
        <w:spacing w:before="0" w:after="0"/>
        <w:ind w:left="0" w:firstLine="709"/>
        <w:jc w:val="both"/>
      </w:pPr>
    </w:p>
    <w:p w14:paraId="088B1E8D" w14:textId="77777777" w:rsidR="00156C78" w:rsidRPr="001D6DAE" w:rsidRDefault="00156C78" w:rsidP="00761BC5">
      <w:pPr>
        <w:pStyle w:val="af4"/>
        <w:spacing w:before="0" w:after="0"/>
        <w:ind w:left="0" w:firstLine="709"/>
        <w:jc w:val="both"/>
        <w:rPr>
          <w:b/>
        </w:rPr>
      </w:pPr>
    </w:p>
    <w:p w14:paraId="5C1FC364" w14:textId="77777777" w:rsidR="00761BC5" w:rsidRPr="001D6DAE" w:rsidRDefault="00761BC5" w:rsidP="00761BC5">
      <w:pPr>
        <w:pStyle w:val="af4"/>
        <w:spacing w:before="0" w:after="0"/>
        <w:ind w:left="0" w:firstLine="709"/>
        <w:jc w:val="both"/>
        <w:rPr>
          <w:b/>
        </w:rPr>
      </w:pPr>
      <w:r w:rsidRPr="001D6DAE">
        <w:rPr>
          <w:b/>
        </w:rPr>
        <w:t>Нормативно правовые документы:</w:t>
      </w:r>
    </w:p>
    <w:p w14:paraId="4997A7B2" w14:textId="77777777" w:rsidR="00761BC5" w:rsidRPr="001D6DAE" w:rsidRDefault="00761BC5" w:rsidP="00761BC5">
      <w:pPr>
        <w:pStyle w:val="affffffd"/>
        <w:numPr>
          <w:ilvl w:val="0"/>
          <w:numId w:val="24"/>
        </w:numPr>
        <w:spacing w:line="240" w:lineRule="auto"/>
        <w:ind w:left="0" w:firstLine="709"/>
        <w:jc w:val="both"/>
        <w:rPr>
          <w:u w:color="000000"/>
        </w:rPr>
      </w:pPr>
      <w:r w:rsidRPr="001D6DAE">
        <w:t>"Этический кодекс ИНТОСАИ для аудиторов в государственном секторе" (Принят в г. Монтевидео 09.11.1998 - 14.11.1998 XVI Конгрессом Международной организации высших органов финансового контроля (ИНТОСАИ))</w:t>
      </w:r>
    </w:p>
    <w:p w14:paraId="5A0945BC" w14:textId="77777777" w:rsidR="00761BC5" w:rsidRPr="001D6DAE" w:rsidRDefault="00761BC5" w:rsidP="00761BC5">
      <w:pPr>
        <w:pStyle w:val="affffffd"/>
        <w:numPr>
          <w:ilvl w:val="0"/>
          <w:numId w:val="24"/>
        </w:numPr>
        <w:spacing w:line="240" w:lineRule="auto"/>
        <w:ind w:left="0" w:firstLine="709"/>
        <w:jc w:val="both"/>
      </w:pPr>
      <w:r w:rsidRPr="001D6DAE">
        <w:t>"</w:t>
      </w:r>
      <w:proofErr w:type="spellStart"/>
      <w:r w:rsidRPr="001D6DAE">
        <w:t>Лимская</w:t>
      </w:r>
      <w:proofErr w:type="spellEnd"/>
      <w:r w:rsidRPr="001D6DAE">
        <w:t xml:space="preserve"> декларация руководящих принципов контроля" (Принята в г. Лиме 17.10.1977 - 26.10.1977 IX Конгрессом Международной организации высших органов финансового контроля (ИНТОСАИ))</w:t>
      </w:r>
    </w:p>
    <w:p w14:paraId="30C5109E" w14:textId="77777777" w:rsidR="00761BC5" w:rsidRPr="001D6DAE" w:rsidRDefault="00761BC5" w:rsidP="00761BC5">
      <w:pPr>
        <w:pStyle w:val="affffffd"/>
        <w:numPr>
          <w:ilvl w:val="0"/>
          <w:numId w:val="24"/>
        </w:numPr>
        <w:spacing w:line="240" w:lineRule="auto"/>
        <w:ind w:left="0" w:firstLine="709"/>
        <w:jc w:val="both"/>
      </w:pPr>
      <w:r w:rsidRPr="001D6DAE">
        <w:t>Мексиканская декларация независимости (г. Мехико, ноябрь 2007 года) // Официальный сайт Счетной палаты РФ: http://www.ach.gov.ru/ru/international/mexico/</w:t>
      </w:r>
    </w:p>
    <w:p w14:paraId="131B56A4" w14:textId="77777777" w:rsidR="00761BC5" w:rsidRPr="001D6DAE" w:rsidRDefault="00761BC5" w:rsidP="00761BC5">
      <w:pPr>
        <w:pStyle w:val="affffffd"/>
        <w:numPr>
          <w:ilvl w:val="0"/>
          <w:numId w:val="24"/>
        </w:numPr>
        <w:spacing w:line="240" w:lineRule="auto"/>
        <w:ind w:left="0" w:firstLine="709"/>
        <w:jc w:val="both"/>
      </w:pPr>
      <w:r w:rsidRPr="001D6DAE">
        <w:t>Конституция Российской Федерации с изменениями.</w:t>
      </w:r>
    </w:p>
    <w:p w14:paraId="1AD791DF" w14:textId="77777777" w:rsidR="00761BC5" w:rsidRPr="001D6DAE" w:rsidRDefault="00761BC5" w:rsidP="00761BC5">
      <w:pPr>
        <w:pStyle w:val="affffffd"/>
        <w:numPr>
          <w:ilvl w:val="0"/>
          <w:numId w:val="24"/>
        </w:numPr>
        <w:spacing w:line="240" w:lineRule="auto"/>
        <w:ind w:left="0" w:firstLine="709"/>
        <w:jc w:val="both"/>
      </w:pPr>
      <w:r w:rsidRPr="001D6DAE">
        <w:t xml:space="preserve">Бюджетный </w:t>
      </w:r>
      <w:hyperlink r:id="rId18" w:history="1">
        <w:r w:rsidRPr="001D6DAE">
          <w:t>кодекс</w:t>
        </w:r>
      </w:hyperlink>
      <w:r w:rsidRPr="001D6DAE">
        <w:t xml:space="preserve"> Российской Федерации с изменениями.</w:t>
      </w:r>
    </w:p>
    <w:p w14:paraId="5B03C5A4" w14:textId="77777777" w:rsidR="00761BC5" w:rsidRPr="001D6DAE" w:rsidRDefault="00761BC5" w:rsidP="00761BC5">
      <w:pPr>
        <w:pStyle w:val="affffffd"/>
        <w:numPr>
          <w:ilvl w:val="0"/>
          <w:numId w:val="24"/>
        </w:numPr>
        <w:spacing w:line="240" w:lineRule="auto"/>
        <w:ind w:left="0" w:firstLine="709"/>
        <w:jc w:val="both"/>
      </w:pPr>
      <w:r w:rsidRPr="001D6DAE">
        <w:t>Гражданский кодекс Российской Федерации. Части первая и вторая с изменениями.</w:t>
      </w:r>
    </w:p>
    <w:p w14:paraId="3AC2162C" w14:textId="77777777" w:rsidR="00761BC5" w:rsidRPr="001D6DAE" w:rsidRDefault="00761BC5" w:rsidP="00761BC5">
      <w:pPr>
        <w:pStyle w:val="affffffd"/>
        <w:numPr>
          <w:ilvl w:val="0"/>
          <w:numId w:val="24"/>
        </w:numPr>
        <w:spacing w:line="240" w:lineRule="auto"/>
        <w:ind w:left="0" w:firstLine="709"/>
        <w:jc w:val="both"/>
      </w:pPr>
      <w:r w:rsidRPr="001D6DAE">
        <w:t>Кодекс Российской Федерации об административных правонарушениях.</w:t>
      </w:r>
    </w:p>
    <w:p w14:paraId="42D9578C" w14:textId="77777777" w:rsidR="00761BC5" w:rsidRPr="001D6DAE" w:rsidRDefault="00761BC5" w:rsidP="00761BC5">
      <w:pPr>
        <w:pStyle w:val="affffffd"/>
        <w:numPr>
          <w:ilvl w:val="0"/>
          <w:numId w:val="24"/>
        </w:numPr>
        <w:spacing w:line="240" w:lineRule="auto"/>
        <w:ind w:left="0" w:firstLine="709"/>
        <w:jc w:val="both"/>
      </w:pPr>
      <w:r w:rsidRPr="001D6DAE">
        <w:t>Указ Президента РФ от 13.06.2012 №808 "Вопросы Федеральной службы по финансовому мониторингу" (вместе с "Положением о Федеральной службе по финансовому мониторингу").</w:t>
      </w:r>
    </w:p>
    <w:p w14:paraId="27006D3A" w14:textId="77777777" w:rsidR="00761BC5" w:rsidRPr="001D6DAE" w:rsidRDefault="00761BC5" w:rsidP="00761BC5">
      <w:pPr>
        <w:pStyle w:val="affffffd"/>
        <w:numPr>
          <w:ilvl w:val="0"/>
          <w:numId w:val="24"/>
        </w:numPr>
        <w:spacing w:line="240" w:lineRule="auto"/>
        <w:ind w:left="0" w:firstLine="709"/>
        <w:jc w:val="both"/>
        <w:rPr>
          <w:u w:color="000000"/>
        </w:rPr>
      </w:pPr>
      <w:r w:rsidRPr="001D6DAE">
        <w:t>Федеральный закон от 07.08.2001 №115-ФЗ "О противодействии легализации (отмыванию) доходов, полученных преступным путем, и финансированию терроризма" (в действующей редакции).</w:t>
      </w:r>
    </w:p>
    <w:p w14:paraId="566B1BF7" w14:textId="77777777" w:rsidR="00761BC5" w:rsidRPr="001D6DAE" w:rsidRDefault="00761BC5" w:rsidP="00761BC5">
      <w:pPr>
        <w:pStyle w:val="affffffd"/>
        <w:numPr>
          <w:ilvl w:val="0"/>
          <w:numId w:val="24"/>
        </w:numPr>
        <w:spacing w:line="240" w:lineRule="auto"/>
        <w:ind w:left="0" w:firstLine="709"/>
        <w:jc w:val="both"/>
      </w:pPr>
      <w:r w:rsidRPr="001D6DAE">
        <w:lastRenderedPageBreak/>
        <w:t>Федеральный закон от 25.12.2008 №273-ФЗ "О противодействии коррупции" (в действующей редакции).</w:t>
      </w:r>
    </w:p>
    <w:p w14:paraId="661CC106" w14:textId="77777777" w:rsidR="00761BC5" w:rsidRPr="001D6DAE" w:rsidRDefault="00761BC5" w:rsidP="00761BC5">
      <w:pPr>
        <w:pStyle w:val="affffffd"/>
        <w:numPr>
          <w:ilvl w:val="0"/>
          <w:numId w:val="24"/>
        </w:numPr>
        <w:spacing w:line="240" w:lineRule="auto"/>
        <w:ind w:left="0" w:firstLine="709"/>
        <w:jc w:val="both"/>
      </w:pPr>
      <w:r w:rsidRPr="001D6DAE">
        <w:t xml:space="preserve">Федеральный закон от 10.07.2002 №86-ФЗ "О Центральном банке Российской Федерации (Банке России)" (в действующей редакции). </w:t>
      </w:r>
    </w:p>
    <w:p w14:paraId="7825EB67" w14:textId="77777777" w:rsidR="00761BC5" w:rsidRPr="001D6DAE" w:rsidRDefault="00761BC5" w:rsidP="00761BC5">
      <w:pPr>
        <w:pStyle w:val="affffffd"/>
        <w:numPr>
          <w:ilvl w:val="0"/>
          <w:numId w:val="24"/>
        </w:numPr>
        <w:spacing w:line="240" w:lineRule="auto"/>
        <w:ind w:left="0" w:firstLine="709"/>
        <w:jc w:val="both"/>
        <w:rPr>
          <w:u w:color="000000"/>
        </w:rPr>
      </w:pPr>
      <w:r w:rsidRPr="001D6DAE">
        <w:t xml:space="preserve">Федеральный закон от 05.04.2013 №41-ФЗ "О Счетной палате Российской Федерации") (в действующей редакции). </w:t>
      </w:r>
    </w:p>
    <w:p w14:paraId="61C4C1A8" w14:textId="77777777" w:rsidR="00761BC5" w:rsidRPr="001D6DAE" w:rsidRDefault="00761BC5" w:rsidP="00761BC5">
      <w:pPr>
        <w:pStyle w:val="affffffd"/>
        <w:numPr>
          <w:ilvl w:val="0"/>
          <w:numId w:val="24"/>
        </w:numPr>
        <w:spacing w:line="240" w:lineRule="auto"/>
        <w:ind w:left="0" w:firstLine="709"/>
        <w:jc w:val="both"/>
        <w:rPr>
          <w:u w:color="000000"/>
        </w:rPr>
      </w:pPr>
      <w:r w:rsidRPr="001D6DAE">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(в действующей редакции).</w:t>
      </w:r>
    </w:p>
    <w:p w14:paraId="544631F5" w14:textId="77777777" w:rsidR="00761BC5" w:rsidRPr="001D6DAE" w:rsidRDefault="00761BC5" w:rsidP="00761BC5">
      <w:pPr>
        <w:pStyle w:val="affffffd"/>
        <w:numPr>
          <w:ilvl w:val="0"/>
          <w:numId w:val="24"/>
        </w:numPr>
        <w:spacing w:line="240" w:lineRule="auto"/>
        <w:ind w:left="0" w:firstLine="709"/>
        <w:jc w:val="both"/>
        <w:rPr>
          <w:u w:color="000000"/>
        </w:rPr>
      </w:pPr>
      <w:r w:rsidRPr="001D6DAE">
        <w:t xml:space="preserve">Федеральный закон от 21.07.2014 №212-ФЗ "Об основах общественного контроля в Российской Федерации") (в действующей редакции). </w:t>
      </w:r>
    </w:p>
    <w:p w14:paraId="23F75B5F" w14:textId="77777777" w:rsidR="00761BC5" w:rsidRPr="001D6DAE" w:rsidRDefault="00761BC5" w:rsidP="00761BC5">
      <w:pPr>
        <w:pStyle w:val="affffffd"/>
        <w:numPr>
          <w:ilvl w:val="0"/>
          <w:numId w:val="24"/>
        </w:numPr>
        <w:spacing w:line="240" w:lineRule="auto"/>
        <w:ind w:left="0" w:firstLine="709"/>
        <w:jc w:val="both"/>
        <w:rPr>
          <w:u w:color="000000"/>
        </w:rPr>
      </w:pPr>
      <w:r w:rsidRPr="001D6DAE">
        <w:t xml:space="preserve">Федеральный закон от 04.04.2005 №32-ФЗ "Об Общественной палате Российской Федерации") (в действующей редакции). </w:t>
      </w:r>
    </w:p>
    <w:p w14:paraId="63791D68" w14:textId="77777777" w:rsidR="00761BC5" w:rsidRPr="001D6DAE" w:rsidRDefault="00761BC5" w:rsidP="00761BC5">
      <w:pPr>
        <w:pStyle w:val="affffffd"/>
        <w:numPr>
          <w:ilvl w:val="0"/>
          <w:numId w:val="24"/>
        </w:numPr>
        <w:spacing w:line="240" w:lineRule="auto"/>
        <w:ind w:left="0" w:firstLine="709"/>
        <w:jc w:val="both"/>
      </w:pPr>
      <w:r w:rsidRPr="001D6DAE">
        <w:t>Федеральный закон от 05.04.2013 №44-ФЗ "О контрактной системе в сфере закупок товаров, работ, услуг для обеспечения государственных и муниципальных нужд" (в действующей редакции).</w:t>
      </w:r>
    </w:p>
    <w:p w14:paraId="386A0D14" w14:textId="77777777" w:rsidR="00761BC5" w:rsidRPr="001D6DAE" w:rsidRDefault="00761BC5" w:rsidP="00761BC5">
      <w:pPr>
        <w:pStyle w:val="affffffd"/>
        <w:numPr>
          <w:ilvl w:val="0"/>
          <w:numId w:val="24"/>
        </w:numPr>
        <w:spacing w:line="240" w:lineRule="auto"/>
        <w:ind w:left="0" w:firstLine="709"/>
        <w:jc w:val="both"/>
      </w:pPr>
      <w:r w:rsidRPr="001D6DAE">
        <w:t>Федеральный закон от 18.07.2011 №223-ФЗ "О закупках товаров, работ, услуг отдельными видами юридических лиц" (в действующей редакции).</w:t>
      </w:r>
    </w:p>
    <w:p w14:paraId="57847A20" w14:textId="77777777" w:rsidR="00761BC5" w:rsidRPr="001D6DAE" w:rsidRDefault="00761BC5" w:rsidP="00761BC5">
      <w:pPr>
        <w:pStyle w:val="affffffd"/>
        <w:numPr>
          <w:ilvl w:val="0"/>
          <w:numId w:val="24"/>
        </w:numPr>
        <w:spacing w:line="240" w:lineRule="auto"/>
        <w:ind w:left="0" w:firstLine="709"/>
        <w:jc w:val="both"/>
      </w:pPr>
      <w:r w:rsidRPr="001D6DAE">
        <w:t>Федеральный закон от 30.12.2008 №307-ФЗ "Об аудиторской деятельности" (в действующей редакции).</w:t>
      </w:r>
    </w:p>
    <w:p w14:paraId="104E10DE" w14:textId="77777777" w:rsidR="00761BC5" w:rsidRPr="001D6DAE" w:rsidRDefault="00761BC5" w:rsidP="00761BC5">
      <w:pPr>
        <w:pStyle w:val="affffffd"/>
        <w:numPr>
          <w:ilvl w:val="0"/>
          <w:numId w:val="24"/>
        </w:numPr>
        <w:spacing w:line="240" w:lineRule="auto"/>
        <w:ind w:left="0" w:firstLine="709"/>
        <w:jc w:val="both"/>
      </w:pPr>
      <w:r w:rsidRPr="001D6DAE">
        <w:t>Постановление Правительства РФ от 30.06.2012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(в действующей редакции).</w:t>
      </w:r>
    </w:p>
    <w:p w14:paraId="1DE9D610" w14:textId="77777777" w:rsidR="00761BC5" w:rsidRPr="001D6DAE" w:rsidRDefault="00761BC5" w:rsidP="00761BC5">
      <w:pPr>
        <w:pStyle w:val="affffffd"/>
        <w:numPr>
          <w:ilvl w:val="0"/>
          <w:numId w:val="24"/>
        </w:numPr>
        <w:spacing w:line="240" w:lineRule="auto"/>
        <w:ind w:left="0" w:firstLine="709"/>
        <w:jc w:val="both"/>
      </w:pPr>
      <w:r w:rsidRPr="001D6DAE">
        <w:t>Постановление Правительства РФ от 28.11.2013 №1092 "О порядке осуществления Федеральным казначейством полномочий по контролю в финансово-бюджетной сфере" (вместе с "Правилами осуществления Федеральным казначейством полномочий по контролю в финансово-бюджетной сфере") (в действующей редакции).</w:t>
      </w:r>
    </w:p>
    <w:p w14:paraId="2EC5ED3E" w14:textId="77777777" w:rsidR="00761BC5" w:rsidRPr="001D6DAE" w:rsidRDefault="00761BC5" w:rsidP="00761BC5">
      <w:pPr>
        <w:pStyle w:val="affffffd"/>
        <w:numPr>
          <w:ilvl w:val="0"/>
          <w:numId w:val="24"/>
        </w:numPr>
        <w:spacing w:line="240" w:lineRule="auto"/>
        <w:ind w:left="0" w:firstLine="709"/>
        <w:jc w:val="both"/>
      </w:pPr>
      <w:r w:rsidRPr="001D6DAE">
        <w:t>Постановление Правительства РФ от 17.03.2014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№89" (в действующей редакции).</w:t>
      </w:r>
    </w:p>
    <w:p w14:paraId="7A2B3DA9" w14:textId="77777777" w:rsidR="00761BC5" w:rsidRPr="001D6DAE" w:rsidRDefault="00761BC5" w:rsidP="00761BC5">
      <w:pPr>
        <w:pStyle w:val="affffffd"/>
        <w:numPr>
          <w:ilvl w:val="0"/>
          <w:numId w:val="24"/>
        </w:numPr>
        <w:spacing w:line="240" w:lineRule="auto"/>
        <w:ind w:left="0" w:firstLine="709"/>
        <w:jc w:val="both"/>
      </w:pPr>
      <w:r w:rsidRPr="001D6DAE">
        <w:t>Постановление Правительства РФ от 10.02.2014 №89 "Об утверждении Правил осуществления ведомственного контроля в сфере закупок для обеспечения федеральных нужд" (в действующей редакции).</w:t>
      </w:r>
    </w:p>
    <w:p w14:paraId="67E969F0" w14:textId="77777777" w:rsidR="00761BC5" w:rsidRPr="001D6DAE" w:rsidRDefault="00761BC5" w:rsidP="00761BC5">
      <w:pPr>
        <w:pStyle w:val="affffffd"/>
        <w:numPr>
          <w:ilvl w:val="0"/>
          <w:numId w:val="24"/>
        </w:numPr>
        <w:spacing w:line="240" w:lineRule="auto"/>
        <w:ind w:left="0" w:firstLine="709"/>
        <w:jc w:val="both"/>
      </w:pPr>
      <w:r w:rsidRPr="001D6DAE">
        <w:t>Приказ Минфина России от 19.03.2009 №26н "Об утверждении Порядка составления и представления финансовой отчетности об исполнении федерального бюджета в Счетную палату Российской Федерации" (в действующей редакции).</w:t>
      </w:r>
    </w:p>
    <w:p w14:paraId="00920B9C" w14:textId="77777777" w:rsidR="00761BC5" w:rsidRPr="001D6DAE" w:rsidRDefault="00761BC5" w:rsidP="00761BC5">
      <w:pPr>
        <w:pStyle w:val="affffffd"/>
        <w:numPr>
          <w:ilvl w:val="0"/>
          <w:numId w:val="24"/>
        </w:numPr>
        <w:spacing w:line="240" w:lineRule="auto"/>
        <w:ind w:left="0" w:firstLine="709"/>
        <w:jc w:val="both"/>
      </w:pPr>
      <w:r w:rsidRPr="001D6DAE">
        <w:t>Приказ Минфина РФ от 25.12.2008 №146н "Об обеспечении деятельности по осуществлению государственного финансового контроля" (вместе с "Положением о требованиях к деятельности по осуществлению государственного финансового контроля") (в действующей редакции).</w:t>
      </w:r>
    </w:p>
    <w:p w14:paraId="7DD416F7" w14:textId="77777777" w:rsidR="00761BC5" w:rsidRPr="001D6DAE" w:rsidRDefault="00761BC5" w:rsidP="00761BC5">
      <w:pPr>
        <w:pStyle w:val="affffffd"/>
        <w:numPr>
          <w:ilvl w:val="0"/>
          <w:numId w:val="24"/>
        </w:numPr>
        <w:spacing w:line="240" w:lineRule="auto"/>
        <w:ind w:left="0" w:firstLine="709"/>
        <w:jc w:val="both"/>
      </w:pPr>
      <w:r w:rsidRPr="001D6DAE">
        <w:lastRenderedPageBreak/>
        <w:t>Приказ Минфина России от 30.12.2016 №822 "Об утверждении Методических рекомендаций по осуществлению внутреннего финансового аудита" (в действующей редакции).</w:t>
      </w:r>
    </w:p>
    <w:p w14:paraId="4C8203E2" w14:textId="77777777" w:rsidR="00761BC5" w:rsidRPr="001D6DAE" w:rsidRDefault="00761BC5" w:rsidP="00761BC5">
      <w:pPr>
        <w:pStyle w:val="affffffd"/>
        <w:numPr>
          <w:ilvl w:val="0"/>
          <w:numId w:val="24"/>
        </w:numPr>
        <w:spacing w:line="240" w:lineRule="auto"/>
        <w:ind w:left="0" w:firstLine="709"/>
        <w:jc w:val="both"/>
      </w:pPr>
      <w:r w:rsidRPr="001D6DAE">
        <w:t>Приказ Казначейства России от 12.03.2018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(в действующей редакции).</w:t>
      </w:r>
    </w:p>
    <w:p w14:paraId="32DBC7C0" w14:textId="77777777" w:rsidR="00761BC5" w:rsidRPr="001D6DAE" w:rsidRDefault="00761BC5" w:rsidP="00761BC5">
      <w:pPr>
        <w:pStyle w:val="affffffd"/>
        <w:numPr>
          <w:ilvl w:val="0"/>
          <w:numId w:val="24"/>
        </w:numPr>
        <w:spacing w:line="240" w:lineRule="auto"/>
        <w:ind w:left="0" w:firstLine="709"/>
        <w:jc w:val="both"/>
      </w:pPr>
      <w:r w:rsidRPr="001D6DAE">
        <w:t>Указание Банка России от 15.04.2015 №3624-У "О требованиях к системе управления рисками и капиталом кредитной организации и банковской группы" (вместе с "Требованиями к организации процедур управления отдельными видами рисков") (в действующей редакции).</w:t>
      </w:r>
    </w:p>
    <w:p w14:paraId="348AD1A4" w14:textId="77777777" w:rsidR="00761BC5" w:rsidRPr="001D6DAE" w:rsidRDefault="00761BC5" w:rsidP="00761BC5">
      <w:pPr>
        <w:pStyle w:val="affffffd"/>
        <w:numPr>
          <w:ilvl w:val="0"/>
          <w:numId w:val="24"/>
        </w:numPr>
        <w:spacing w:line="240" w:lineRule="auto"/>
        <w:ind w:left="0" w:firstLine="709"/>
        <w:jc w:val="both"/>
      </w:pPr>
      <w:r w:rsidRPr="001D6DAE">
        <w:t>"Положение о Комитете банковского надзора Банка России" (утв. Советом директоров Банка России от 24.01.2014, протокол №2) (в действующей редакции).</w:t>
      </w:r>
    </w:p>
    <w:p w14:paraId="4C993F98" w14:textId="77777777" w:rsidR="00761BC5" w:rsidRPr="001D6DAE" w:rsidRDefault="00761BC5" w:rsidP="00761BC5">
      <w:pPr>
        <w:pStyle w:val="affffffd"/>
        <w:numPr>
          <w:ilvl w:val="0"/>
          <w:numId w:val="24"/>
        </w:numPr>
        <w:spacing w:line="240" w:lineRule="auto"/>
        <w:ind w:left="0" w:firstLine="709"/>
        <w:jc w:val="both"/>
      </w:pPr>
      <w:r w:rsidRPr="001D6DAE">
        <w:t>"Положение об организации внутреннего контроля в кредитных организациях и банковских группах" (утв. Банком России 16.12.2003 N 242-П) (в действующей редакции).</w:t>
      </w:r>
    </w:p>
    <w:p w14:paraId="2E297AD8" w14:textId="77777777" w:rsidR="00761BC5" w:rsidRPr="001D6DAE" w:rsidRDefault="00761BC5" w:rsidP="00761BC5">
      <w:pPr>
        <w:pStyle w:val="affffffd"/>
        <w:numPr>
          <w:ilvl w:val="0"/>
          <w:numId w:val="24"/>
        </w:numPr>
        <w:spacing w:line="240" w:lineRule="auto"/>
        <w:ind w:left="0" w:firstLine="709"/>
        <w:jc w:val="both"/>
      </w:pPr>
      <w:r w:rsidRPr="001D6DAE">
        <w:t>"Положение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(утв. Банком России 02.03.2012 №375-П) (в действующей редакции).</w:t>
      </w:r>
    </w:p>
    <w:p w14:paraId="085A7508" w14:textId="77777777" w:rsidR="00761BC5" w:rsidRPr="001D6DAE" w:rsidRDefault="00761BC5" w:rsidP="00761BC5">
      <w:pPr>
        <w:pStyle w:val="affffffd"/>
        <w:numPr>
          <w:ilvl w:val="0"/>
          <w:numId w:val="24"/>
        </w:numPr>
        <w:spacing w:line="240" w:lineRule="auto"/>
        <w:ind w:left="0" w:firstLine="709"/>
        <w:jc w:val="both"/>
      </w:pPr>
      <w:r w:rsidRPr="001D6DAE">
        <w:t>Письмо Банка России от 24.03.2005 №47-Т "О Методических рекомендациях по проведению проверки и оценки организации внутреннего контроля в кредитных организациях" (в действующей редакции).</w:t>
      </w:r>
    </w:p>
    <w:p w14:paraId="11486F1A" w14:textId="77777777" w:rsidR="00761BC5" w:rsidRPr="001D6DAE" w:rsidRDefault="00761BC5" w:rsidP="00761BC5">
      <w:pPr>
        <w:pStyle w:val="affffffd"/>
        <w:numPr>
          <w:ilvl w:val="0"/>
          <w:numId w:val="24"/>
        </w:numPr>
        <w:spacing w:line="240" w:lineRule="auto"/>
        <w:ind w:left="0" w:firstLine="709"/>
        <w:jc w:val="both"/>
      </w:pPr>
      <w:r w:rsidRPr="001D6DAE">
        <w:t>"Регламент Счетной палаты Российской Федерации" (утв. постановлением Коллегии Счетной палаты РФ от 07.06.2013 №3ПК) (в действующей редакции).</w:t>
      </w:r>
    </w:p>
    <w:p w14:paraId="22DAFEF4" w14:textId="77777777" w:rsidR="00761BC5" w:rsidRPr="001D6DAE" w:rsidRDefault="00761BC5" w:rsidP="00761BC5">
      <w:pPr>
        <w:pStyle w:val="affffffd"/>
        <w:numPr>
          <w:ilvl w:val="0"/>
          <w:numId w:val="24"/>
        </w:numPr>
        <w:spacing w:line="240" w:lineRule="auto"/>
        <w:ind w:left="0" w:firstLine="709"/>
        <w:jc w:val="both"/>
      </w:pPr>
      <w:r w:rsidRPr="001D6DAE">
        <w:t>"Общие требования к стандартам внешнего государственного и муниципального финансового контроля" (утв. Коллегией Счетной палаты РФ, протокол от 12.05.2012 №21К (854)) (в действующей редакции).</w:t>
      </w:r>
    </w:p>
    <w:p w14:paraId="4673AD8F" w14:textId="77777777" w:rsidR="00761BC5" w:rsidRPr="001D6DAE" w:rsidRDefault="00761BC5" w:rsidP="00761BC5">
      <w:pPr>
        <w:spacing w:after="0" w:line="240" w:lineRule="auto"/>
        <w:rPr>
          <w:rFonts w:ascii="Times New Roman" w:hAnsi="Times New Roman"/>
          <w:b/>
          <w:sz w:val="24"/>
          <w:szCs w:val="24"/>
        </w:rPr>
      </w:pPr>
    </w:p>
    <w:p w14:paraId="5ED61566" w14:textId="77777777" w:rsidR="00761BC5" w:rsidRPr="001D6DAE" w:rsidRDefault="00761BC5" w:rsidP="00761BC5">
      <w:pPr>
        <w:spacing w:after="0" w:line="240" w:lineRule="auto"/>
        <w:rPr>
          <w:rFonts w:ascii="Times New Roman" w:hAnsi="Times New Roman"/>
          <w:b/>
          <w:sz w:val="24"/>
          <w:szCs w:val="24"/>
        </w:rPr>
      </w:pPr>
      <w:r w:rsidRPr="001D6DAE">
        <w:rPr>
          <w:rFonts w:ascii="Times New Roman" w:hAnsi="Times New Roman"/>
          <w:b/>
          <w:sz w:val="24"/>
          <w:szCs w:val="24"/>
        </w:rPr>
        <w:t>3.2.3. Электронные издания (электронные ресурсы)</w:t>
      </w:r>
    </w:p>
    <w:p w14:paraId="55FFCAB6" w14:textId="77777777" w:rsidR="00761BC5" w:rsidRPr="001D6DAE" w:rsidRDefault="00806F6D" w:rsidP="006D082A">
      <w:pPr>
        <w:pStyle w:val="affffff6"/>
        <w:numPr>
          <w:ilvl w:val="0"/>
          <w:numId w:val="36"/>
        </w:numPr>
        <w:tabs>
          <w:tab w:val="left" w:pos="1134"/>
        </w:tabs>
        <w:spacing w:line="240" w:lineRule="auto"/>
        <w:ind w:left="0" w:firstLine="708"/>
        <w:rPr>
          <w:lang w:eastAsia="en-US"/>
        </w:rPr>
      </w:pPr>
      <w:hyperlink r:id="rId19" w:history="1">
        <w:r w:rsidR="00761BC5" w:rsidRPr="001D6DAE">
          <w:rPr>
            <w:rStyle w:val="af3"/>
            <w:rFonts w:eastAsia="Times New Roman"/>
            <w:color w:val="auto"/>
            <w:lang w:val="en-US" w:eastAsia="en-US"/>
          </w:rPr>
          <w:t>http</w:t>
        </w:r>
        <w:r w:rsidR="00761BC5" w:rsidRPr="001D6DAE">
          <w:rPr>
            <w:rStyle w:val="af3"/>
            <w:rFonts w:eastAsia="Times New Roman"/>
            <w:color w:val="auto"/>
            <w:lang w:eastAsia="en-US"/>
          </w:rPr>
          <w:t>://</w:t>
        </w:r>
        <w:proofErr w:type="spellStart"/>
        <w:r w:rsidR="00761BC5" w:rsidRPr="001D6DAE">
          <w:rPr>
            <w:rStyle w:val="af3"/>
            <w:color w:val="auto"/>
            <w:lang w:val="en-US" w:eastAsia="en-US"/>
          </w:rPr>
          <w:t>znanium</w:t>
        </w:r>
        <w:proofErr w:type="spellEnd"/>
        <w:r w:rsidR="00761BC5" w:rsidRPr="001D6DAE">
          <w:rPr>
            <w:rStyle w:val="af3"/>
            <w:color w:val="auto"/>
            <w:lang w:eastAsia="en-US"/>
          </w:rPr>
          <w:t>.</w:t>
        </w:r>
        <w:r w:rsidR="00761BC5" w:rsidRPr="001D6DAE">
          <w:rPr>
            <w:rStyle w:val="af3"/>
            <w:color w:val="auto"/>
            <w:lang w:val="en-US" w:eastAsia="en-US"/>
          </w:rPr>
          <w:t>com</w:t>
        </w:r>
      </w:hyperlink>
      <w:r w:rsidR="00761BC5" w:rsidRPr="001D6DAE">
        <w:rPr>
          <w:lang w:eastAsia="en-US"/>
        </w:rPr>
        <w:t xml:space="preserve">– Электронно-библиотечная система </w:t>
      </w:r>
      <w:proofErr w:type="spellStart"/>
      <w:r w:rsidR="00761BC5" w:rsidRPr="001D6DAE">
        <w:rPr>
          <w:lang w:val="en-US" w:eastAsia="en-US"/>
        </w:rPr>
        <w:t>znanium</w:t>
      </w:r>
      <w:proofErr w:type="spellEnd"/>
      <w:r w:rsidR="00761BC5" w:rsidRPr="001D6DAE">
        <w:rPr>
          <w:lang w:eastAsia="en-US"/>
        </w:rPr>
        <w:t>.</w:t>
      </w:r>
      <w:r w:rsidR="00761BC5" w:rsidRPr="001D6DAE">
        <w:rPr>
          <w:lang w:val="en-US" w:eastAsia="en-US"/>
        </w:rPr>
        <w:t>com</w:t>
      </w:r>
    </w:p>
    <w:p w14:paraId="51108E18" w14:textId="77777777" w:rsidR="00761BC5" w:rsidRPr="001D6DAE" w:rsidRDefault="00806F6D" w:rsidP="006D082A">
      <w:pPr>
        <w:pStyle w:val="affffff6"/>
        <w:numPr>
          <w:ilvl w:val="0"/>
          <w:numId w:val="36"/>
        </w:numPr>
        <w:tabs>
          <w:tab w:val="left" w:pos="1134"/>
        </w:tabs>
        <w:spacing w:line="240" w:lineRule="auto"/>
        <w:ind w:left="0" w:firstLine="708"/>
        <w:rPr>
          <w:lang w:eastAsia="en-US"/>
        </w:rPr>
      </w:pPr>
      <w:hyperlink r:id="rId20" w:history="1">
        <w:r w:rsidR="00761BC5" w:rsidRPr="001D6DAE">
          <w:rPr>
            <w:rStyle w:val="af3"/>
            <w:rFonts w:eastAsia="Times New Roman"/>
            <w:color w:val="auto"/>
            <w:lang w:eastAsia="en-US"/>
          </w:rPr>
          <w:t>http://www.urait.ru</w:t>
        </w:r>
      </w:hyperlink>
      <w:r w:rsidR="00761BC5" w:rsidRPr="001D6DAE">
        <w:rPr>
          <w:lang w:eastAsia="en-US"/>
        </w:rPr>
        <w:t>– Электронная библиотека издательства ЮРАЙТ</w:t>
      </w:r>
    </w:p>
    <w:p w14:paraId="032810BB" w14:textId="77777777" w:rsidR="00761BC5" w:rsidRPr="001D6DAE" w:rsidRDefault="00806F6D" w:rsidP="006D082A">
      <w:pPr>
        <w:pStyle w:val="affffff6"/>
        <w:numPr>
          <w:ilvl w:val="0"/>
          <w:numId w:val="36"/>
        </w:numPr>
        <w:tabs>
          <w:tab w:val="left" w:pos="1134"/>
        </w:tabs>
        <w:spacing w:line="240" w:lineRule="auto"/>
        <w:ind w:left="0" w:firstLine="708"/>
        <w:rPr>
          <w:rFonts w:eastAsia="Times New Roman"/>
          <w:lang w:eastAsia="en-US"/>
        </w:rPr>
      </w:pPr>
      <w:hyperlink r:id="rId21" w:history="1">
        <w:r w:rsidR="00761BC5" w:rsidRPr="001D6DAE">
          <w:rPr>
            <w:rStyle w:val="af3"/>
            <w:color w:val="auto"/>
            <w:szCs w:val="28"/>
            <w:lang w:val="en-US"/>
          </w:rPr>
          <w:t>http</w:t>
        </w:r>
        <w:r w:rsidR="00761BC5" w:rsidRPr="001D6DAE">
          <w:rPr>
            <w:rStyle w:val="af3"/>
            <w:color w:val="auto"/>
            <w:szCs w:val="28"/>
          </w:rPr>
          <w:t>://</w:t>
        </w:r>
        <w:r w:rsidR="00761BC5" w:rsidRPr="001D6DAE">
          <w:rPr>
            <w:rStyle w:val="af3"/>
            <w:color w:val="auto"/>
            <w:szCs w:val="28"/>
            <w:lang w:val="de-DE"/>
          </w:rPr>
          <w:t>www</w:t>
        </w:r>
        <w:r w:rsidR="00761BC5" w:rsidRPr="001D6DAE">
          <w:rPr>
            <w:rStyle w:val="af3"/>
            <w:color w:val="auto"/>
            <w:szCs w:val="28"/>
          </w:rPr>
          <w:t>.</w:t>
        </w:r>
        <w:r w:rsidR="00761BC5" w:rsidRPr="001D6DAE">
          <w:rPr>
            <w:rStyle w:val="af3"/>
            <w:color w:val="auto"/>
            <w:szCs w:val="28"/>
            <w:lang w:val="de-DE"/>
          </w:rPr>
          <w:t>consultant</w:t>
        </w:r>
        <w:r w:rsidR="00761BC5" w:rsidRPr="001D6DAE">
          <w:rPr>
            <w:rStyle w:val="af3"/>
            <w:color w:val="auto"/>
            <w:szCs w:val="28"/>
          </w:rPr>
          <w:t>.</w:t>
        </w:r>
        <w:proofErr w:type="spellStart"/>
        <w:r w:rsidR="00761BC5" w:rsidRPr="001D6DAE">
          <w:rPr>
            <w:rStyle w:val="af3"/>
            <w:color w:val="auto"/>
            <w:szCs w:val="28"/>
            <w:lang w:val="de-DE"/>
          </w:rPr>
          <w:t>ru</w:t>
        </w:r>
        <w:proofErr w:type="spellEnd"/>
      </w:hyperlink>
      <w:r w:rsidR="00761BC5" w:rsidRPr="001D6DAE">
        <w:t>. - Справочно-правовая система «</w:t>
      </w:r>
      <w:proofErr w:type="spellStart"/>
      <w:r w:rsidR="00761BC5" w:rsidRPr="001D6DAE">
        <w:t>КонсультантПлюс</w:t>
      </w:r>
      <w:proofErr w:type="spellEnd"/>
      <w:r w:rsidR="00761BC5" w:rsidRPr="001D6DAE">
        <w:t>»</w:t>
      </w:r>
    </w:p>
    <w:p w14:paraId="33167987" w14:textId="77777777" w:rsidR="00761BC5" w:rsidRPr="001D6DAE" w:rsidRDefault="00806F6D" w:rsidP="006D082A">
      <w:pPr>
        <w:pStyle w:val="affffff6"/>
        <w:numPr>
          <w:ilvl w:val="0"/>
          <w:numId w:val="36"/>
        </w:numPr>
        <w:tabs>
          <w:tab w:val="left" w:pos="1134"/>
        </w:tabs>
        <w:spacing w:line="240" w:lineRule="auto"/>
        <w:ind w:left="0" w:firstLine="708"/>
        <w:rPr>
          <w:lang w:eastAsia="en-US"/>
        </w:rPr>
      </w:pPr>
      <w:hyperlink r:id="rId22" w:history="1">
        <w:r w:rsidR="00761BC5" w:rsidRPr="001D6DAE">
          <w:rPr>
            <w:rStyle w:val="af3"/>
            <w:color w:val="auto"/>
            <w:szCs w:val="28"/>
            <w:lang w:val="en-US"/>
          </w:rPr>
          <w:t>http</w:t>
        </w:r>
        <w:r w:rsidR="00761BC5" w:rsidRPr="001D6DAE">
          <w:rPr>
            <w:rStyle w:val="af3"/>
            <w:color w:val="auto"/>
            <w:szCs w:val="28"/>
          </w:rPr>
          <w:t>://</w:t>
        </w:r>
        <w:r w:rsidR="00761BC5" w:rsidRPr="001D6DAE">
          <w:rPr>
            <w:rStyle w:val="af3"/>
            <w:color w:val="auto"/>
            <w:szCs w:val="28"/>
            <w:lang w:val="de-DE"/>
          </w:rPr>
          <w:t>www</w:t>
        </w:r>
        <w:r w:rsidR="00761BC5" w:rsidRPr="001D6DAE">
          <w:rPr>
            <w:rStyle w:val="af3"/>
            <w:color w:val="auto"/>
            <w:szCs w:val="28"/>
          </w:rPr>
          <w:t>.</w:t>
        </w:r>
        <w:r w:rsidR="00761BC5" w:rsidRPr="001D6DAE">
          <w:rPr>
            <w:rStyle w:val="af3"/>
            <w:color w:val="auto"/>
            <w:szCs w:val="28"/>
            <w:lang w:val="de-DE"/>
          </w:rPr>
          <w:t>garant</w:t>
        </w:r>
        <w:r w:rsidR="00761BC5" w:rsidRPr="001D6DAE">
          <w:rPr>
            <w:rStyle w:val="af3"/>
            <w:color w:val="auto"/>
            <w:szCs w:val="28"/>
          </w:rPr>
          <w:t>.</w:t>
        </w:r>
        <w:proofErr w:type="spellStart"/>
        <w:r w:rsidR="00761BC5" w:rsidRPr="001D6DAE">
          <w:rPr>
            <w:rStyle w:val="af3"/>
            <w:color w:val="auto"/>
            <w:szCs w:val="28"/>
            <w:lang w:val="de-DE"/>
          </w:rPr>
          <w:t>ru</w:t>
        </w:r>
        <w:proofErr w:type="spellEnd"/>
      </w:hyperlink>
      <w:r w:rsidR="00761BC5" w:rsidRPr="001D6DAE">
        <w:rPr>
          <w:rStyle w:val="af3"/>
          <w:color w:val="auto"/>
          <w:szCs w:val="28"/>
        </w:rPr>
        <w:t xml:space="preserve"> </w:t>
      </w:r>
      <w:proofErr w:type="gramStart"/>
      <w:r w:rsidR="00761BC5" w:rsidRPr="001D6DAE">
        <w:rPr>
          <w:rStyle w:val="af3"/>
          <w:color w:val="auto"/>
          <w:szCs w:val="28"/>
        </w:rPr>
        <w:t>-  С</w:t>
      </w:r>
      <w:r w:rsidR="00761BC5" w:rsidRPr="001D6DAE">
        <w:t>правочно</w:t>
      </w:r>
      <w:proofErr w:type="gramEnd"/>
      <w:r w:rsidR="00761BC5" w:rsidRPr="001D6DAE">
        <w:t>-правовая система «Гарант»</w:t>
      </w:r>
    </w:p>
    <w:p w14:paraId="0040EE3D" w14:textId="77777777" w:rsidR="00761BC5" w:rsidRPr="001D6DAE" w:rsidRDefault="00806F6D" w:rsidP="006D082A">
      <w:pPr>
        <w:pStyle w:val="affffffd"/>
        <w:numPr>
          <w:ilvl w:val="0"/>
          <w:numId w:val="36"/>
        </w:numPr>
        <w:tabs>
          <w:tab w:val="left" w:pos="1134"/>
        </w:tabs>
        <w:spacing w:line="240" w:lineRule="auto"/>
        <w:ind w:left="0" w:firstLine="708"/>
        <w:jc w:val="both"/>
      </w:pPr>
      <w:hyperlink r:id="rId23" w:history="1">
        <w:r w:rsidR="00761BC5" w:rsidRPr="001D6DAE">
          <w:rPr>
            <w:rStyle w:val="af3"/>
            <w:color w:val="auto"/>
            <w:szCs w:val="28"/>
            <w:lang w:val="en-US"/>
          </w:rPr>
          <w:t>http</w:t>
        </w:r>
        <w:r w:rsidR="00761BC5" w:rsidRPr="001D6DAE">
          <w:rPr>
            <w:rStyle w:val="af3"/>
            <w:color w:val="auto"/>
            <w:szCs w:val="28"/>
          </w:rPr>
          <w:t>://</w:t>
        </w:r>
        <w:r w:rsidR="00761BC5" w:rsidRPr="001D6DAE">
          <w:rPr>
            <w:rStyle w:val="af3"/>
            <w:color w:val="auto"/>
            <w:szCs w:val="28"/>
            <w:lang w:val="de-DE"/>
          </w:rPr>
          <w:t>www</w:t>
        </w:r>
        <w:r w:rsidR="00761BC5" w:rsidRPr="001D6DAE">
          <w:rPr>
            <w:rStyle w:val="af3"/>
            <w:color w:val="auto"/>
            <w:szCs w:val="28"/>
          </w:rPr>
          <w:t>.</w:t>
        </w:r>
        <w:r w:rsidR="00761BC5" w:rsidRPr="001D6DAE">
          <w:rPr>
            <w:rStyle w:val="af3"/>
            <w:color w:val="auto"/>
            <w:szCs w:val="28"/>
            <w:lang w:val="de-DE"/>
          </w:rPr>
          <w:t>minfin</w:t>
        </w:r>
        <w:r w:rsidR="00761BC5" w:rsidRPr="001D6DAE">
          <w:rPr>
            <w:rStyle w:val="af3"/>
            <w:color w:val="auto"/>
            <w:szCs w:val="28"/>
          </w:rPr>
          <w:t>.</w:t>
        </w:r>
        <w:proofErr w:type="spellStart"/>
        <w:r w:rsidR="00761BC5" w:rsidRPr="001D6DAE">
          <w:rPr>
            <w:rStyle w:val="af3"/>
            <w:color w:val="auto"/>
            <w:szCs w:val="28"/>
            <w:lang w:val="de-DE"/>
          </w:rPr>
          <w:t>ru</w:t>
        </w:r>
        <w:proofErr w:type="spellEnd"/>
      </w:hyperlink>
      <w:r w:rsidR="00761BC5" w:rsidRPr="001D6DAE">
        <w:t>. – Официальный сайт Министерства финансов Российской Федерации</w:t>
      </w:r>
    </w:p>
    <w:p w14:paraId="56005B7F" w14:textId="77777777" w:rsidR="00761BC5" w:rsidRPr="001D6DAE" w:rsidRDefault="00806F6D" w:rsidP="006D082A">
      <w:pPr>
        <w:pStyle w:val="affffff6"/>
        <w:numPr>
          <w:ilvl w:val="0"/>
          <w:numId w:val="36"/>
        </w:numPr>
        <w:tabs>
          <w:tab w:val="left" w:pos="1134"/>
        </w:tabs>
        <w:spacing w:line="240" w:lineRule="auto"/>
        <w:ind w:left="0" w:firstLine="708"/>
        <w:rPr>
          <w:lang w:eastAsia="en-US"/>
        </w:rPr>
      </w:pPr>
      <w:hyperlink r:id="rId24" w:history="1">
        <w:r w:rsidR="00761BC5" w:rsidRPr="001D6DAE">
          <w:rPr>
            <w:rStyle w:val="af3"/>
            <w:color w:val="auto"/>
            <w:szCs w:val="28"/>
            <w:lang w:val="en-US"/>
          </w:rPr>
          <w:t>http</w:t>
        </w:r>
        <w:r w:rsidR="00761BC5" w:rsidRPr="001D6DAE">
          <w:rPr>
            <w:rStyle w:val="af3"/>
            <w:color w:val="auto"/>
            <w:szCs w:val="28"/>
          </w:rPr>
          <w:t>://</w:t>
        </w:r>
        <w:r w:rsidR="00761BC5" w:rsidRPr="001D6DAE">
          <w:rPr>
            <w:rStyle w:val="af3"/>
            <w:color w:val="auto"/>
            <w:szCs w:val="28"/>
            <w:lang w:val="en-US"/>
          </w:rPr>
          <w:t>www</w:t>
        </w:r>
        <w:r w:rsidR="00761BC5" w:rsidRPr="001D6DAE">
          <w:rPr>
            <w:rStyle w:val="af3"/>
            <w:color w:val="auto"/>
            <w:szCs w:val="28"/>
          </w:rPr>
          <w:t>.</w:t>
        </w:r>
        <w:proofErr w:type="spellStart"/>
        <w:r w:rsidR="00761BC5" w:rsidRPr="001D6DAE">
          <w:rPr>
            <w:rStyle w:val="af3"/>
            <w:color w:val="auto"/>
            <w:szCs w:val="28"/>
            <w:lang w:val="en-US"/>
          </w:rPr>
          <w:t>nalog</w:t>
        </w:r>
        <w:proofErr w:type="spellEnd"/>
        <w:r w:rsidR="00761BC5" w:rsidRPr="001D6DAE">
          <w:rPr>
            <w:rStyle w:val="af3"/>
            <w:color w:val="auto"/>
            <w:szCs w:val="28"/>
          </w:rPr>
          <w:t>.</w:t>
        </w:r>
        <w:proofErr w:type="spellStart"/>
        <w:r w:rsidR="00761BC5" w:rsidRPr="001D6DAE">
          <w:rPr>
            <w:rStyle w:val="af3"/>
            <w:color w:val="auto"/>
            <w:szCs w:val="28"/>
            <w:lang w:val="en-US"/>
          </w:rPr>
          <w:t>ru</w:t>
        </w:r>
        <w:proofErr w:type="spellEnd"/>
      </w:hyperlink>
      <w:r w:rsidR="00761BC5" w:rsidRPr="001D6DAE">
        <w:t>. -  Официальный сайт Федеральной налоговой службы</w:t>
      </w:r>
    </w:p>
    <w:p w14:paraId="66C2FFF6" w14:textId="77777777" w:rsidR="00761BC5" w:rsidRPr="001D6DAE" w:rsidRDefault="00806F6D" w:rsidP="006D082A">
      <w:pPr>
        <w:pStyle w:val="affffff6"/>
        <w:numPr>
          <w:ilvl w:val="0"/>
          <w:numId w:val="36"/>
        </w:numPr>
        <w:tabs>
          <w:tab w:val="left" w:pos="1134"/>
        </w:tabs>
        <w:spacing w:line="240" w:lineRule="auto"/>
        <w:ind w:left="0" w:firstLine="708"/>
        <w:rPr>
          <w:rFonts w:eastAsia="Times New Roman"/>
          <w:lang w:eastAsia="en-US"/>
        </w:rPr>
      </w:pPr>
      <w:hyperlink r:id="rId25" w:history="1">
        <w:r w:rsidR="00761BC5" w:rsidRPr="001D6DAE">
          <w:rPr>
            <w:rStyle w:val="af3"/>
            <w:color w:val="auto"/>
            <w:lang w:val="en-US" w:eastAsia="en-US"/>
          </w:rPr>
          <w:t>www</w:t>
        </w:r>
        <w:r w:rsidR="00761BC5" w:rsidRPr="001D6DAE">
          <w:rPr>
            <w:rStyle w:val="af3"/>
            <w:color w:val="auto"/>
            <w:lang w:eastAsia="en-US"/>
          </w:rPr>
          <w:t>.</w:t>
        </w:r>
        <w:proofErr w:type="spellStart"/>
        <w:r w:rsidR="00761BC5" w:rsidRPr="001D6DAE">
          <w:rPr>
            <w:rStyle w:val="af3"/>
            <w:color w:val="auto"/>
            <w:lang w:val="en-US" w:eastAsia="en-US"/>
          </w:rPr>
          <w:t>banki</w:t>
        </w:r>
        <w:proofErr w:type="spellEnd"/>
        <w:r w:rsidR="00761BC5" w:rsidRPr="001D6DAE">
          <w:rPr>
            <w:rStyle w:val="af3"/>
            <w:color w:val="auto"/>
            <w:lang w:eastAsia="en-US"/>
          </w:rPr>
          <w:t>.</w:t>
        </w:r>
        <w:proofErr w:type="spellStart"/>
        <w:r w:rsidR="00761BC5" w:rsidRPr="001D6DAE">
          <w:rPr>
            <w:rStyle w:val="af3"/>
            <w:color w:val="auto"/>
            <w:lang w:val="en-US" w:eastAsia="en-US"/>
          </w:rPr>
          <w:t>ru</w:t>
        </w:r>
        <w:proofErr w:type="spellEnd"/>
      </w:hyperlink>
      <w:r w:rsidR="00761BC5" w:rsidRPr="001D6DAE">
        <w:rPr>
          <w:lang w:eastAsia="en-US"/>
        </w:rPr>
        <w:t xml:space="preserve"> – Финансовый информационный портал</w:t>
      </w:r>
      <w:proofErr w:type="spellStart"/>
      <w:r w:rsidR="00761BC5" w:rsidRPr="001D6DAE">
        <w:rPr>
          <w:lang w:val="en-US" w:eastAsia="en-US"/>
        </w:rPr>
        <w:t>banki</w:t>
      </w:r>
      <w:proofErr w:type="spellEnd"/>
      <w:r w:rsidR="00761BC5" w:rsidRPr="001D6DAE">
        <w:rPr>
          <w:lang w:eastAsia="en-US"/>
        </w:rPr>
        <w:t>.</w:t>
      </w:r>
      <w:proofErr w:type="spellStart"/>
      <w:r w:rsidR="00761BC5" w:rsidRPr="001D6DAE">
        <w:rPr>
          <w:lang w:val="en-US" w:eastAsia="en-US"/>
        </w:rPr>
        <w:t>ru</w:t>
      </w:r>
      <w:proofErr w:type="spellEnd"/>
    </w:p>
    <w:p w14:paraId="61E26D03" w14:textId="77777777" w:rsidR="00761BC5" w:rsidRPr="001D6DAE" w:rsidRDefault="00806F6D" w:rsidP="006D082A">
      <w:pPr>
        <w:pStyle w:val="affffff6"/>
        <w:numPr>
          <w:ilvl w:val="0"/>
          <w:numId w:val="36"/>
        </w:numPr>
        <w:tabs>
          <w:tab w:val="left" w:pos="1134"/>
        </w:tabs>
        <w:spacing w:line="240" w:lineRule="auto"/>
        <w:ind w:left="0" w:firstLine="708"/>
      </w:pPr>
      <w:hyperlink r:id="rId26" w:history="1">
        <w:r w:rsidR="00761BC5" w:rsidRPr="001D6DAE">
          <w:rPr>
            <w:rStyle w:val="af3"/>
            <w:color w:val="auto"/>
            <w:lang w:val="en-US"/>
          </w:rPr>
          <w:t>www</w:t>
        </w:r>
        <w:r w:rsidR="00761BC5" w:rsidRPr="001D6DAE">
          <w:rPr>
            <w:rStyle w:val="af3"/>
            <w:color w:val="auto"/>
          </w:rPr>
          <w:t>.</w:t>
        </w:r>
        <w:r w:rsidR="00761BC5" w:rsidRPr="001D6DAE">
          <w:rPr>
            <w:rStyle w:val="af3"/>
            <w:color w:val="auto"/>
            <w:lang w:val="en-US"/>
          </w:rPr>
          <w:t>ach</w:t>
        </w:r>
        <w:r w:rsidR="00761BC5" w:rsidRPr="001D6DAE">
          <w:rPr>
            <w:rStyle w:val="af3"/>
            <w:color w:val="auto"/>
          </w:rPr>
          <w:t>.</w:t>
        </w:r>
        <w:r w:rsidR="00761BC5" w:rsidRPr="001D6DAE">
          <w:rPr>
            <w:rStyle w:val="af3"/>
            <w:color w:val="auto"/>
            <w:lang w:val="en-US"/>
          </w:rPr>
          <w:t>gov</w:t>
        </w:r>
        <w:r w:rsidR="00761BC5" w:rsidRPr="001D6DAE">
          <w:rPr>
            <w:rStyle w:val="af3"/>
            <w:color w:val="auto"/>
          </w:rPr>
          <w:t>.</w:t>
        </w:r>
        <w:proofErr w:type="spellStart"/>
        <w:r w:rsidR="00761BC5" w:rsidRPr="001D6DAE">
          <w:rPr>
            <w:rStyle w:val="af3"/>
            <w:color w:val="auto"/>
            <w:lang w:val="en-US"/>
          </w:rPr>
          <w:t>ru</w:t>
        </w:r>
        <w:proofErr w:type="spellEnd"/>
      </w:hyperlink>
      <w:r w:rsidR="00761BC5" w:rsidRPr="001D6DAE">
        <w:t xml:space="preserve"> - Официальный сайт Счетной Палаты РФ</w:t>
      </w:r>
    </w:p>
    <w:p w14:paraId="467CF477" w14:textId="77777777" w:rsidR="00761BC5" w:rsidRPr="001D6DAE" w:rsidRDefault="00806F6D" w:rsidP="006D082A">
      <w:pPr>
        <w:pStyle w:val="affffff6"/>
        <w:numPr>
          <w:ilvl w:val="0"/>
          <w:numId w:val="36"/>
        </w:numPr>
        <w:tabs>
          <w:tab w:val="left" w:pos="1134"/>
        </w:tabs>
        <w:spacing w:line="240" w:lineRule="auto"/>
        <w:ind w:left="0" w:firstLine="708"/>
      </w:pPr>
      <w:hyperlink r:id="rId27" w:history="1">
        <w:r w:rsidR="00761BC5" w:rsidRPr="001D6DAE">
          <w:rPr>
            <w:rStyle w:val="af3"/>
            <w:color w:val="auto"/>
            <w:lang w:val="en-US"/>
          </w:rPr>
          <w:t>www</w:t>
        </w:r>
        <w:r w:rsidR="00761BC5" w:rsidRPr="001D6DAE">
          <w:rPr>
            <w:rStyle w:val="af3"/>
            <w:color w:val="auto"/>
          </w:rPr>
          <w:t>.</w:t>
        </w:r>
        <w:proofErr w:type="spellStart"/>
        <w:r w:rsidR="00761BC5" w:rsidRPr="001D6DAE">
          <w:rPr>
            <w:rStyle w:val="af3"/>
            <w:color w:val="auto"/>
          </w:rPr>
          <w:t>roskazna</w:t>
        </w:r>
        <w:proofErr w:type="spellEnd"/>
        <w:r w:rsidR="00761BC5" w:rsidRPr="001D6DAE">
          <w:rPr>
            <w:rStyle w:val="af3"/>
            <w:color w:val="auto"/>
          </w:rPr>
          <w:t>.</w:t>
        </w:r>
        <w:proofErr w:type="spellStart"/>
        <w:r w:rsidR="00761BC5" w:rsidRPr="001D6DAE">
          <w:rPr>
            <w:rStyle w:val="af3"/>
            <w:color w:val="auto"/>
            <w:lang w:val="en-US"/>
          </w:rPr>
          <w:t>ru</w:t>
        </w:r>
        <w:proofErr w:type="spellEnd"/>
      </w:hyperlink>
      <w:r w:rsidR="00761BC5" w:rsidRPr="001D6DAE">
        <w:t xml:space="preserve"> - Официальный сайт Федерального казначейства. </w:t>
      </w:r>
    </w:p>
    <w:p w14:paraId="42BB540B" w14:textId="77777777" w:rsidR="00761BC5" w:rsidRPr="001D6DAE" w:rsidRDefault="00806F6D" w:rsidP="006D082A">
      <w:pPr>
        <w:pStyle w:val="affffff6"/>
        <w:numPr>
          <w:ilvl w:val="0"/>
          <w:numId w:val="36"/>
        </w:numPr>
        <w:tabs>
          <w:tab w:val="left" w:pos="1134"/>
        </w:tabs>
        <w:spacing w:line="240" w:lineRule="auto"/>
        <w:ind w:left="0" w:firstLine="708"/>
      </w:pPr>
      <w:hyperlink r:id="rId28" w:history="1">
        <w:r w:rsidR="00761BC5" w:rsidRPr="001D6DAE">
          <w:rPr>
            <w:rStyle w:val="af3"/>
            <w:color w:val="auto"/>
            <w:lang w:val="en-US"/>
          </w:rPr>
          <w:t>www</w:t>
        </w:r>
        <w:r w:rsidR="00761BC5" w:rsidRPr="001D6DAE">
          <w:rPr>
            <w:rStyle w:val="af3"/>
            <w:color w:val="auto"/>
          </w:rPr>
          <w:t>.</w:t>
        </w:r>
        <w:proofErr w:type="spellStart"/>
        <w:r w:rsidR="00761BC5" w:rsidRPr="001D6DAE">
          <w:rPr>
            <w:rStyle w:val="af3"/>
            <w:color w:val="auto"/>
            <w:lang w:val="en-US"/>
          </w:rPr>
          <w:t>cbr</w:t>
        </w:r>
        <w:proofErr w:type="spellEnd"/>
        <w:r w:rsidR="00761BC5" w:rsidRPr="001D6DAE">
          <w:rPr>
            <w:rStyle w:val="af3"/>
            <w:color w:val="auto"/>
          </w:rPr>
          <w:t>.</w:t>
        </w:r>
        <w:proofErr w:type="spellStart"/>
        <w:r w:rsidR="00761BC5" w:rsidRPr="001D6DAE">
          <w:rPr>
            <w:rStyle w:val="af3"/>
            <w:color w:val="auto"/>
            <w:lang w:val="en-US"/>
          </w:rPr>
          <w:t>ru</w:t>
        </w:r>
        <w:proofErr w:type="spellEnd"/>
      </w:hyperlink>
      <w:r w:rsidR="00761BC5" w:rsidRPr="001D6DAE">
        <w:t xml:space="preserve">  - Официальный сайт Центрального банка РФ</w:t>
      </w:r>
    </w:p>
    <w:p w14:paraId="27940988" w14:textId="77777777" w:rsidR="00761BC5" w:rsidRPr="001D6DAE" w:rsidRDefault="00761BC5" w:rsidP="00761BC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8"/>
        <w:jc w:val="both"/>
        <w:rPr>
          <w:bCs/>
        </w:rPr>
      </w:pPr>
    </w:p>
    <w:p w14:paraId="753E7095" w14:textId="77777777" w:rsidR="006F3546" w:rsidRPr="001D6DAE" w:rsidRDefault="006F3546" w:rsidP="006F3546">
      <w:pPr>
        <w:pStyle w:val="affffffa"/>
        <w:spacing w:before="0" w:after="0"/>
      </w:pPr>
      <w:r w:rsidRPr="001D6DAE">
        <w:t>3.3. Организация образовательного процесса</w:t>
      </w:r>
    </w:p>
    <w:p w14:paraId="7771FD96" w14:textId="77777777" w:rsidR="006F3546" w:rsidRPr="001D6DAE" w:rsidRDefault="006F3546" w:rsidP="006F3546">
      <w:pPr>
        <w:pStyle w:val="affffff6"/>
        <w:spacing w:line="240" w:lineRule="auto"/>
      </w:pPr>
      <w:r w:rsidRPr="001D6DAE">
        <w:t>Изучению междисциплинарных курсов данного профессионального модуля должно предшествовать освоение следующих учебных дисциплин: «Финансы, денежное обращение и кредит», «Экономика организаций», «Основы предпринимательской деятельности».</w:t>
      </w:r>
    </w:p>
    <w:p w14:paraId="6B1A4E43" w14:textId="77777777" w:rsidR="006F3546" w:rsidRPr="001D6DAE" w:rsidRDefault="006F3546" w:rsidP="006F3546">
      <w:pPr>
        <w:pStyle w:val="affffff6"/>
        <w:spacing w:line="240" w:lineRule="auto"/>
      </w:pPr>
      <w:r w:rsidRPr="001D6DAE">
        <w:t>Занятия проводятся в учебных аудиториях и лабораториях, оснащенных необходимым учебным, методическим, информационным, программным обеспечением.</w:t>
      </w:r>
    </w:p>
    <w:p w14:paraId="6B395A65" w14:textId="77777777" w:rsidR="006F3546" w:rsidRPr="001D6DAE" w:rsidRDefault="006F3546" w:rsidP="006F3546">
      <w:pPr>
        <w:pStyle w:val="affffff6"/>
        <w:spacing w:line="240" w:lineRule="auto"/>
      </w:pPr>
      <w:r w:rsidRPr="001D6DAE">
        <w:lastRenderedPageBreak/>
        <w:t xml:space="preserve">В преподавании могут использоваться лекционные, практические и лабораторные формы проведения занятий, интерактивные виды занятий: практикум, рейтинговая технология оценки знаний студентов, информационно-коммуникационные технологии, кейс-технологии, игровые технологии. </w:t>
      </w:r>
    </w:p>
    <w:p w14:paraId="124DD0DA" w14:textId="77777777" w:rsidR="006F3546" w:rsidRPr="001D6DAE" w:rsidRDefault="006F3546" w:rsidP="006F3546">
      <w:pPr>
        <w:pStyle w:val="affffff6"/>
        <w:spacing w:line="240" w:lineRule="auto"/>
      </w:pPr>
      <w:r w:rsidRPr="001D6DAE">
        <w:t xml:space="preserve">Реализация программы модуля предполагает проведение учебной и производственной практики (по профилю специальности) в организациях, направление деятельности которых соответствует профилю подготовки обучающихся: в организациях финансового профиля, обеспечивающих деятельность обучающихся в профессиональной области 38.02.06 Финансы. </w:t>
      </w:r>
    </w:p>
    <w:p w14:paraId="4E51EDEC" w14:textId="77777777" w:rsidR="006F3546" w:rsidRPr="001D6DAE" w:rsidRDefault="006F3546" w:rsidP="006F3546">
      <w:pPr>
        <w:pStyle w:val="43"/>
        <w:spacing w:line="240" w:lineRule="auto"/>
        <w:ind w:firstLine="0"/>
        <w:jc w:val="both"/>
      </w:pPr>
      <w:r w:rsidRPr="001D6DAE">
        <w:t>Обязательным условием допуска к производственной практике в рамках профессионального модуля «Финансовый контроль деятельности экономического субъекта» является освоение междисциплинарных курсов для получения первичных профессиональных навыков в рамках данного профессионального модуля.</w:t>
      </w:r>
    </w:p>
    <w:p w14:paraId="38214F73" w14:textId="77777777" w:rsidR="006F3546" w:rsidRPr="001D6DAE" w:rsidRDefault="006F3546" w:rsidP="006F3546">
      <w:pPr>
        <w:pStyle w:val="affffff6"/>
        <w:spacing w:line="240" w:lineRule="auto"/>
      </w:pPr>
    </w:p>
    <w:p w14:paraId="70F1CB03" w14:textId="77777777" w:rsidR="006F3546" w:rsidRPr="001D6DAE" w:rsidRDefault="006F3546" w:rsidP="006F3546">
      <w:pPr>
        <w:pStyle w:val="affffffa"/>
        <w:spacing w:before="0" w:after="0"/>
      </w:pPr>
      <w:r w:rsidRPr="001D6DAE">
        <w:t>3.4. Кадровое обеспечение образовательного процесса.</w:t>
      </w:r>
    </w:p>
    <w:p w14:paraId="070622F0" w14:textId="77777777" w:rsidR="006F3546" w:rsidRPr="001D6DAE" w:rsidRDefault="006F3546" w:rsidP="006F3546">
      <w:pPr>
        <w:pStyle w:val="affffff6"/>
        <w:spacing w:line="240" w:lineRule="auto"/>
      </w:pPr>
      <w:r w:rsidRPr="001D6DAE">
        <w:t xml:space="preserve">Требования к квалификации педагогических кадров, обеспечивающих обучение по междисциплинарному курсу (курсам): наличие высшего профессионального образования, соответствующего профилю модуля, и опыта деятельности в организациях соответствующей профессиональной сферы. Преподаватели должны проходить стажировку в профильных организациях не реже 1 раза в 3 года. </w:t>
      </w:r>
    </w:p>
    <w:p w14:paraId="1176F395" w14:textId="77777777" w:rsidR="006F3546" w:rsidRPr="001D6DAE" w:rsidRDefault="006F3546" w:rsidP="006F3546">
      <w:pPr>
        <w:pStyle w:val="affffff6"/>
        <w:spacing w:line="240" w:lineRule="auto"/>
      </w:pPr>
      <w:r w:rsidRPr="001D6DAE">
        <w:t>Требования к квалификации педагогических кадров, осуществляющих руководство практикой:</w:t>
      </w:r>
    </w:p>
    <w:p w14:paraId="1B6B5CEB" w14:textId="77777777" w:rsidR="006F3546" w:rsidRPr="001D6DAE" w:rsidRDefault="006F3546" w:rsidP="006F3546">
      <w:pPr>
        <w:pStyle w:val="affffff6"/>
        <w:spacing w:line="240" w:lineRule="auto"/>
      </w:pPr>
      <w:r w:rsidRPr="001D6DAE">
        <w:t>Преподаватели: высшее профессиональное образование по профилю и опыт деятельности в организациях соответствующей профессиональной сферы.</w:t>
      </w:r>
    </w:p>
    <w:p w14:paraId="00D86949" w14:textId="77777777" w:rsidR="006F3546" w:rsidRPr="001D6DAE" w:rsidRDefault="006F3546" w:rsidP="006F3546">
      <w:pPr>
        <w:pStyle w:val="affffff6"/>
        <w:spacing w:line="240" w:lineRule="auto"/>
      </w:pPr>
      <w:r w:rsidRPr="001D6DAE">
        <w:t>Руководители практики - представители организации, на базе которой проводится практика: специалисты коммерческих организаций независимо от вида деятельности (хозяйственные общества, государственные и муниципальные унитарные предприятия, производственные кооперативы, хозяйственные товарищества), обеспечивающих деятельность обучающихся в профессиональной области 38.02.06 Финансы.</w:t>
      </w:r>
    </w:p>
    <w:p w14:paraId="094BB4B2" w14:textId="77777777" w:rsidR="006F3546" w:rsidRPr="001D6DAE" w:rsidRDefault="006F3546" w:rsidP="006F3546">
      <w:pPr>
        <w:spacing w:after="0" w:line="240" w:lineRule="auto"/>
        <w:rPr>
          <w:rFonts w:ascii="Times New Roman" w:eastAsia="Arial Unicode MS" w:hAnsi="Times New Roman"/>
          <w:bCs/>
          <w:sz w:val="24"/>
          <w:szCs w:val="24"/>
        </w:rPr>
      </w:pPr>
      <w:r w:rsidRPr="001D6DAE">
        <w:rPr>
          <w:rFonts w:ascii="Times New Roman" w:hAnsi="Times New Roman"/>
          <w:sz w:val="24"/>
          <w:szCs w:val="24"/>
        </w:rPr>
        <w:br w:type="page"/>
      </w:r>
    </w:p>
    <w:p w14:paraId="385FB35C" w14:textId="77777777" w:rsidR="006F3546" w:rsidRPr="001D6DAE" w:rsidRDefault="006F3546" w:rsidP="006F3546">
      <w:pPr>
        <w:spacing w:after="0" w:line="240" w:lineRule="auto"/>
        <w:jc w:val="both"/>
        <w:rPr>
          <w:rFonts w:ascii="Times New Roman" w:hAnsi="Times New Roman"/>
          <w:b/>
          <w:sz w:val="24"/>
          <w:szCs w:val="24"/>
        </w:rPr>
      </w:pPr>
      <w:r w:rsidRPr="001D6DAE">
        <w:rPr>
          <w:rFonts w:ascii="Times New Roman" w:hAnsi="Times New Roman"/>
          <w:b/>
          <w:sz w:val="24"/>
          <w:szCs w:val="24"/>
        </w:rPr>
        <w:lastRenderedPageBreak/>
        <w:t>4. ОСОБЕННОСТИ РЕАЛИЗАЦИИ ДИСЦИПЛИНЫ ДЛЯ ИНВАЛИДОВ И ЛИЦ С ОГРАНИЧЕННЫМИ ВОЗМОЖНОСТЯМИ ЗДОРОВЬЯ</w:t>
      </w:r>
    </w:p>
    <w:p w14:paraId="4A709338" w14:textId="77777777" w:rsidR="006F3546" w:rsidRPr="001D6DAE" w:rsidRDefault="006F3546" w:rsidP="006F3546">
      <w:pPr>
        <w:spacing w:after="0" w:line="240" w:lineRule="auto"/>
        <w:ind w:firstLine="660"/>
        <w:contextualSpacing/>
        <w:jc w:val="both"/>
        <w:rPr>
          <w:rFonts w:ascii="Times New Roman" w:hAnsi="Times New Roman"/>
          <w:b/>
          <w:sz w:val="24"/>
          <w:szCs w:val="24"/>
        </w:rPr>
      </w:pPr>
    </w:p>
    <w:p w14:paraId="5BCCB5BE" w14:textId="77777777" w:rsidR="006F3546" w:rsidRPr="001D6DAE" w:rsidRDefault="006F3546" w:rsidP="006F3546">
      <w:pPr>
        <w:spacing w:after="0" w:line="233"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 xml:space="preserve">В целях доступности получения СПО студентами с ОВЗ Университетом обеспечивается: </w:t>
      </w:r>
    </w:p>
    <w:p w14:paraId="5765112A" w14:textId="77777777" w:rsidR="006F3546" w:rsidRPr="001D6DAE" w:rsidRDefault="006F3546" w:rsidP="006F3546">
      <w:pPr>
        <w:spacing w:after="0" w:line="233"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1) для студентов с ОВЗ по зрению:</w:t>
      </w:r>
    </w:p>
    <w:p w14:paraId="5B505B9D" w14:textId="77777777" w:rsidR="006F3546" w:rsidRPr="001D6DAE" w:rsidRDefault="006F3546" w:rsidP="006F3546">
      <w:pPr>
        <w:spacing w:after="0" w:line="233"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 xml:space="preserve">адаптация официального сайта Университета </w:t>
      </w:r>
      <w:r w:rsidRPr="001D6DAE">
        <w:rPr>
          <w:rFonts w:ascii="Times New Roman" w:hAnsi="Times New Roman"/>
          <w:sz w:val="24"/>
          <w:szCs w:val="24"/>
        </w:rPr>
        <w:t>(</w:t>
      </w:r>
      <w:hyperlink r:id="rId29" w:history="1">
        <w:r w:rsidRPr="001D6DAE">
          <w:rPr>
            <w:rStyle w:val="af3"/>
            <w:rFonts w:ascii="Times New Roman" w:hAnsi="Times New Roman"/>
            <w:color w:val="auto"/>
            <w:sz w:val="24"/>
            <w:szCs w:val="24"/>
          </w:rPr>
          <w:t>www.stgau.ru</w:t>
        </w:r>
      </w:hyperlink>
      <w:r w:rsidRPr="001D6DAE">
        <w:rPr>
          <w:rFonts w:ascii="Times New Roman" w:hAnsi="Times New Roman"/>
          <w:sz w:val="24"/>
          <w:szCs w:val="24"/>
        </w:rPr>
        <w:t>)</w:t>
      </w:r>
      <w:r w:rsidRPr="001D6DAE">
        <w:rPr>
          <w:rFonts w:ascii="Times New Roman" w:eastAsia="Calibri" w:hAnsi="Times New Roman"/>
          <w:sz w:val="24"/>
          <w:szCs w:val="24"/>
          <w:lang w:eastAsia="en-US"/>
        </w:rPr>
        <w:t xml:space="preserve">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14:paraId="34D76A55" w14:textId="77777777" w:rsidR="006F3546" w:rsidRPr="001D6DAE" w:rsidRDefault="006F3546" w:rsidP="006F3546">
      <w:pPr>
        <w:spacing w:after="0" w:line="233"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размещение в доступных для студентов,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14:paraId="4716FF9E" w14:textId="77777777" w:rsidR="006F3546" w:rsidRPr="001D6DAE" w:rsidRDefault="006F3546" w:rsidP="006F3546">
      <w:pPr>
        <w:spacing w:after="0" w:line="233"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присутствие ассистента, оказывающего студенту необходимую помощь;</w:t>
      </w:r>
    </w:p>
    <w:p w14:paraId="585927D7" w14:textId="77777777" w:rsidR="006F3546" w:rsidRPr="001D6DAE" w:rsidRDefault="006F3546" w:rsidP="006F3546">
      <w:pPr>
        <w:spacing w:after="0" w:line="233"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обеспечение выпуска альтернативных форматов печатных материалов (крупный шрифт или аудиофайлы);</w:t>
      </w:r>
    </w:p>
    <w:p w14:paraId="6F5A3BF8" w14:textId="77777777" w:rsidR="006F3546" w:rsidRPr="001D6DAE" w:rsidRDefault="006F3546" w:rsidP="006F3546">
      <w:pPr>
        <w:spacing w:after="0" w:line="233"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обеспечение доступа студента, являющегося слепым и использующего собаку-поводыря, к зданию Университета, располагающего местом для размещения собаки-поводыря в часы обучения самого студента;</w:t>
      </w:r>
    </w:p>
    <w:p w14:paraId="73BB8344" w14:textId="77777777" w:rsidR="006F3546" w:rsidRPr="001D6DAE" w:rsidRDefault="006F3546" w:rsidP="006F3546">
      <w:pPr>
        <w:spacing w:after="0" w:line="233"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2) для студентов с ОВЗ по слуху:</w:t>
      </w:r>
    </w:p>
    <w:p w14:paraId="7BA7B060" w14:textId="77777777" w:rsidR="006F3546" w:rsidRPr="001D6DAE" w:rsidRDefault="006F3546" w:rsidP="006F3546">
      <w:pPr>
        <w:spacing w:after="0" w:line="233"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6B2649A2" w14:textId="77777777" w:rsidR="006F3546" w:rsidRPr="001D6DAE" w:rsidRDefault="006F3546" w:rsidP="006F3546">
      <w:pPr>
        <w:spacing w:after="0" w:line="233"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обеспечение надлежащими звуковыми средствами воспроизведения информации;</w:t>
      </w:r>
    </w:p>
    <w:p w14:paraId="36E3C84F" w14:textId="77777777" w:rsidR="006F3546" w:rsidRPr="001D6DAE" w:rsidRDefault="006F3546" w:rsidP="006F3546">
      <w:pPr>
        <w:spacing w:after="0" w:line="233"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3) для студентов, имеющих нарушения опорно-двигательного аппарата, материально-технические условия должны обеспечивать возможность беспрепятственного доступа в учебные помещения, столовые, туалетные и другие помещения Университета,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14:paraId="5B884D4C" w14:textId="77777777" w:rsidR="006F3546" w:rsidRPr="001D6DAE" w:rsidRDefault="006F3546" w:rsidP="006F3546">
      <w:pPr>
        <w:spacing w:after="0" w:line="233"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 xml:space="preserve">3.5. Образование студентов с ОВЗ может быть организовано как совместно с другими студентами, так и в отдельных классах, группах или в отдельных аудиториях Университета. Численность студентов с ОВЗ в учебной группе устанавливается до 15 человек. </w:t>
      </w:r>
    </w:p>
    <w:p w14:paraId="170A4B35" w14:textId="77777777" w:rsidR="006F3546" w:rsidRPr="001D6DAE" w:rsidRDefault="006F3546" w:rsidP="006F3546">
      <w:pPr>
        <w:spacing w:after="0" w:line="233"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 xml:space="preserve">3.6. При получении СПО студентам с ОВЗ бесплатно предоставляются специальные учебники и учебные пособия, иная учебная литература, а также услуги </w:t>
      </w:r>
      <w:proofErr w:type="spellStart"/>
      <w:r w:rsidRPr="001D6DAE">
        <w:rPr>
          <w:rFonts w:ascii="Times New Roman" w:eastAsia="Calibri" w:hAnsi="Times New Roman"/>
          <w:sz w:val="24"/>
          <w:szCs w:val="24"/>
          <w:lang w:eastAsia="en-US"/>
        </w:rPr>
        <w:t>сурдопереводчиков</w:t>
      </w:r>
      <w:proofErr w:type="spellEnd"/>
      <w:r w:rsidRPr="001D6DAE">
        <w:rPr>
          <w:rFonts w:ascii="Times New Roman" w:eastAsia="Calibri" w:hAnsi="Times New Roman"/>
          <w:sz w:val="24"/>
          <w:szCs w:val="24"/>
          <w:lang w:eastAsia="en-US"/>
        </w:rPr>
        <w:t xml:space="preserve"> и </w:t>
      </w:r>
      <w:proofErr w:type="spellStart"/>
      <w:r w:rsidRPr="001D6DAE">
        <w:rPr>
          <w:rFonts w:ascii="Times New Roman" w:eastAsia="Calibri" w:hAnsi="Times New Roman"/>
          <w:sz w:val="24"/>
          <w:szCs w:val="24"/>
          <w:lang w:eastAsia="en-US"/>
        </w:rPr>
        <w:t>тифлосурдопереводчиков</w:t>
      </w:r>
      <w:proofErr w:type="spellEnd"/>
      <w:r w:rsidRPr="001D6DAE">
        <w:rPr>
          <w:rFonts w:ascii="Times New Roman" w:eastAsia="Calibri" w:hAnsi="Times New Roman"/>
          <w:sz w:val="24"/>
          <w:szCs w:val="24"/>
          <w:lang w:eastAsia="en-US"/>
        </w:rPr>
        <w:t>.</w:t>
      </w:r>
    </w:p>
    <w:p w14:paraId="00F3E7A1" w14:textId="77777777" w:rsidR="006F3546" w:rsidRPr="001D6DAE" w:rsidRDefault="006F3546" w:rsidP="006F3546">
      <w:pPr>
        <w:spacing w:after="0" w:line="233"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3.7. С учетом особых потребностей студентов с ОВЗ Университетом обеспечивается предоставление учебных, лекционных материалов в электронном виде.</w:t>
      </w:r>
    </w:p>
    <w:p w14:paraId="2809C7E2" w14:textId="77777777" w:rsidR="006F3546" w:rsidRPr="001D6DAE" w:rsidRDefault="006F3546" w:rsidP="006F3546">
      <w:pPr>
        <w:spacing w:after="0" w:line="240" w:lineRule="auto"/>
        <w:rPr>
          <w:rFonts w:ascii="Times New Roman" w:eastAsia="Arial Unicode MS" w:hAnsi="Times New Roman"/>
          <w:b/>
          <w:sz w:val="24"/>
          <w:szCs w:val="24"/>
        </w:rPr>
      </w:pPr>
      <w:r w:rsidRPr="001D6DAE">
        <w:rPr>
          <w:rFonts w:ascii="Times New Roman" w:eastAsia="Arial Unicode MS" w:hAnsi="Times New Roman"/>
          <w:sz w:val="24"/>
          <w:szCs w:val="24"/>
        </w:rPr>
        <w:br w:type="page"/>
      </w:r>
    </w:p>
    <w:p w14:paraId="1A45EC04" w14:textId="77777777" w:rsidR="006F3546" w:rsidRPr="001D6DAE" w:rsidRDefault="006F3546" w:rsidP="006F3546">
      <w:pPr>
        <w:pStyle w:val="43"/>
        <w:spacing w:line="240" w:lineRule="auto"/>
        <w:ind w:firstLine="0"/>
        <w:jc w:val="both"/>
        <w:rPr>
          <w:b/>
        </w:rPr>
      </w:pPr>
      <w:r w:rsidRPr="001D6DAE">
        <w:rPr>
          <w:rFonts w:eastAsia="Arial Unicode MS"/>
          <w:b/>
        </w:rPr>
        <w:lastRenderedPageBreak/>
        <w:t>5. КОНТРОЛЬ И ОЦЕНКА РЕЗУЛЬТАТОВ ОСВОЕНИЯ ПРОФЕССИОНАЛЬНОГО МОДУЛЯ</w:t>
      </w:r>
    </w:p>
    <w:p w14:paraId="077C1C4D" w14:textId="77777777" w:rsidR="006F3546" w:rsidRPr="001D6DAE" w:rsidRDefault="006F3546" w:rsidP="006F3546">
      <w:pPr>
        <w:pStyle w:val="affffff6"/>
        <w:spacing w:line="240" w:lineRule="auto"/>
      </w:pPr>
      <w:r w:rsidRPr="001D6DAE">
        <w:t>Контроль и оценка результатов МДК осуществляется преподавателем в процессе проведения учебных занятий в форме: устного опроса, выполнения заданий на практических занятиях, решения ситуационных и практико-ориентированных задач, выполнения тестовых заданий, а также проведения промежуточной аттестации в форме экзамена.</w:t>
      </w:r>
    </w:p>
    <w:p w14:paraId="3F5672B4" w14:textId="77777777" w:rsidR="006F3546" w:rsidRPr="001D6DAE" w:rsidRDefault="006F3546" w:rsidP="006F3546">
      <w:pPr>
        <w:pStyle w:val="affffff6"/>
        <w:spacing w:line="240" w:lineRule="auto"/>
      </w:pPr>
      <w:r w:rsidRPr="001D6DAE">
        <w:t>Контроль и оценка результатов практик осуществляются с использованием следующих форм и методов: Экспертное наблюдение и оценивание выполнения практических работ; Экспертное наблюдение и оценивание выполнения работы наставником; Экспертная оценка деятельности обучающегося: в процессе освоения образовательной программы на практических занятиях и лабораторных работах; Интерпретация результатов наблюдений за деятельностью обучающегося в процессе освоения образовательной программы.</w:t>
      </w:r>
    </w:p>
    <w:p w14:paraId="727B327A" w14:textId="77777777" w:rsidR="006F3546" w:rsidRPr="001D6DAE" w:rsidRDefault="006F3546" w:rsidP="006F3546">
      <w:pPr>
        <w:spacing w:after="0" w:line="240" w:lineRule="auto"/>
        <w:rPr>
          <w:rFonts w:ascii="Times New Roman" w:eastAsia="Arial Unicode MS" w:hAnsi="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2998"/>
        <w:gridCol w:w="3258"/>
      </w:tblGrid>
      <w:tr w:rsidR="006F3546" w:rsidRPr="001D6DAE" w14:paraId="303A6B98" w14:textId="77777777" w:rsidTr="003335F0">
        <w:trPr>
          <w:trHeight w:val="1098"/>
        </w:trPr>
        <w:tc>
          <w:tcPr>
            <w:tcW w:w="1732" w:type="pct"/>
            <w:tcBorders>
              <w:top w:val="single" w:sz="4" w:space="0" w:color="auto"/>
              <w:left w:val="single" w:sz="4" w:space="0" w:color="auto"/>
              <w:bottom w:val="single" w:sz="4" w:space="0" w:color="auto"/>
              <w:right w:val="single" w:sz="4" w:space="0" w:color="auto"/>
            </w:tcBorders>
            <w:hideMark/>
          </w:tcPr>
          <w:p w14:paraId="7B4C549F" w14:textId="77777777" w:rsidR="006F3546" w:rsidRPr="001D6DAE" w:rsidRDefault="006F3546" w:rsidP="003335F0">
            <w:pPr>
              <w:suppressAutoHyphens/>
              <w:spacing w:after="0" w:line="240" w:lineRule="auto"/>
              <w:jc w:val="center"/>
              <w:rPr>
                <w:rFonts w:ascii="Times New Roman" w:hAnsi="Times New Roman"/>
              </w:rPr>
            </w:pPr>
            <w:r w:rsidRPr="001D6DAE">
              <w:rPr>
                <w:rFonts w:ascii="Times New Roman" w:hAnsi="Times New Roman"/>
              </w:rPr>
              <w:t>Код и наименование профессиональных и общих компетенций, формируемых в рамках модуля</w:t>
            </w:r>
          </w:p>
        </w:tc>
        <w:tc>
          <w:tcPr>
            <w:tcW w:w="1566" w:type="pct"/>
            <w:tcBorders>
              <w:top w:val="single" w:sz="4" w:space="0" w:color="auto"/>
              <w:left w:val="single" w:sz="4" w:space="0" w:color="auto"/>
              <w:bottom w:val="single" w:sz="4" w:space="0" w:color="auto"/>
              <w:right w:val="single" w:sz="4" w:space="0" w:color="auto"/>
            </w:tcBorders>
          </w:tcPr>
          <w:p w14:paraId="3A5763F4" w14:textId="77777777" w:rsidR="006F3546" w:rsidRPr="001D6DAE" w:rsidRDefault="006F3546" w:rsidP="003335F0">
            <w:pPr>
              <w:suppressAutoHyphens/>
              <w:spacing w:after="0" w:line="240" w:lineRule="auto"/>
              <w:jc w:val="center"/>
              <w:rPr>
                <w:rFonts w:ascii="Times New Roman" w:hAnsi="Times New Roman"/>
              </w:rPr>
            </w:pPr>
          </w:p>
          <w:p w14:paraId="45A25BC9" w14:textId="77777777" w:rsidR="006F3546" w:rsidRPr="001D6DAE" w:rsidRDefault="006F3546" w:rsidP="003335F0">
            <w:pPr>
              <w:suppressAutoHyphens/>
              <w:spacing w:after="0" w:line="240" w:lineRule="auto"/>
              <w:jc w:val="center"/>
              <w:rPr>
                <w:rFonts w:ascii="Times New Roman" w:hAnsi="Times New Roman"/>
              </w:rPr>
            </w:pPr>
            <w:r w:rsidRPr="001D6DAE">
              <w:rPr>
                <w:rFonts w:ascii="Times New Roman" w:hAnsi="Times New Roman"/>
              </w:rPr>
              <w:t>Критерии оценки</w:t>
            </w:r>
          </w:p>
        </w:tc>
        <w:tc>
          <w:tcPr>
            <w:tcW w:w="1702" w:type="pct"/>
            <w:tcBorders>
              <w:top w:val="single" w:sz="4" w:space="0" w:color="auto"/>
              <w:left w:val="single" w:sz="4" w:space="0" w:color="auto"/>
              <w:bottom w:val="single" w:sz="4" w:space="0" w:color="auto"/>
              <w:right w:val="single" w:sz="4" w:space="0" w:color="auto"/>
            </w:tcBorders>
          </w:tcPr>
          <w:p w14:paraId="00A80730" w14:textId="77777777" w:rsidR="006F3546" w:rsidRPr="001D6DAE" w:rsidRDefault="006F3546" w:rsidP="003335F0">
            <w:pPr>
              <w:suppressAutoHyphens/>
              <w:spacing w:after="0" w:line="240" w:lineRule="auto"/>
              <w:jc w:val="center"/>
              <w:rPr>
                <w:rFonts w:ascii="Times New Roman" w:hAnsi="Times New Roman"/>
              </w:rPr>
            </w:pPr>
          </w:p>
          <w:p w14:paraId="492875C2" w14:textId="77777777" w:rsidR="006F3546" w:rsidRPr="001D6DAE" w:rsidRDefault="006F3546" w:rsidP="003335F0">
            <w:pPr>
              <w:suppressAutoHyphens/>
              <w:spacing w:after="0" w:line="240" w:lineRule="auto"/>
              <w:jc w:val="center"/>
              <w:rPr>
                <w:rFonts w:ascii="Times New Roman" w:hAnsi="Times New Roman"/>
              </w:rPr>
            </w:pPr>
            <w:r w:rsidRPr="001D6DAE">
              <w:rPr>
                <w:rFonts w:ascii="Times New Roman" w:hAnsi="Times New Roman"/>
              </w:rPr>
              <w:t>Методы оценки</w:t>
            </w:r>
          </w:p>
        </w:tc>
      </w:tr>
      <w:tr w:rsidR="006F3546" w:rsidRPr="001D6DAE" w14:paraId="143C7734" w14:textId="77777777" w:rsidTr="003335F0">
        <w:trPr>
          <w:trHeight w:val="276"/>
        </w:trPr>
        <w:tc>
          <w:tcPr>
            <w:tcW w:w="5000" w:type="pct"/>
            <w:gridSpan w:val="3"/>
            <w:tcBorders>
              <w:top w:val="single" w:sz="4" w:space="0" w:color="auto"/>
              <w:left w:val="single" w:sz="4" w:space="0" w:color="auto"/>
              <w:bottom w:val="single" w:sz="4" w:space="0" w:color="auto"/>
              <w:right w:val="single" w:sz="4" w:space="0" w:color="auto"/>
            </w:tcBorders>
            <w:hideMark/>
          </w:tcPr>
          <w:p w14:paraId="4C3E7C89" w14:textId="77777777" w:rsidR="006F3546" w:rsidRPr="001D6DAE" w:rsidRDefault="006F3546" w:rsidP="003335F0">
            <w:pPr>
              <w:suppressAutoHyphens/>
              <w:spacing w:after="0" w:line="240" w:lineRule="auto"/>
              <w:jc w:val="center"/>
              <w:rPr>
                <w:rFonts w:ascii="Times New Roman" w:hAnsi="Times New Roman"/>
              </w:rPr>
            </w:pPr>
            <w:r w:rsidRPr="001D6DAE">
              <w:rPr>
                <w:rFonts w:ascii="Times New Roman" w:hAnsi="Times New Roman"/>
              </w:rPr>
              <w:t>Профессиональные компетенции</w:t>
            </w:r>
          </w:p>
        </w:tc>
      </w:tr>
      <w:tr w:rsidR="006F3546" w:rsidRPr="001D6DAE" w14:paraId="006376DC" w14:textId="77777777" w:rsidTr="003335F0">
        <w:tc>
          <w:tcPr>
            <w:tcW w:w="1732" w:type="pct"/>
            <w:tcBorders>
              <w:top w:val="single" w:sz="4" w:space="0" w:color="auto"/>
              <w:left w:val="single" w:sz="4" w:space="0" w:color="auto"/>
              <w:bottom w:val="single" w:sz="4" w:space="0" w:color="auto"/>
              <w:right w:val="single" w:sz="4" w:space="0" w:color="auto"/>
            </w:tcBorders>
            <w:hideMark/>
          </w:tcPr>
          <w:p w14:paraId="6EB5BACA"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c>
          <w:tcPr>
            <w:tcW w:w="1566" w:type="pct"/>
            <w:tcBorders>
              <w:top w:val="single" w:sz="4" w:space="0" w:color="auto"/>
              <w:left w:val="single" w:sz="4" w:space="0" w:color="auto"/>
              <w:bottom w:val="single" w:sz="4" w:space="0" w:color="auto"/>
              <w:right w:val="single" w:sz="4" w:space="0" w:color="auto"/>
            </w:tcBorders>
          </w:tcPr>
          <w:p w14:paraId="4CCBBA5D" w14:textId="77777777" w:rsidR="006F3546" w:rsidRPr="001D6DAE" w:rsidRDefault="006F3546" w:rsidP="003335F0">
            <w:pPr>
              <w:pStyle w:val="ConsPlusNormal"/>
              <w:suppressAutoHyphens/>
              <w:rPr>
                <w:rFonts w:ascii="Times New Roman" w:hAnsi="Times New Roman" w:cs="Times New Roman"/>
                <w:sz w:val="24"/>
                <w:szCs w:val="24"/>
              </w:rPr>
            </w:pPr>
            <w:r w:rsidRPr="001D6DAE">
              <w:rPr>
                <w:rFonts w:ascii="Times New Roman" w:hAnsi="Times New Roman" w:cs="Times New Roman"/>
                <w:sz w:val="24"/>
                <w:szCs w:val="24"/>
              </w:rPr>
              <w:t>Соблюдение нормативных и иных актов, регулирующих организационно-правовые положения и финансовую деятельность объектов финансового контроля;</w:t>
            </w:r>
          </w:p>
          <w:p w14:paraId="3EB959AD" w14:textId="77777777" w:rsidR="006F3546" w:rsidRPr="001D6DAE" w:rsidRDefault="006F3546" w:rsidP="003335F0">
            <w:pPr>
              <w:pStyle w:val="ConsPlusNormal"/>
              <w:suppressAutoHyphens/>
              <w:jc w:val="both"/>
              <w:rPr>
                <w:rFonts w:ascii="Times New Roman" w:hAnsi="Times New Roman" w:cs="Times New Roman"/>
                <w:sz w:val="24"/>
                <w:szCs w:val="24"/>
              </w:rPr>
            </w:pPr>
            <w:r w:rsidRPr="001D6DAE">
              <w:rPr>
                <w:rStyle w:val="affffff7"/>
              </w:rPr>
              <w:t>Умение</w:t>
            </w:r>
            <w:r w:rsidRPr="001D6DAE">
              <w:rPr>
                <w:rFonts w:ascii="Times New Roman" w:hAnsi="Times New Roman" w:cs="Times New Roman"/>
                <w:sz w:val="24"/>
                <w:szCs w:val="24"/>
              </w:rPr>
              <w:t>:</w:t>
            </w:r>
          </w:p>
          <w:p w14:paraId="67B21E28" w14:textId="77777777" w:rsidR="006F3546" w:rsidRPr="001D6DAE" w:rsidRDefault="006F3546" w:rsidP="003335F0">
            <w:pPr>
              <w:pStyle w:val="ConsPlusNormal"/>
              <w:suppressAutoHyphens/>
              <w:rPr>
                <w:rFonts w:ascii="Times New Roman" w:hAnsi="Times New Roman" w:cs="Times New Roman"/>
                <w:sz w:val="24"/>
                <w:szCs w:val="24"/>
              </w:rPr>
            </w:pPr>
            <w:r w:rsidRPr="001D6DAE">
              <w:rPr>
                <w:rFonts w:ascii="Times New Roman" w:hAnsi="Times New Roman" w:cs="Times New Roman"/>
                <w:sz w:val="24"/>
                <w:szCs w:val="24"/>
              </w:rPr>
              <w:t>- анализировать документы и отбирать существенную информацию, подлежащую проверке;</w:t>
            </w:r>
          </w:p>
          <w:p w14:paraId="373BDC58" w14:textId="77777777" w:rsidR="006F3546" w:rsidRPr="001D6DAE" w:rsidRDefault="006F3546" w:rsidP="003335F0">
            <w:pPr>
              <w:pStyle w:val="ConsPlusNormal"/>
              <w:suppressAutoHyphens/>
              <w:rPr>
                <w:rFonts w:ascii="Times New Roman" w:hAnsi="Times New Roman" w:cs="Times New Roman"/>
                <w:sz w:val="24"/>
                <w:szCs w:val="24"/>
              </w:rPr>
            </w:pPr>
            <w:r w:rsidRPr="001D6DAE">
              <w:rPr>
                <w:rFonts w:ascii="Times New Roman" w:hAnsi="Times New Roman" w:cs="Times New Roman"/>
                <w:sz w:val="24"/>
                <w:szCs w:val="24"/>
              </w:rPr>
              <w:t>- оформлять результаты проведенных контрольных мероприятий путем составления актов и справок</w:t>
            </w:r>
          </w:p>
        </w:tc>
        <w:tc>
          <w:tcPr>
            <w:tcW w:w="1702" w:type="pct"/>
            <w:tcBorders>
              <w:top w:val="single" w:sz="4" w:space="0" w:color="auto"/>
              <w:left w:val="single" w:sz="4" w:space="0" w:color="auto"/>
              <w:bottom w:val="single" w:sz="4" w:space="0" w:color="auto"/>
              <w:right w:val="single" w:sz="4" w:space="0" w:color="auto"/>
            </w:tcBorders>
          </w:tcPr>
          <w:p w14:paraId="0E80E075" w14:textId="77777777" w:rsidR="006F3546" w:rsidRPr="001D6DAE" w:rsidRDefault="006F3546" w:rsidP="003335F0">
            <w:pPr>
              <w:spacing w:after="0" w:line="240" w:lineRule="auto"/>
              <w:rPr>
                <w:rFonts w:ascii="Times New Roman" w:hAnsi="Times New Roman"/>
                <w:sz w:val="24"/>
                <w:szCs w:val="24"/>
              </w:rPr>
            </w:pPr>
            <w:r w:rsidRPr="001D6DAE">
              <w:rPr>
                <w:rFonts w:ascii="Times New Roman" w:hAnsi="Times New Roman"/>
                <w:sz w:val="24"/>
                <w:szCs w:val="24"/>
              </w:rPr>
              <w:t>Устный опрос</w:t>
            </w:r>
          </w:p>
          <w:p w14:paraId="012F9CBC"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Выполнение тестовых заданий</w:t>
            </w:r>
          </w:p>
          <w:p w14:paraId="1A9C7C91"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Экспертное наблюдение выполнения практических работ</w:t>
            </w:r>
          </w:p>
        </w:tc>
      </w:tr>
      <w:tr w:rsidR="006F3546" w:rsidRPr="001D6DAE" w14:paraId="65E31CD5" w14:textId="77777777" w:rsidTr="003335F0">
        <w:tc>
          <w:tcPr>
            <w:tcW w:w="1732" w:type="pct"/>
            <w:tcBorders>
              <w:top w:val="single" w:sz="4" w:space="0" w:color="auto"/>
              <w:left w:val="single" w:sz="4" w:space="0" w:color="auto"/>
              <w:bottom w:val="single" w:sz="4" w:space="0" w:color="auto"/>
              <w:right w:val="single" w:sz="4" w:space="0" w:color="auto"/>
            </w:tcBorders>
            <w:hideMark/>
          </w:tcPr>
          <w:p w14:paraId="02D38D09"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ПК 4.2. Осуществлять предварительный, текущий и последующий контроль хозяйственной деятельности объектов финансового контроля</w:t>
            </w:r>
          </w:p>
        </w:tc>
        <w:tc>
          <w:tcPr>
            <w:tcW w:w="1566" w:type="pct"/>
            <w:tcBorders>
              <w:top w:val="single" w:sz="4" w:space="0" w:color="auto"/>
              <w:left w:val="single" w:sz="4" w:space="0" w:color="auto"/>
              <w:bottom w:val="single" w:sz="4" w:space="0" w:color="auto"/>
              <w:right w:val="single" w:sz="4" w:space="0" w:color="auto"/>
            </w:tcBorders>
          </w:tcPr>
          <w:p w14:paraId="08D64976"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Умение:</w:t>
            </w:r>
          </w:p>
          <w:p w14:paraId="1FCCDA09"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 применять различные методы и приемы контроля и анализа финансово-хозяйственной деятельности объектов финансового контроля;</w:t>
            </w:r>
          </w:p>
          <w:p w14:paraId="10D5409F"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 проводить внутренний контроль и аудит с учетом особенностей организации;</w:t>
            </w:r>
          </w:p>
          <w:p w14:paraId="601CD3D3"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 xml:space="preserve">- осуществлять контроль </w:t>
            </w:r>
            <w:r w:rsidRPr="001D6DAE">
              <w:rPr>
                <w:rFonts w:ascii="Times New Roman" w:hAnsi="Times New Roman"/>
                <w:sz w:val="24"/>
                <w:szCs w:val="24"/>
              </w:rPr>
              <w:lastRenderedPageBreak/>
              <w:t>за реализацией полученных результатов по материалам проведенных ревизий и проверок;</w:t>
            </w:r>
          </w:p>
          <w:p w14:paraId="4CF72B1B"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 проводить мероприятия по предупреждению, выявлению и пресечению нарушений законодательства Российской Федерации в сфере финансов.</w:t>
            </w:r>
          </w:p>
        </w:tc>
        <w:tc>
          <w:tcPr>
            <w:tcW w:w="1702" w:type="pct"/>
            <w:tcBorders>
              <w:top w:val="single" w:sz="4" w:space="0" w:color="auto"/>
              <w:left w:val="single" w:sz="4" w:space="0" w:color="auto"/>
              <w:bottom w:val="single" w:sz="4" w:space="0" w:color="auto"/>
              <w:right w:val="single" w:sz="4" w:space="0" w:color="auto"/>
            </w:tcBorders>
          </w:tcPr>
          <w:p w14:paraId="413D8266" w14:textId="77777777" w:rsidR="006F3546" w:rsidRPr="001D6DAE" w:rsidRDefault="006F3546" w:rsidP="003335F0">
            <w:pPr>
              <w:spacing w:after="0" w:line="240" w:lineRule="auto"/>
              <w:rPr>
                <w:rFonts w:ascii="Times New Roman" w:hAnsi="Times New Roman"/>
                <w:sz w:val="24"/>
                <w:szCs w:val="24"/>
              </w:rPr>
            </w:pPr>
            <w:r w:rsidRPr="001D6DAE">
              <w:rPr>
                <w:rFonts w:ascii="Times New Roman" w:hAnsi="Times New Roman"/>
                <w:sz w:val="24"/>
                <w:szCs w:val="24"/>
              </w:rPr>
              <w:lastRenderedPageBreak/>
              <w:t>Устный опрос</w:t>
            </w:r>
          </w:p>
          <w:p w14:paraId="6FC069DB"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Выполнение тестовых заданий</w:t>
            </w:r>
          </w:p>
          <w:p w14:paraId="43A9D87D"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Экспертное наблюдение выполнения практических работ</w:t>
            </w:r>
          </w:p>
        </w:tc>
      </w:tr>
      <w:tr w:rsidR="006F3546" w:rsidRPr="001D6DAE" w14:paraId="236383AA" w14:textId="77777777" w:rsidTr="003335F0">
        <w:tc>
          <w:tcPr>
            <w:tcW w:w="1732" w:type="pct"/>
            <w:tcBorders>
              <w:top w:val="single" w:sz="4" w:space="0" w:color="auto"/>
              <w:left w:val="single" w:sz="4" w:space="0" w:color="auto"/>
              <w:bottom w:val="single" w:sz="4" w:space="0" w:color="auto"/>
              <w:right w:val="single" w:sz="4" w:space="0" w:color="auto"/>
            </w:tcBorders>
            <w:hideMark/>
          </w:tcPr>
          <w:p w14:paraId="54D60705"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ПК 4.3. Участвовать в ревизии финансово-хозяйственной деятельности объекта финансового контроля</w:t>
            </w:r>
          </w:p>
        </w:tc>
        <w:tc>
          <w:tcPr>
            <w:tcW w:w="1566" w:type="pct"/>
            <w:tcBorders>
              <w:top w:val="single" w:sz="4" w:space="0" w:color="auto"/>
              <w:left w:val="single" w:sz="4" w:space="0" w:color="auto"/>
              <w:bottom w:val="single" w:sz="4" w:space="0" w:color="auto"/>
              <w:right w:val="single" w:sz="4" w:space="0" w:color="auto"/>
            </w:tcBorders>
          </w:tcPr>
          <w:p w14:paraId="31D83D62"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Умение:</w:t>
            </w:r>
          </w:p>
          <w:p w14:paraId="4FB7A806" w14:textId="77777777" w:rsidR="006F3546" w:rsidRPr="001D6DAE" w:rsidRDefault="006F3546" w:rsidP="003335F0">
            <w:pPr>
              <w:suppressAutoHyphens/>
              <w:spacing w:after="0" w:line="240" w:lineRule="auto"/>
              <w:rPr>
                <w:rFonts w:ascii="Times New Roman" w:hAnsi="Times New Roman"/>
                <w:i/>
                <w:sz w:val="24"/>
                <w:szCs w:val="24"/>
              </w:rPr>
            </w:pPr>
            <w:r w:rsidRPr="001D6DAE">
              <w:rPr>
                <w:rFonts w:ascii="Times New Roman" w:hAnsi="Times New Roman"/>
                <w:sz w:val="24"/>
                <w:szCs w:val="24"/>
              </w:rPr>
              <w:t>- 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tc>
        <w:tc>
          <w:tcPr>
            <w:tcW w:w="1702" w:type="pct"/>
            <w:tcBorders>
              <w:top w:val="single" w:sz="4" w:space="0" w:color="auto"/>
              <w:left w:val="single" w:sz="4" w:space="0" w:color="auto"/>
              <w:bottom w:val="single" w:sz="4" w:space="0" w:color="auto"/>
              <w:right w:val="single" w:sz="4" w:space="0" w:color="auto"/>
            </w:tcBorders>
          </w:tcPr>
          <w:p w14:paraId="53B5DCB3" w14:textId="77777777" w:rsidR="006F3546" w:rsidRPr="001D6DAE" w:rsidRDefault="006F3546" w:rsidP="003335F0">
            <w:pPr>
              <w:spacing w:after="0" w:line="240" w:lineRule="auto"/>
              <w:rPr>
                <w:rFonts w:ascii="Times New Roman" w:hAnsi="Times New Roman"/>
                <w:sz w:val="24"/>
                <w:szCs w:val="24"/>
              </w:rPr>
            </w:pPr>
            <w:r w:rsidRPr="001D6DAE">
              <w:rPr>
                <w:rFonts w:ascii="Times New Roman" w:hAnsi="Times New Roman"/>
                <w:sz w:val="24"/>
                <w:szCs w:val="24"/>
              </w:rPr>
              <w:t>Устный опрос</w:t>
            </w:r>
          </w:p>
          <w:p w14:paraId="02E095CC"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Выполнение тестовых заданий</w:t>
            </w:r>
          </w:p>
          <w:p w14:paraId="7CDF739F" w14:textId="77777777" w:rsidR="006F3546" w:rsidRPr="001D6DAE" w:rsidRDefault="006F3546" w:rsidP="003335F0">
            <w:pPr>
              <w:suppressAutoHyphens/>
              <w:spacing w:after="0" w:line="240" w:lineRule="auto"/>
              <w:rPr>
                <w:rFonts w:ascii="Times New Roman" w:hAnsi="Times New Roman"/>
                <w:i/>
                <w:sz w:val="24"/>
                <w:szCs w:val="24"/>
              </w:rPr>
            </w:pPr>
            <w:r w:rsidRPr="001D6DAE">
              <w:rPr>
                <w:rFonts w:ascii="Times New Roman" w:hAnsi="Times New Roman"/>
                <w:sz w:val="24"/>
                <w:szCs w:val="24"/>
              </w:rPr>
              <w:t>Экспертное наблюдение выполнения практических работ</w:t>
            </w:r>
          </w:p>
        </w:tc>
      </w:tr>
      <w:tr w:rsidR="006F3546" w:rsidRPr="001D6DAE" w14:paraId="394F8308" w14:textId="77777777" w:rsidTr="003335F0">
        <w:trPr>
          <w:trHeight w:val="3083"/>
        </w:trPr>
        <w:tc>
          <w:tcPr>
            <w:tcW w:w="1732" w:type="pct"/>
            <w:tcBorders>
              <w:top w:val="single" w:sz="4" w:space="0" w:color="auto"/>
              <w:left w:val="single" w:sz="4" w:space="0" w:color="auto"/>
              <w:bottom w:val="single" w:sz="4" w:space="0" w:color="auto"/>
              <w:right w:val="single" w:sz="4" w:space="0" w:color="auto"/>
            </w:tcBorders>
            <w:hideMark/>
          </w:tcPr>
          <w:p w14:paraId="3BBEE6B3"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ПК 4.4. Обеспечивать соблюдение требований законодательства в сфере закупок для государственных и муниципальных нужд</w:t>
            </w:r>
          </w:p>
        </w:tc>
        <w:tc>
          <w:tcPr>
            <w:tcW w:w="1566" w:type="pct"/>
            <w:tcBorders>
              <w:top w:val="single" w:sz="4" w:space="0" w:color="auto"/>
              <w:left w:val="single" w:sz="4" w:space="0" w:color="auto"/>
              <w:bottom w:val="single" w:sz="4" w:space="0" w:color="auto"/>
              <w:right w:val="single" w:sz="4" w:space="0" w:color="auto"/>
            </w:tcBorders>
            <w:hideMark/>
          </w:tcPr>
          <w:p w14:paraId="25A547FB"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Умение:</w:t>
            </w:r>
          </w:p>
          <w:p w14:paraId="50C731B0"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 проверять необходимую документацию для проведения закупочной процедуры и заключения контракта;</w:t>
            </w:r>
          </w:p>
          <w:p w14:paraId="04CA0E0C"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 осуществлять проверку соблюдения требований законодательства при проведении закупочных процедур.</w:t>
            </w:r>
          </w:p>
        </w:tc>
        <w:tc>
          <w:tcPr>
            <w:tcW w:w="1702" w:type="pct"/>
            <w:tcBorders>
              <w:top w:val="single" w:sz="4" w:space="0" w:color="auto"/>
              <w:left w:val="single" w:sz="4" w:space="0" w:color="auto"/>
              <w:bottom w:val="single" w:sz="4" w:space="0" w:color="auto"/>
              <w:right w:val="single" w:sz="4" w:space="0" w:color="auto"/>
            </w:tcBorders>
          </w:tcPr>
          <w:p w14:paraId="5689A56B" w14:textId="77777777" w:rsidR="006F3546" w:rsidRPr="001D6DAE" w:rsidRDefault="006F3546" w:rsidP="003335F0">
            <w:pPr>
              <w:spacing w:after="0" w:line="240" w:lineRule="auto"/>
              <w:rPr>
                <w:rFonts w:ascii="Times New Roman" w:hAnsi="Times New Roman"/>
                <w:sz w:val="24"/>
                <w:szCs w:val="24"/>
              </w:rPr>
            </w:pPr>
            <w:r w:rsidRPr="001D6DAE">
              <w:rPr>
                <w:rFonts w:ascii="Times New Roman" w:hAnsi="Times New Roman"/>
                <w:sz w:val="24"/>
                <w:szCs w:val="24"/>
              </w:rPr>
              <w:t>Устный опрос</w:t>
            </w:r>
          </w:p>
          <w:p w14:paraId="799BE983"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Выполнение тестовых заданий</w:t>
            </w:r>
          </w:p>
          <w:p w14:paraId="6D5A3927" w14:textId="77777777" w:rsidR="006F3546" w:rsidRPr="001D6DAE" w:rsidRDefault="006F3546" w:rsidP="003335F0">
            <w:pPr>
              <w:suppressAutoHyphens/>
              <w:spacing w:after="0" w:line="240" w:lineRule="auto"/>
              <w:rPr>
                <w:rFonts w:ascii="Times New Roman" w:hAnsi="Times New Roman"/>
                <w:i/>
                <w:sz w:val="24"/>
                <w:szCs w:val="24"/>
              </w:rPr>
            </w:pPr>
            <w:r w:rsidRPr="001D6DAE">
              <w:rPr>
                <w:rFonts w:ascii="Times New Roman" w:hAnsi="Times New Roman"/>
                <w:sz w:val="24"/>
                <w:szCs w:val="24"/>
              </w:rPr>
              <w:t>Экспертное наблюдение выполнения практических работ</w:t>
            </w:r>
          </w:p>
        </w:tc>
      </w:tr>
      <w:tr w:rsidR="006F3546" w:rsidRPr="001D6DAE" w14:paraId="73987A6C" w14:textId="77777777" w:rsidTr="003335F0">
        <w:tc>
          <w:tcPr>
            <w:tcW w:w="5000" w:type="pct"/>
            <w:gridSpan w:val="3"/>
            <w:tcBorders>
              <w:top w:val="single" w:sz="4" w:space="0" w:color="auto"/>
              <w:left w:val="single" w:sz="4" w:space="0" w:color="auto"/>
              <w:bottom w:val="single" w:sz="4" w:space="0" w:color="auto"/>
              <w:right w:val="single" w:sz="4" w:space="0" w:color="auto"/>
            </w:tcBorders>
            <w:hideMark/>
          </w:tcPr>
          <w:p w14:paraId="3A62991B" w14:textId="77777777" w:rsidR="006F3546" w:rsidRPr="001D6DAE" w:rsidRDefault="006F3546" w:rsidP="003335F0">
            <w:pPr>
              <w:spacing w:after="0" w:line="240" w:lineRule="auto"/>
              <w:jc w:val="center"/>
              <w:rPr>
                <w:rFonts w:ascii="Times New Roman" w:hAnsi="Times New Roman"/>
              </w:rPr>
            </w:pPr>
            <w:r w:rsidRPr="001D6DAE">
              <w:rPr>
                <w:rFonts w:ascii="Times New Roman" w:hAnsi="Times New Roman"/>
              </w:rPr>
              <w:t>Общие компетенции</w:t>
            </w:r>
          </w:p>
        </w:tc>
      </w:tr>
      <w:tr w:rsidR="006F3546" w:rsidRPr="001D6DAE" w14:paraId="6EFE795C" w14:textId="77777777" w:rsidTr="003335F0">
        <w:tc>
          <w:tcPr>
            <w:tcW w:w="1732" w:type="pct"/>
            <w:tcBorders>
              <w:top w:val="single" w:sz="4" w:space="0" w:color="auto"/>
              <w:left w:val="single" w:sz="4" w:space="0" w:color="auto"/>
              <w:bottom w:val="single" w:sz="4" w:space="0" w:color="auto"/>
              <w:right w:val="single" w:sz="4" w:space="0" w:color="auto"/>
            </w:tcBorders>
            <w:hideMark/>
          </w:tcPr>
          <w:p w14:paraId="3B9D645D"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1566" w:type="pct"/>
            <w:tcBorders>
              <w:top w:val="single" w:sz="4" w:space="0" w:color="auto"/>
              <w:left w:val="single" w:sz="4" w:space="0" w:color="auto"/>
              <w:bottom w:val="single" w:sz="4" w:space="0" w:color="auto"/>
              <w:right w:val="single" w:sz="4" w:space="0" w:color="auto"/>
            </w:tcBorders>
            <w:hideMark/>
          </w:tcPr>
          <w:p w14:paraId="2020299D"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 xml:space="preserve">Выбор оптимальных способов решения профессиональных задач в области управления финансовыми ресурсами организации, составлении финансовых планов, осуществлении закупок и финансовых взаимоотношений с организациями и органами государственной власти и местного самоуправления, анализа финансово-хозяйственной деятельности, оценка их эффективности и качества </w:t>
            </w:r>
            <w:r w:rsidRPr="001D6DAE">
              <w:rPr>
                <w:rFonts w:ascii="Times New Roman" w:hAnsi="Times New Roman"/>
                <w:sz w:val="24"/>
                <w:szCs w:val="24"/>
              </w:rPr>
              <w:lastRenderedPageBreak/>
              <w:t>выполнения</w:t>
            </w:r>
          </w:p>
        </w:tc>
        <w:tc>
          <w:tcPr>
            <w:tcW w:w="1702" w:type="pct"/>
            <w:tcBorders>
              <w:top w:val="single" w:sz="4" w:space="0" w:color="auto"/>
              <w:left w:val="single" w:sz="4" w:space="0" w:color="auto"/>
              <w:bottom w:val="single" w:sz="4" w:space="0" w:color="auto"/>
              <w:right w:val="single" w:sz="4" w:space="0" w:color="auto"/>
            </w:tcBorders>
            <w:hideMark/>
          </w:tcPr>
          <w:p w14:paraId="0CE9401C" w14:textId="77777777" w:rsidR="006F3546" w:rsidRPr="001D6DAE" w:rsidRDefault="006F3546" w:rsidP="003335F0">
            <w:pPr>
              <w:spacing w:after="0" w:line="240" w:lineRule="auto"/>
              <w:rPr>
                <w:rFonts w:ascii="Times New Roman" w:hAnsi="Times New Roman"/>
                <w:sz w:val="24"/>
                <w:szCs w:val="24"/>
              </w:rPr>
            </w:pPr>
            <w:r w:rsidRPr="001D6DAE">
              <w:rPr>
                <w:rFonts w:ascii="Times New Roman" w:hAnsi="Times New Roman"/>
                <w:sz w:val="24"/>
                <w:szCs w:val="24"/>
              </w:rPr>
              <w:lastRenderedPageBreak/>
              <w:t>Устный опрос</w:t>
            </w:r>
          </w:p>
          <w:p w14:paraId="6B4D1E01"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Выполнение тестовых заданий</w:t>
            </w:r>
          </w:p>
          <w:p w14:paraId="0884F02C"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Экспертное наблюдение выполнения практических работ</w:t>
            </w:r>
          </w:p>
        </w:tc>
      </w:tr>
      <w:tr w:rsidR="006F3546" w:rsidRPr="001D6DAE" w14:paraId="0A47A130" w14:textId="77777777" w:rsidTr="003335F0">
        <w:tc>
          <w:tcPr>
            <w:tcW w:w="1732" w:type="pct"/>
            <w:tcBorders>
              <w:top w:val="single" w:sz="4" w:space="0" w:color="auto"/>
              <w:left w:val="single" w:sz="4" w:space="0" w:color="auto"/>
              <w:bottom w:val="single" w:sz="4" w:space="0" w:color="auto"/>
              <w:right w:val="single" w:sz="4" w:space="0" w:color="auto"/>
            </w:tcBorders>
            <w:hideMark/>
          </w:tcPr>
          <w:p w14:paraId="3382B329"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1566" w:type="pct"/>
            <w:tcBorders>
              <w:top w:val="single" w:sz="4" w:space="0" w:color="auto"/>
              <w:left w:val="single" w:sz="4" w:space="0" w:color="auto"/>
              <w:bottom w:val="single" w:sz="4" w:space="0" w:color="auto"/>
              <w:right w:val="single" w:sz="4" w:space="0" w:color="auto"/>
            </w:tcBorders>
            <w:hideMark/>
          </w:tcPr>
          <w:p w14:paraId="382005BC"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Эффективный поиск необходимой информации использование различных источников получения информации, включая Интернет-ресурсы</w:t>
            </w:r>
          </w:p>
        </w:tc>
        <w:tc>
          <w:tcPr>
            <w:tcW w:w="1702" w:type="pct"/>
            <w:tcBorders>
              <w:top w:val="single" w:sz="4" w:space="0" w:color="auto"/>
              <w:left w:val="single" w:sz="4" w:space="0" w:color="auto"/>
              <w:bottom w:val="single" w:sz="4" w:space="0" w:color="auto"/>
              <w:right w:val="single" w:sz="4" w:space="0" w:color="auto"/>
            </w:tcBorders>
          </w:tcPr>
          <w:p w14:paraId="3F88CEF8" w14:textId="77777777" w:rsidR="006F3546" w:rsidRPr="001D6DAE" w:rsidRDefault="006F3546" w:rsidP="003335F0">
            <w:pPr>
              <w:spacing w:after="0" w:line="240" w:lineRule="auto"/>
              <w:rPr>
                <w:rFonts w:ascii="Times New Roman" w:hAnsi="Times New Roman"/>
                <w:sz w:val="24"/>
                <w:szCs w:val="24"/>
              </w:rPr>
            </w:pPr>
            <w:r w:rsidRPr="001D6DAE">
              <w:rPr>
                <w:rFonts w:ascii="Times New Roman" w:hAnsi="Times New Roman"/>
                <w:sz w:val="24"/>
                <w:szCs w:val="24"/>
              </w:rPr>
              <w:t>Устный опрос</w:t>
            </w:r>
          </w:p>
          <w:p w14:paraId="7E78D97B"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Выполнение тестовых заданий</w:t>
            </w:r>
          </w:p>
          <w:p w14:paraId="7D3C3845" w14:textId="77777777" w:rsidR="006F3546" w:rsidRPr="001D6DAE" w:rsidRDefault="006F3546" w:rsidP="003335F0">
            <w:pPr>
              <w:suppressAutoHyphens/>
              <w:spacing w:after="0" w:line="240" w:lineRule="auto"/>
              <w:rPr>
                <w:rFonts w:ascii="Times New Roman" w:hAnsi="Times New Roman"/>
                <w:i/>
                <w:sz w:val="24"/>
                <w:szCs w:val="24"/>
              </w:rPr>
            </w:pPr>
            <w:r w:rsidRPr="001D6DAE">
              <w:rPr>
                <w:rFonts w:ascii="Times New Roman" w:hAnsi="Times New Roman"/>
                <w:sz w:val="24"/>
                <w:szCs w:val="24"/>
              </w:rPr>
              <w:t>Экспертное наблюдение выполнения практических работ</w:t>
            </w:r>
          </w:p>
        </w:tc>
      </w:tr>
      <w:tr w:rsidR="006F3546" w:rsidRPr="001D6DAE" w14:paraId="501C6626" w14:textId="77777777" w:rsidTr="003335F0">
        <w:tc>
          <w:tcPr>
            <w:tcW w:w="1732" w:type="pct"/>
            <w:tcBorders>
              <w:top w:val="single" w:sz="4" w:space="0" w:color="auto"/>
              <w:left w:val="single" w:sz="4" w:space="0" w:color="auto"/>
              <w:bottom w:val="single" w:sz="4" w:space="0" w:color="auto"/>
              <w:right w:val="single" w:sz="4" w:space="0" w:color="auto"/>
            </w:tcBorders>
            <w:hideMark/>
          </w:tcPr>
          <w:p w14:paraId="78FF5420"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ОК 03. Планировать и реализовывать собственное профессиональное и личностное развитие</w:t>
            </w:r>
          </w:p>
        </w:tc>
        <w:tc>
          <w:tcPr>
            <w:tcW w:w="1566" w:type="pct"/>
            <w:tcBorders>
              <w:top w:val="single" w:sz="4" w:space="0" w:color="auto"/>
              <w:left w:val="single" w:sz="4" w:space="0" w:color="auto"/>
              <w:bottom w:val="single" w:sz="4" w:space="0" w:color="auto"/>
              <w:right w:val="single" w:sz="4" w:space="0" w:color="auto"/>
            </w:tcBorders>
            <w:hideMark/>
          </w:tcPr>
          <w:p w14:paraId="764B3779"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Составление индивидуального плана развития, в котором будут указываться конкретные цели профессионального и личностного развития и определенные действия, с помощью которых можно их достигнуть</w:t>
            </w:r>
          </w:p>
        </w:tc>
        <w:tc>
          <w:tcPr>
            <w:tcW w:w="1702" w:type="pct"/>
            <w:tcBorders>
              <w:top w:val="single" w:sz="4" w:space="0" w:color="auto"/>
              <w:left w:val="single" w:sz="4" w:space="0" w:color="auto"/>
              <w:bottom w:val="single" w:sz="4" w:space="0" w:color="auto"/>
              <w:right w:val="single" w:sz="4" w:space="0" w:color="auto"/>
            </w:tcBorders>
          </w:tcPr>
          <w:p w14:paraId="3E9C13DE" w14:textId="77777777" w:rsidR="006F3546" w:rsidRPr="001D6DAE" w:rsidRDefault="006F3546" w:rsidP="003335F0">
            <w:pPr>
              <w:spacing w:after="0" w:line="240" w:lineRule="auto"/>
              <w:rPr>
                <w:rFonts w:ascii="Times New Roman" w:hAnsi="Times New Roman"/>
                <w:sz w:val="24"/>
                <w:szCs w:val="24"/>
              </w:rPr>
            </w:pPr>
            <w:r w:rsidRPr="001D6DAE">
              <w:rPr>
                <w:rFonts w:ascii="Times New Roman" w:hAnsi="Times New Roman"/>
                <w:sz w:val="24"/>
                <w:szCs w:val="24"/>
              </w:rPr>
              <w:t>Устный опрос</w:t>
            </w:r>
          </w:p>
          <w:p w14:paraId="04B30FAF"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Выполнение тестовых заданий</w:t>
            </w:r>
          </w:p>
          <w:p w14:paraId="646D4C7E"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Экспертное наблюдение выполнения практических работ</w:t>
            </w:r>
          </w:p>
        </w:tc>
      </w:tr>
      <w:tr w:rsidR="006F3546" w:rsidRPr="001D6DAE" w14:paraId="6F5E14D1" w14:textId="77777777" w:rsidTr="003335F0">
        <w:tc>
          <w:tcPr>
            <w:tcW w:w="1732" w:type="pct"/>
            <w:tcBorders>
              <w:top w:val="single" w:sz="4" w:space="0" w:color="auto"/>
              <w:left w:val="single" w:sz="4" w:space="0" w:color="auto"/>
              <w:bottom w:val="single" w:sz="4" w:space="0" w:color="auto"/>
              <w:right w:val="single" w:sz="4" w:space="0" w:color="auto"/>
            </w:tcBorders>
            <w:hideMark/>
          </w:tcPr>
          <w:p w14:paraId="6C879A9E"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1566" w:type="pct"/>
            <w:tcBorders>
              <w:top w:val="single" w:sz="4" w:space="0" w:color="auto"/>
              <w:left w:val="single" w:sz="4" w:space="0" w:color="auto"/>
              <w:bottom w:val="single" w:sz="4" w:space="0" w:color="auto"/>
              <w:right w:val="single" w:sz="4" w:space="0" w:color="auto"/>
            </w:tcBorders>
            <w:hideMark/>
          </w:tcPr>
          <w:p w14:paraId="29437EEF"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Взаимодействие с коллегами, руководством, клиентами, самоанализ и коррекция результатов собственной работы</w:t>
            </w:r>
          </w:p>
        </w:tc>
        <w:tc>
          <w:tcPr>
            <w:tcW w:w="1702" w:type="pct"/>
            <w:tcBorders>
              <w:top w:val="single" w:sz="4" w:space="0" w:color="auto"/>
              <w:left w:val="single" w:sz="4" w:space="0" w:color="auto"/>
              <w:bottom w:val="single" w:sz="4" w:space="0" w:color="auto"/>
              <w:right w:val="single" w:sz="4" w:space="0" w:color="auto"/>
            </w:tcBorders>
          </w:tcPr>
          <w:p w14:paraId="1D696115" w14:textId="77777777" w:rsidR="006F3546" w:rsidRPr="001D6DAE" w:rsidRDefault="006F3546" w:rsidP="003335F0">
            <w:pPr>
              <w:spacing w:after="0" w:line="240" w:lineRule="auto"/>
              <w:rPr>
                <w:rFonts w:ascii="Times New Roman" w:hAnsi="Times New Roman"/>
                <w:sz w:val="24"/>
                <w:szCs w:val="24"/>
              </w:rPr>
            </w:pPr>
            <w:r w:rsidRPr="001D6DAE">
              <w:rPr>
                <w:rFonts w:ascii="Times New Roman" w:hAnsi="Times New Roman"/>
                <w:sz w:val="24"/>
                <w:szCs w:val="24"/>
              </w:rPr>
              <w:t>Устный опрос</w:t>
            </w:r>
          </w:p>
          <w:p w14:paraId="6EBE1654"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Выполнение тестовых заданий</w:t>
            </w:r>
          </w:p>
          <w:p w14:paraId="0D6B7B19"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Экспертное наблюдение выполнения практических работ</w:t>
            </w:r>
          </w:p>
        </w:tc>
      </w:tr>
      <w:tr w:rsidR="006F3546" w:rsidRPr="001D6DAE" w14:paraId="2ECBE4F4" w14:textId="77777777" w:rsidTr="003335F0">
        <w:tc>
          <w:tcPr>
            <w:tcW w:w="1732" w:type="pct"/>
            <w:tcBorders>
              <w:top w:val="single" w:sz="4" w:space="0" w:color="auto"/>
              <w:left w:val="single" w:sz="4" w:space="0" w:color="auto"/>
              <w:bottom w:val="single" w:sz="4" w:space="0" w:color="auto"/>
              <w:right w:val="single" w:sz="4" w:space="0" w:color="auto"/>
            </w:tcBorders>
            <w:hideMark/>
          </w:tcPr>
          <w:p w14:paraId="0751929C"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566" w:type="pct"/>
            <w:tcBorders>
              <w:top w:val="single" w:sz="4" w:space="0" w:color="auto"/>
              <w:left w:val="single" w:sz="4" w:space="0" w:color="auto"/>
              <w:bottom w:val="single" w:sz="4" w:space="0" w:color="auto"/>
              <w:right w:val="single" w:sz="4" w:space="0" w:color="auto"/>
            </w:tcBorders>
            <w:hideMark/>
          </w:tcPr>
          <w:p w14:paraId="5F7227BD" w14:textId="77777777" w:rsidR="006F3546" w:rsidRPr="001D6DAE" w:rsidRDefault="006F3546" w:rsidP="003335F0">
            <w:pPr>
              <w:suppressAutoHyphens/>
              <w:spacing w:after="0" w:line="240" w:lineRule="auto"/>
              <w:rPr>
                <w:rFonts w:ascii="Times New Roman" w:hAnsi="Times New Roman"/>
                <w:i/>
                <w:sz w:val="24"/>
                <w:szCs w:val="24"/>
              </w:rPr>
            </w:pPr>
            <w:r w:rsidRPr="001D6DAE">
              <w:rPr>
                <w:rFonts w:ascii="Times New Roman" w:hAnsi="Times New Roman"/>
                <w:sz w:val="24"/>
                <w:szCs w:val="24"/>
              </w:rPr>
              <w:t>Использование механизмов создания и обработки текста, а также ведение деловых бесед, участие в совещаниях, деловая телефонная коммуникация</w:t>
            </w:r>
          </w:p>
        </w:tc>
        <w:tc>
          <w:tcPr>
            <w:tcW w:w="1702" w:type="pct"/>
            <w:tcBorders>
              <w:top w:val="single" w:sz="4" w:space="0" w:color="auto"/>
              <w:left w:val="single" w:sz="4" w:space="0" w:color="auto"/>
              <w:bottom w:val="single" w:sz="4" w:space="0" w:color="auto"/>
              <w:right w:val="single" w:sz="4" w:space="0" w:color="auto"/>
            </w:tcBorders>
          </w:tcPr>
          <w:p w14:paraId="396B58EC" w14:textId="77777777" w:rsidR="006F3546" w:rsidRPr="001D6DAE" w:rsidRDefault="006F3546" w:rsidP="003335F0">
            <w:pPr>
              <w:spacing w:after="0" w:line="240" w:lineRule="auto"/>
              <w:rPr>
                <w:rFonts w:ascii="Times New Roman" w:hAnsi="Times New Roman"/>
                <w:sz w:val="24"/>
                <w:szCs w:val="24"/>
              </w:rPr>
            </w:pPr>
            <w:r w:rsidRPr="001D6DAE">
              <w:rPr>
                <w:rFonts w:ascii="Times New Roman" w:hAnsi="Times New Roman"/>
                <w:sz w:val="24"/>
                <w:szCs w:val="24"/>
              </w:rPr>
              <w:t>Устный опрос</w:t>
            </w:r>
          </w:p>
          <w:p w14:paraId="663F38B6"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Выполнение тестовых заданий</w:t>
            </w:r>
          </w:p>
          <w:p w14:paraId="226F9C4C" w14:textId="77777777" w:rsidR="006F3546" w:rsidRPr="001D6DAE" w:rsidRDefault="006F3546" w:rsidP="003335F0">
            <w:pPr>
              <w:suppressAutoHyphens/>
              <w:spacing w:after="0" w:line="240" w:lineRule="auto"/>
              <w:rPr>
                <w:rFonts w:ascii="Times New Roman" w:hAnsi="Times New Roman"/>
                <w:i/>
                <w:sz w:val="24"/>
                <w:szCs w:val="24"/>
              </w:rPr>
            </w:pPr>
            <w:r w:rsidRPr="001D6DAE">
              <w:rPr>
                <w:rFonts w:ascii="Times New Roman" w:hAnsi="Times New Roman"/>
                <w:sz w:val="24"/>
                <w:szCs w:val="24"/>
              </w:rPr>
              <w:t>Экспертное наблюдение выполнения практических работ</w:t>
            </w:r>
          </w:p>
        </w:tc>
      </w:tr>
      <w:tr w:rsidR="006F3546" w:rsidRPr="001D6DAE" w14:paraId="7F4C3B35" w14:textId="77777777" w:rsidTr="003335F0">
        <w:tc>
          <w:tcPr>
            <w:tcW w:w="1732" w:type="pct"/>
            <w:tcBorders>
              <w:top w:val="single" w:sz="4" w:space="0" w:color="auto"/>
              <w:left w:val="single" w:sz="4" w:space="0" w:color="auto"/>
              <w:bottom w:val="single" w:sz="4" w:space="0" w:color="auto"/>
              <w:right w:val="single" w:sz="4" w:space="0" w:color="auto"/>
            </w:tcBorders>
            <w:hideMark/>
          </w:tcPr>
          <w:p w14:paraId="5F1B3A35"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566" w:type="pct"/>
            <w:tcBorders>
              <w:top w:val="single" w:sz="4" w:space="0" w:color="auto"/>
              <w:left w:val="single" w:sz="4" w:space="0" w:color="auto"/>
              <w:bottom w:val="single" w:sz="4" w:space="0" w:color="auto"/>
              <w:right w:val="single" w:sz="4" w:space="0" w:color="auto"/>
            </w:tcBorders>
            <w:hideMark/>
          </w:tcPr>
          <w:p w14:paraId="3294EDBA" w14:textId="77777777" w:rsidR="006F3546" w:rsidRPr="001D6DAE" w:rsidRDefault="006F3546" w:rsidP="003335F0">
            <w:pPr>
              <w:suppressAutoHyphens/>
              <w:spacing w:after="0" w:line="240" w:lineRule="auto"/>
              <w:rPr>
                <w:rFonts w:ascii="Times New Roman" w:hAnsi="Times New Roman"/>
                <w:i/>
                <w:sz w:val="24"/>
                <w:szCs w:val="24"/>
              </w:rPr>
            </w:pPr>
            <w:r w:rsidRPr="001D6DAE">
              <w:rPr>
                <w:rFonts w:ascii="Times New Roman" w:hAnsi="Times New Roman"/>
                <w:sz w:val="24"/>
                <w:szCs w:val="24"/>
              </w:rPr>
              <w:t xml:space="preserve">Формирование активной гражданской позиции, реализация своих конституционных прав и обязанностей, проявление целеустремленности и сознательности в действиях и поступках, ответственности в выбранном виде деятельности, </w:t>
            </w:r>
            <w:r w:rsidRPr="001D6DAE">
              <w:rPr>
                <w:rFonts w:ascii="Times New Roman" w:hAnsi="Times New Roman"/>
                <w:sz w:val="24"/>
                <w:szCs w:val="24"/>
                <w:lang w:eastAsia="en-US"/>
              </w:rPr>
              <w:t>применение стандартов антикоррупционного поведения</w:t>
            </w:r>
          </w:p>
        </w:tc>
        <w:tc>
          <w:tcPr>
            <w:tcW w:w="1702" w:type="pct"/>
            <w:tcBorders>
              <w:top w:val="single" w:sz="4" w:space="0" w:color="auto"/>
              <w:left w:val="single" w:sz="4" w:space="0" w:color="auto"/>
              <w:bottom w:val="single" w:sz="4" w:space="0" w:color="auto"/>
              <w:right w:val="single" w:sz="4" w:space="0" w:color="auto"/>
            </w:tcBorders>
            <w:hideMark/>
          </w:tcPr>
          <w:p w14:paraId="1670D6AF" w14:textId="77777777" w:rsidR="006F3546" w:rsidRPr="001D6DAE" w:rsidRDefault="006F3546" w:rsidP="003335F0">
            <w:pPr>
              <w:spacing w:after="0" w:line="240" w:lineRule="auto"/>
              <w:rPr>
                <w:rFonts w:ascii="Times New Roman" w:hAnsi="Times New Roman"/>
                <w:sz w:val="24"/>
                <w:szCs w:val="24"/>
              </w:rPr>
            </w:pPr>
            <w:r w:rsidRPr="001D6DAE">
              <w:rPr>
                <w:rFonts w:ascii="Times New Roman" w:hAnsi="Times New Roman"/>
                <w:sz w:val="24"/>
                <w:szCs w:val="24"/>
              </w:rPr>
              <w:t>Устный опрос</w:t>
            </w:r>
          </w:p>
          <w:p w14:paraId="01E8B073"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Выполнение тестовых заданий</w:t>
            </w:r>
          </w:p>
          <w:p w14:paraId="56C5DA15" w14:textId="77777777" w:rsidR="006F3546" w:rsidRPr="001D6DAE" w:rsidRDefault="006F3546" w:rsidP="003335F0">
            <w:pPr>
              <w:suppressAutoHyphens/>
              <w:spacing w:after="0" w:line="240" w:lineRule="auto"/>
              <w:rPr>
                <w:rFonts w:ascii="Times New Roman" w:hAnsi="Times New Roman"/>
                <w:i/>
                <w:sz w:val="24"/>
                <w:szCs w:val="24"/>
              </w:rPr>
            </w:pPr>
            <w:r w:rsidRPr="001D6DAE">
              <w:rPr>
                <w:rFonts w:ascii="Times New Roman" w:hAnsi="Times New Roman"/>
                <w:sz w:val="24"/>
                <w:szCs w:val="24"/>
              </w:rPr>
              <w:t>Экспертное наблюдение выполнения практических работ</w:t>
            </w:r>
          </w:p>
        </w:tc>
      </w:tr>
      <w:tr w:rsidR="006F3546" w:rsidRPr="001D6DAE" w14:paraId="2F9A04B1" w14:textId="77777777" w:rsidTr="003335F0">
        <w:tc>
          <w:tcPr>
            <w:tcW w:w="1732" w:type="pct"/>
            <w:tcBorders>
              <w:top w:val="single" w:sz="4" w:space="0" w:color="auto"/>
              <w:left w:val="single" w:sz="4" w:space="0" w:color="auto"/>
              <w:bottom w:val="single" w:sz="4" w:space="0" w:color="auto"/>
              <w:right w:val="single" w:sz="4" w:space="0" w:color="auto"/>
            </w:tcBorders>
            <w:hideMark/>
          </w:tcPr>
          <w:p w14:paraId="2A886075"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ОК 09. Использовать информационные технологии в профессиональной деятельности</w:t>
            </w:r>
          </w:p>
        </w:tc>
        <w:tc>
          <w:tcPr>
            <w:tcW w:w="1566" w:type="pct"/>
            <w:tcBorders>
              <w:top w:val="single" w:sz="4" w:space="0" w:color="auto"/>
              <w:left w:val="single" w:sz="4" w:space="0" w:color="auto"/>
              <w:bottom w:val="single" w:sz="4" w:space="0" w:color="auto"/>
              <w:right w:val="single" w:sz="4" w:space="0" w:color="auto"/>
            </w:tcBorders>
            <w:hideMark/>
          </w:tcPr>
          <w:p w14:paraId="4CE93A40" w14:textId="77777777" w:rsidR="006F3546" w:rsidRPr="001D6DAE" w:rsidRDefault="006F3546" w:rsidP="003335F0">
            <w:pPr>
              <w:suppressAutoHyphens/>
              <w:spacing w:after="0" w:line="240" w:lineRule="auto"/>
              <w:rPr>
                <w:rFonts w:ascii="Times New Roman" w:hAnsi="Times New Roman"/>
                <w:i/>
                <w:sz w:val="24"/>
                <w:szCs w:val="24"/>
              </w:rPr>
            </w:pPr>
            <w:r w:rsidRPr="001D6DAE">
              <w:rPr>
                <w:rFonts w:ascii="Times New Roman" w:hAnsi="Times New Roman"/>
                <w:sz w:val="24"/>
                <w:szCs w:val="24"/>
              </w:rPr>
              <w:t xml:space="preserve">Владение навыками работы на компьютере, включая работу со специальными компьютерными программами, изучение и </w:t>
            </w:r>
            <w:r w:rsidRPr="001D6DAE">
              <w:rPr>
                <w:rFonts w:ascii="Times New Roman" w:hAnsi="Times New Roman"/>
                <w:sz w:val="24"/>
                <w:szCs w:val="24"/>
              </w:rPr>
              <w:lastRenderedPageBreak/>
              <w:t>анализ инноваций в части программного обеспечения, умение применять программное обеспечение при организации и осуществлении финансового контроля</w:t>
            </w:r>
          </w:p>
        </w:tc>
        <w:tc>
          <w:tcPr>
            <w:tcW w:w="1702" w:type="pct"/>
            <w:tcBorders>
              <w:top w:val="single" w:sz="4" w:space="0" w:color="auto"/>
              <w:left w:val="single" w:sz="4" w:space="0" w:color="auto"/>
              <w:bottom w:val="single" w:sz="4" w:space="0" w:color="auto"/>
              <w:right w:val="single" w:sz="4" w:space="0" w:color="auto"/>
            </w:tcBorders>
          </w:tcPr>
          <w:p w14:paraId="2A6C899C" w14:textId="77777777" w:rsidR="006F3546" w:rsidRPr="001D6DAE" w:rsidRDefault="006F3546" w:rsidP="003335F0">
            <w:pPr>
              <w:spacing w:after="0" w:line="240" w:lineRule="auto"/>
              <w:rPr>
                <w:rFonts w:ascii="Times New Roman" w:hAnsi="Times New Roman"/>
                <w:sz w:val="24"/>
                <w:szCs w:val="24"/>
              </w:rPr>
            </w:pPr>
            <w:r w:rsidRPr="001D6DAE">
              <w:rPr>
                <w:rFonts w:ascii="Times New Roman" w:hAnsi="Times New Roman"/>
                <w:sz w:val="24"/>
                <w:szCs w:val="24"/>
              </w:rPr>
              <w:lastRenderedPageBreak/>
              <w:t>Устный опрос</w:t>
            </w:r>
          </w:p>
          <w:p w14:paraId="20E7EFC7"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Выполнение тестовых заданий</w:t>
            </w:r>
          </w:p>
          <w:p w14:paraId="7CE6716B" w14:textId="77777777" w:rsidR="006F3546" w:rsidRPr="001D6DAE" w:rsidRDefault="006F3546" w:rsidP="003335F0">
            <w:pPr>
              <w:suppressAutoHyphens/>
              <w:spacing w:after="0" w:line="240" w:lineRule="auto"/>
              <w:rPr>
                <w:rFonts w:ascii="Times New Roman" w:hAnsi="Times New Roman"/>
                <w:i/>
                <w:sz w:val="24"/>
                <w:szCs w:val="24"/>
              </w:rPr>
            </w:pPr>
            <w:r w:rsidRPr="001D6DAE">
              <w:rPr>
                <w:rFonts w:ascii="Times New Roman" w:hAnsi="Times New Roman"/>
                <w:sz w:val="24"/>
                <w:szCs w:val="24"/>
              </w:rPr>
              <w:t>Экспертное наблюдение выполнения практических работ</w:t>
            </w:r>
          </w:p>
        </w:tc>
      </w:tr>
      <w:tr w:rsidR="006F3546" w:rsidRPr="001D6DAE" w14:paraId="5D45BF2C" w14:textId="77777777" w:rsidTr="003335F0">
        <w:tc>
          <w:tcPr>
            <w:tcW w:w="1732" w:type="pct"/>
            <w:tcBorders>
              <w:top w:val="single" w:sz="4" w:space="0" w:color="auto"/>
              <w:left w:val="single" w:sz="4" w:space="0" w:color="auto"/>
              <w:bottom w:val="single" w:sz="4" w:space="0" w:color="auto"/>
              <w:right w:val="single" w:sz="4" w:space="0" w:color="auto"/>
            </w:tcBorders>
            <w:hideMark/>
          </w:tcPr>
          <w:p w14:paraId="42B2C6A7"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ОК 10. Пользоваться профессиональной документацией на государственном и иностранном языках</w:t>
            </w:r>
          </w:p>
        </w:tc>
        <w:tc>
          <w:tcPr>
            <w:tcW w:w="1566" w:type="pct"/>
            <w:tcBorders>
              <w:top w:val="single" w:sz="4" w:space="0" w:color="auto"/>
              <w:left w:val="single" w:sz="4" w:space="0" w:color="auto"/>
              <w:bottom w:val="single" w:sz="4" w:space="0" w:color="auto"/>
              <w:right w:val="single" w:sz="4" w:space="0" w:color="auto"/>
            </w:tcBorders>
            <w:hideMark/>
          </w:tcPr>
          <w:p w14:paraId="5F7BD207"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Планомерный поиск и использование требуемой профессиональной документации на государственном и иностранном языках</w:t>
            </w:r>
          </w:p>
        </w:tc>
        <w:tc>
          <w:tcPr>
            <w:tcW w:w="1702" w:type="pct"/>
            <w:tcBorders>
              <w:top w:val="single" w:sz="4" w:space="0" w:color="auto"/>
              <w:left w:val="single" w:sz="4" w:space="0" w:color="auto"/>
              <w:bottom w:val="single" w:sz="4" w:space="0" w:color="auto"/>
              <w:right w:val="single" w:sz="4" w:space="0" w:color="auto"/>
            </w:tcBorders>
          </w:tcPr>
          <w:p w14:paraId="2C353CD2" w14:textId="77777777" w:rsidR="006F3546" w:rsidRPr="001D6DAE" w:rsidRDefault="006F3546" w:rsidP="003335F0">
            <w:pPr>
              <w:spacing w:after="0" w:line="240" w:lineRule="auto"/>
              <w:rPr>
                <w:rFonts w:ascii="Times New Roman" w:hAnsi="Times New Roman"/>
                <w:sz w:val="24"/>
                <w:szCs w:val="24"/>
              </w:rPr>
            </w:pPr>
            <w:r w:rsidRPr="001D6DAE">
              <w:rPr>
                <w:rFonts w:ascii="Times New Roman" w:hAnsi="Times New Roman"/>
                <w:sz w:val="24"/>
                <w:szCs w:val="24"/>
              </w:rPr>
              <w:t>Устный опрос</w:t>
            </w:r>
          </w:p>
          <w:p w14:paraId="116B1BCF"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Выполнение тестовых заданий</w:t>
            </w:r>
          </w:p>
          <w:p w14:paraId="55168DAB" w14:textId="77777777" w:rsidR="006F3546" w:rsidRPr="001D6DAE" w:rsidRDefault="006F3546" w:rsidP="003335F0">
            <w:pPr>
              <w:suppressAutoHyphens/>
              <w:spacing w:after="0" w:line="240" w:lineRule="auto"/>
              <w:rPr>
                <w:rFonts w:ascii="Times New Roman" w:hAnsi="Times New Roman"/>
                <w:i/>
                <w:sz w:val="24"/>
                <w:szCs w:val="24"/>
              </w:rPr>
            </w:pPr>
            <w:r w:rsidRPr="001D6DAE">
              <w:rPr>
                <w:rFonts w:ascii="Times New Roman" w:hAnsi="Times New Roman"/>
                <w:sz w:val="24"/>
                <w:szCs w:val="24"/>
              </w:rPr>
              <w:t>Экспертное наблюдение выполнения практических работ</w:t>
            </w:r>
          </w:p>
        </w:tc>
      </w:tr>
      <w:tr w:rsidR="006F3546" w:rsidRPr="001D6DAE" w14:paraId="2EDFBFEC" w14:textId="77777777" w:rsidTr="003335F0">
        <w:tc>
          <w:tcPr>
            <w:tcW w:w="1732" w:type="pct"/>
            <w:tcBorders>
              <w:top w:val="single" w:sz="4" w:space="0" w:color="auto"/>
              <w:left w:val="single" w:sz="4" w:space="0" w:color="auto"/>
              <w:bottom w:val="single" w:sz="4" w:space="0" w:color="auto"/>
              <w:right w:val="single" w:sz="4" w:space="0" w:color="auto"/>
            </w:tcBorders>
            <w:hideMark/>
          </w:tcPr>
          <w:p w14:paraId="57C3E3F5"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1566" w:type="pct"/>
            <w:tcBorders>
              <w:top w:val="single" w:sz="4" w:space="0" w:color="auto"/>
              <w:left w:val="single" w:sz="4" w:space="0" w:color="auto"/>
              <w:bottom w:val="single" w:sz="4" w:space="0" w:color="auto"/>
              <w:right w:val="single" w:sz="4" w:space="0" w:color="auto"/>
            </w:tcBorders>
            <w:hideMark/>
          </w:tcPr>
          <w:p w14:paraId="110D1A34"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Соблюдение требований законодательства РФ, регулирующих деятельность в сфере закупок с целью повышения заинтересованности субъектов предпринимательства;</w:t>
            </w:r>
          </w:p>
          <w:p w14:paraId="3EB2FB75"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Определение основных контрольных мероприятий при осуществлении закупок для государственных (муниципальных) нужд при участии субъектов малого предпринимательства.</w:t>
            </w:r>
          </w:p>
        </w:tc>
        <w:tc>
          <w:tcPr>
            <w:tcW w:w="1702" w:type="pct"/>
            <w:tcBorders>
              <w:top w:val="single" w:sz="4" w:space="0" w:color="auto"/>
              <w:left w:val="single" w:sz="4" w:space="0" w:color="auto"/>
              <w:bottom w:val="single" w:sz="4" w:space="0" w:color="auto"/>
              <w:right w:val="single" w:sz="4" w:space="0" w:color="auto"/>
            </w:tcBorders>
          </w:tcPr>
          <w:p w14:paraId="736584AD" w14:textId="77777777" w:rsidR="006F3546" w:rsidRPr="001D6DAE" w:rsidRDefault="006F3546" w:rsidP="003335F0">
            <w:pPr>
              <w:spacing w:after="0" w:line="240" w:lineRule="auto"/>
              <w:rPr>
                <w:rFonts w:ascii="Times New Roman" w:hAnsi="Times New Roman"/>
                <w:sz w:val="24"/>
                <w:szCs w:val="24"/>
              </w:rPr>
            </w:pPr>
            <w:r w:rsidRPr="001D6DAE">
              <w:rPr>
                <w:rFonts w:ascii="Times New Roman" w:hAnsi="Times New Roman"/>
                <w:sz w:val="24"/>
                <w:szCs w:val="24"/>
              </w:rPr>
              <w:t>Устный опрос</w:t>
            </w:r>
          </w:p>
          <w:p w14:paraId="189FE480" w14:textId="77777777" w:rsidR="006F3546" w:rsidRPr="001D6DAE" w:rsidRDefault="006F3546" w:rsidP="003335F0">
            <w:pPr>
              <w:suppressAutoHyphens/>
              <w:spacing w:after="0" w:line="240" w:lineRule="auto"/>
              <w:rPr>
                <w:rFonts w:ascii="Times New Roman" w:hAnsi="Times New Roman"/>
                <w:sz w:val="24"/>
                <w:szCs w:val="24"/>
              </w:rPr>
            </w:pPr>
            <w:r w:rsidRPr="001D6DAE">
              <w:rPr>
                <w:rFonts w:ascii="Times New Roman" w:hAnsi="Times New Roman"/>
                <w:sz w:val="24"/>
                <w:szCs w:val="24"/>
              </w:rPr>
              <w:t>Выполнение тестовых заданий</w:t>
            </w:r>
          </w:p>
          <w:p w14:paraId="490DBB85" w14:textId="77777777" w:rsidR="006F3546" w:rsidRPr="001D6DAE" w:rsidRDefault="006F3546" w:rsidP="003335F0">
            <w:pPr>
              <w:suppressAutoHyphens/>
              <w:spacing w:after="0" w:line="240" w:lineRule="auto"/>
              <w:rPr>
                <w:rFonts w:ascii="Times New Roman" w:hAnsi="Times New Roman"/>
                <w:i/>
                <w:sz w:val="24"/>
                <w:szCs w:val="24"/>
              </w:rPr>
            </w:pPr>
            <w:r w:rsidRPr="001D6DAE">
              <w:rPr>
                <w:rFonts w:ascii="Times New Roman" w:hAnsi="Times New Roman"/>
                <w:sz w:val="24"/>
                <w:szCs w:val="24"/>
              </w:rPr>
              <w:t>Экспертное наблюдение выполнения практических работ</w:t>
            </w:r>
          </w:p>
        </w:tc>
      </w:tr>
    </w:tbl>
    <w:p w14:paraId="58D29C12" w14:textId="77777777" w:rsidR="006F3546" w:rsidRPr="001D6DAE" w:rsidRDefault="006F3546" w:rsidP="006F3546">
      <w:pPr>
        <w:spacing w:after="0" w:line="240" w:lineRule="auto"/>
        <w:rPr>
          <w:rFonts w:ascii="Times New Roman" w:eastAsia="Arial Unicode MS" w:hAnsi="Times New Roman"/>
          <w:sz w:val="24"/>
          <w:szCs w:val="24"/>
        </w:rPr>
      </w:pPr>
    </w:p>
    <w:p w14:paraId="22BA487D" w14:textId="77777777" w:rsidR="006F3546" w:rsidRPr="001D6DAE" w:rsidRDefault="006F3546" w:rsidP="006F3546">
      <w:pPr>
        <w:spacing w:after="0" w:line="240" w:lineRule="auto"/>
        <w:rPr>
          <w:rFonts w:ascii="Times New Roman" w:hAnsi="Times New Roman"/>
          <w:sz w:val="24"/>
          <w:szCs w:val="24"/>
        </w:rPr>
      </w:pPr>
      <w:r w:rsidRPr="001D6DAE">
        <w:rPr>
          <w:rFonts w:ascii="Times New Roman" w:hAnsi="Times New Roman"/>
          <w:sz w:val="24"/>
          <w:szCs w:val="24"/>
        </w:rPr>
        <w:br w:type="page"/>
      </w:r>
    </w:p>
    <w:p w14:paraId="5F7BB71A" w14:textId="77777777" w:rsidR="006F3546" w:rsidRPr="001D6DAE" w:rsidRDefault="006F3546" w:rsidP="006F3546">
      <w:pPr>
        <w:spacing w:after="0" w:line="240" w:lineRule="auto"/>
        <w:ind w:firstLine="709"/>
        <w:jc w:val="both"/>
        <w:rPr>
          <w:rFonts w:ascii="Times New Roman" w:hAnsi="Times New Roman"/>
          <w:sz w:val="24"/>
          <w:szCs w:val="24"/>
        </w:rPr>
      </w:pPr>
      <w:r w:rsidRPr="001D6DAE">
        <w:rPr>
          <w:rFonts w:ascii="Times New Roman" w:hAnsi="Times New Roman"/>
          <w:b/>
          <w:sz w:val="24"/>
          <w:szCs w:val="24"/>
        </w:rPr>
        <w:lastRenderedPageBreak/>
        <w:t xml:space="preserve">6. </w:t>
      </w:r>
      <w:r w:rsidRPr="001D6DAE">
        <w:rPr>
          <w:rFonts w:ascii="Times New Roman" w:hAnsi="Times New Roman"/>
          <w:b/>
          <w:bCs/>
          <w:iCs/>
          <w:sz w:val="24"/>
          <w:szCs w:val="24"/>
        </w:rPr>
        <w:t xml:space="preserve">Перечень учебно-методического обеспечения для самостоятельной работы обучающихся по </w:t>
      </w:r>
      <w:r w:rsidRPr="001D6DAE">
        <w:rPr>
          <w:rFonts w:ascii="Times New Roman" w:hAnsi="Times New Roman"/>
          <w:b/>
          <w:sz w:val="24"/>
          <w:szCs w:val="24"/>
        </w:rPr>
        <w:t>профессиональному модулю</w:t>
      </w:r>
      <w:r w:rsidRPr="001D6DAE">
        <w:rPr>
          <w:rFonts w:ascii="Times New Roman" w:hAnsi="Times New Roman"/>
          <w:sz w:val="24"/>
          <w:szCs w:val="24"/>
        </w:rPr>
        <w:t xml:space="preserve"> </w:t>
      </w:r>
    </w:p>
    <w:p w14:paraId="282C5C87" w14:textId="77777777" w:rsidR="006F3546" w:rsidRPr="001D6DAE" w:rsidRDefault="006F3546" w:rsidP="006F3546">
      <w:pPr>
        <w:pStyle w:val="43"/>
        <w:spacing w:line="240" w:lineRule="auto"/>
        <w:ind w:firstLine="708"/>
        <w:jc w:val="both"/>
      </w:pPr>
      <w:r w:rsidRPr="001D6DAE">
        <w:t xml:space="preserve">Учебно-методическое обеспечение для самостоятельной работы обучающегося </w:t>
      </w:r>
      <w:r w:rsidRPr="001D6DAE">
        <w:rPr>
          <w:bCs w:val="0"/>
          <w:iCs/>
        </w:rPr>
        <w:t xml:space="preserve">по </w:t>
      </w:r>
      <w:r w:rsidRPr="001D6DAE">
        <w:t>профессиональному модулю МДК.04.01 Финансовый контроль деятельности экономического субъекта размещено в электронной информационно-образовательной среде Университета и доступно для обучающегося через его личный кабинет на сайте Университета. Учебно-методическое обеспечение включает:</w:t>
      </w:r>
    </w:p>
    <w:p w14:paraId="48E67917" w14:textId="77777777" w:rsidR="006F3546" w:rsidRPr="001D6DAE" w:rsidRDefault="006F3546" w:rsidP="006F3546">
      <w:pPr>
        <w:pStyle w:val="af4"/>
        <w:numPr>
          <w:ilvl w:val="0"/>
          <w:numId w:val="25"/>
        </w:numPr>
        <w:tabs>
          <w:tab w:val="left" w:pos="993"/>
        </w:tabs>
        <w:spacing w:before="0" w:after="0"/>
        <w:ind w:left="0" w:firstLine="709"/>
        <w:contextualSpacing/>
        <w:jc w:val="both"/>
      </w:pPr>
      <w:r w:rsidRPr="001D6DAE">
        <w:t xml:space="preserve">Рабочую программу МДК.04.01 Финансовый контроль деятельности экономического субъекта </w:t>
      </w:r>
    </w:p>
    <w:p w14:paraId="4CC03D39" w14:textId="77777777" w:rsidR="006F3546" w:rsidRPr="001D6DAE" w:rsidRDefault="006F3546" w:rsidP="006F3546">
      <w:pPr>
        <w:pStyle w:val="af4"/>
        <w:numPr>
          <w:ilvl w:val="0"/>
          <w:numId w:val="25"/>
        </w:numPr>
        <w:tabs>
          <w:tab w:val="left" w:pos="993"/>
        </w:tabs>
        <w:spacing w:before="0" w:after="0"/>
        <w:ind w:left="0" w:firstLine="709"/>
        <w:contextualSpacing/>
        <w:jc w:val="both"/>
      </w:pPr>
      <w:r w:rsidRPr="001D6DAE">
        <w:t xml:space="preserve">Методические рекомендации по освоению МДК.04.01 Финансовый контроль деятельности экономического субъекта </w:t>
      </w:r>
    </w:p>
    <w:p w14:paraId="05F993B2" w14:textId="77777777" w:rsidR="006F3546" w:rsidRPr="001D6DAE" w:rsidRDefault="006F3546" w:rsidP="006F3546">
      <w:pPr>
        <w:pStyle w:val="af4"/>
        <w:numPr>
          <w:ilvl w:val="0"/>
          <w:numId w:val="25"/>
        </w:numPr>
        <w:tabs>
          <w:tab w:val="left" w:pos="993"/>
        </w:tabs>
        <w:spacing w:before="0" w:after="0"/>
        <w:ind w:left="0" w:firstLine="709"/>
        <w:contextualSpacing/>
        <w:jc w:val="both"/>
      </w:pPr>
      <w:r w:rsidRPr="001D6DAE">
        <w:t xml:space="preserve">Методические рекомендации для организации самостоятельной работы обучающегося по МДК.04.01 Финансовый контроль деятельности экономического субъекта </w:t>
      </w:r>
    </w:p>
    <w:p w14:paraId="52A3BAED" w14:textId="77777777" w:rsidR="006F3546" w:rsidRPr="001D6DAE" w:rsidRDefault="006F3546" w:rsidP="006F3546">
      <w:pPr>
        <w:pStyle w:val="af4"/>
        <w:numPr>
          <w:ilvl w:val="0"/>
          <w:numId w:val="25"/>
        </w:numPr>
        <w:tabs>
          <w:tab w:val="left" w:pos="993"/>
        </w:tabs>
        <w:spacing w:before="0" w:after="0"/>
        <w:ind w:left="0" w:firstLine="709"/>
        <w:contextualSpacing/>
        <w:jc w:val="both"/>
      </w:pPr>
      <w:r w:rsidRPr="001D6DAE">
        <w:t xml:space="preserve">Методические рекомендации к практическим занятиям МДК.04.01 Финансовый контроль деятельности экономического субъекта </w:t>
      </w:r>
    </w:p>
    <w:p w14:paraId="6E46F6D4" w14:textId="77777777" w:rsidR="006F3546" w:rsidRPr="001D6DAE" w:rsidRDefault="006F3546" w:rsidP="006F3546">
      <w:pPr>
        <w:pStyle w:val="af4"/>
        <w:numPr>
          <w:ilvl w:val="0"/>
          <w:numId w:val="25"/>
        </w:numPr>
        <w:tabs>
          <w:tab w:val="left" w:pos="993"/>
        </w:tabs>
        <w:spacing w:before="0" w:after="0"/>
        <w:ind w:left="0" w:firstLine="709"/>
        <w:contextualSpacing/>
        <w:jc w:val="both"/>
      </w:pPr>
      <w:proofErr w:type="gramStart"/>
      <w:r w:rsidRPr="001D6DAE">
        <w:t>Для успешного освоения дисциплины,</w:t>
      </w:r>
      <w:proofErr w:type="gramEnd"/>
      <w:r w:rsidRPr="001D6DAE">
        <w:t xml:space="preserve"> необходимо самостоятельно детально изучить представленные темы по рекомендуемым источникам информации: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3467"/>
        <w:gridCol w:w="1560"/>
        <w:gridCol w:w="1778"/>
        <w:gridCol w:w="2155"/>
      </w:tblGrid>
      <w:tr w:rsidR="006F3546" w:rsidRPr="001D6DAE" w14:paraId="441A33A2" w14:textId="77777777" w:rsidTr="006D082A">
        <w:tc>
          <w:tcPr>
            <w:tcW w:w="319" w:type="pct"/>
            <w:vMerge w:val="restart"/>
            <w:vAlign w:val="center"/>
          </w:tcPr>
          <w:p w14:paraId="33780FF6" w14:textId="77777777" w:rsidR="006F3546" w:rsidRPr="001D6DAE" w:rsidRDefault="006F3546" w:rsidP="003335F0">
            <w:pPr>
              <w:pStyle w:val="af4"/>
              <w:widowControl w:val="0"/>
              <w:spacing w:before="0" w:after="0"/>
              <w:ind w:left="0"/>
              <w:jc w:val="center"/>
              <w:rPr>
                <w:b/>
                <w:spacing w:val="-6"/>
              </w:rPr>
            </w:pPr>
            <w:proofErr w:type="gramStart"/>
            <w:r w:rsidRPr="001D6DAE">
              <w:rPr>
                <w:b/>
                <w:spacing w:val="-6"/>
              </w:rPr>
              <w:t>№  п</w:t>
            </w:r>
            <w:proofErr w:type="gramEnd"/>
            <w:r w:rsidRPr="001D6DAE">
              <w:rPr>
                <w:b/>
                <w:spacing w:val="-6"/>
              </w:rPr>
              <w:t>/п</w:t>
            </w:r>
          </w:p>
        </w:tc>
        <w:tc>
          <w:tcPr>
            <w:tcW w:w="1811" w:type="pct"/>
            <w:vMerge w:val="restart"/>
            <w:vAlign w:val="center"/>
          </w:tcPr>
          <w:p w14:paraId="20092E68" w14:textId="77777777" w:rsidR="006F3546" w:rsidRPr="001D6DAE" w:rsidRDefault="006F3546" w:rsidP="003335F0">
            <w:pPr>
              <w:pStyle w:val="af4"/>
              <w:widowControl w:val="0"/>
              <w:spacing w:before="0" w:after="0"/>
              <w:ind w:left="0"/>
              <w:jc w:val="center"/>
              <w:rPr>
                <w:b/>
                <w:noProof/>
              </w:rPr>
            </w:pPr>
          </w:p>
          <w:p w14:paraId="1B45FDB0" w14:textId="77777777" w:rsidR="006F3546" w:rsidRPr="001D6DAE" w:rsidRDefault="006F3546" w:rsidP="003335F0">
            <w:pPr>
              <w:pStyle w:val="af4"/>
              <w:widowControl w:val="0"/>
              <w:spacing w:before="0" w:after="0"/>
              <w:ind w:left="0"/>
              <w:jc w:val="center"/>
              <w:rPr>
                <w:b/>
                <w:noProof/>
              </w:rPr>
            </w:pPr>
            <w:r w:rsidRPr="001D6DAE">
              <w:rPr>
                <w:b/>
                <w:noProof/>
              </w:rPr>
              <w:t>Темы для самостоятельного изучения</w:t>
            </w:r>
          </w:p>
        </w:tc>
        <w:tc>
          <w:tcPr>
            <w:tcW w:w="2870" w:type="pct"/>
            <w:gridSpan w:val="3"/>
            <w:vAlign w:val="center"/>
          </w:tcPr>
          <w:p w14:paraId="6721FB5D" w14:textId="77777777" w:rsidR="006F3546" w:rsidRPr="001D6DAE" w:rsidRDefault="006F3546" w:rsidP="003335F0">
            <w:pPr>
              <w:pStyle w:val="af4"/>
              <w:widowControl w:val="0"/>
              <w:spacing w:before="0" w:after="0"/>
              <w:ind w:left="0"/>
              <w:jc w:val="center"/>
              <w:rPr>
                <w:b/>
              </w:rPr>
            </w:pPr>
            <w:r w:rsidRPr="001D6DAE">
              <w:rPr>
                <w:b/>
              </w:rPr>
              <w:t>Рекомендуемые источники информации</w:t>
            </w:r>
          </w:p>
          <w:p w14:paraId="1DB501FE" w14:textId="77777777" w:rsidR="006F3546" w:rsidRPr="001D6DAE" w:rsidRDefault="006F3546" w:rsidP="003335F0">
            <w:pPr>
              <w:pStyle w:val="af4"/>
              <w:widowControl w:val="0"/>
              <w:spacing w:before="0" w:after="0"/>
              <w:ind w:left="0"/>
              <w:jc w:val="center"/>
              <w:rPr>
                <w:b/>
                <w:spacing w:val="-6"/>
              </w:rPr>
            </w:pPr>
            <w:r w:rsidRPr="001D6DAE">
              <w:rPr>
                <w:b/>
              </w:rPr>
              <w:t>(№ источника)</w:t>
            </w:r>
          </w:p>
        </w:tc>
      </w:tr>
      <w:tr w:rsidR="006F3546" w:rsidRPr="001D6DAE" w14:paraId="76EF9A3A" w14:textId="77777777" w:rsidTr="006D082A">
        <w:tc>
          <w:tcPr>
            <w:tcW w:w="319" w:type="pct"/>
            <w:vMerge/>
            <w:vAlign w:val="center"/>
          </w:tcPr>
          <w:p w14:paraId="3C3B96D5" w14:textId="77777777" w:rsidR="006F3546" w:rsidRPr="001D6DAE" w:rsidRDefault="006F3546" w:rsidP="003335F0">
            <w:pPr>
              <w:pStyle w:val="af4"/>
              <w:widowControl w:val="0"/>
              <w:spacing w:before="0" w:after="0"/>
              <w:ind w:left="0"/>
              <w:jc w:val="center"/>
              <w:rPr>
                <w:b/>
                <w:spacing w:val="-6"/>
              </w:rPr>
            </w:pPr>
          </w:p>
        </w:tc>
        <w:tc>
          <w:tcPr>
            <w:tcW w:w="1811" w:type="pct"/>
            <w:vMerge/>
            <w:vAlign w:val="center"/>
          </w:tcPr>
          <w:p w14:paraId="55164012" w14:textId="77777777" w:rsidR="006F3546" w:rsidRPr="001D6DAE" w:rsidRDefault="006F3546" w:rsidP="003335F0">
            <w:pPr>
              <w:pStyle w:val="af4"/>
              <w:widowControl w:val="0"/>
              <w:spacing w:before="0" w:after="0"/>
              <w:ind w:left="0"/>
              <w:jc w:val="center"/>
              <w:rPr>
                <w:b/>
                <w:spacing w:val="-6"/>
              </w:rPr>
            </w:pPr>
          </w:p>
        </w:tc>
        <w:tc>
          <w:tcPr>
            <w:tcW w:w="815" w:type="pct"/>
            <w:vAlign w:val="center"/>
          </w:tcPr>
          <w:p w14:paraId="51A4D272" w14:textId="77777777" w:rsidR="006F3546" w:rsidRPr="001D6DAE" w:rsidRDefault="006F3546" w:rsidP="003335F0">
            <w:pPr>
              <w:widowControl w:val="0"/>
              <w:spacing w:after="0" w:line="240" w:lineRule="auto"/>
              <w:jc w:val="center"/>
              <w:rPr>
                <w:rFonts w:ascii="Times New Roman" w:hAnsi="Times New Roman"/>
                <w:b/>
                <w:sz w:val="24"/>
                <w:szCs w:val="24"/>
              </w:rPr>
            </w:pPr>
            <w:r w:rsidRPr="001D6DAE">
              <w:rPr>
                <w:rFonts w:ascii="Times New Roman" w:hAnsi="Times New Roman"/>
                <w:b/>
                <w:sz w:val="24"/>
                <w:szCs w:val="24"/>
              </w:rPr>
              <w:t>основная</w:t>
            </w:r>
          </w:p>
          <w:p w14:paraId="3B2A4C6F" w14:textId="77777777" w:rsidR="006F3546" w:rsidRPr="001D6DAE" w:rsidRDefault="006F3546" w:rsidP="003335F0">
            <w:pPr>
              <w:widowControl w:val="0"/>
              <w:spacing w:after="0" w:line="240" w:lineRule="auto"/>
              <w:jc w:val="center"/>
              <w:rPr>
                <w:rFonts w:ascii="Times New Roman" w:hAnsi="Times New Roman"/>
                <w:b/>
                <w:sz w:val="24"/>
                <w:szCs w:val="24"/>
              </w:rPr>
            </w:pPr>
            <w:r w:rsidRPr="001D6DAE">
              <w:rPr>
                <w:rFonts w:ascii="Times New Roman" w:hAnsi="Times New Roman"/>
                <w:b/>
                <w:sz w:val="24"/>
                <w:szCs w:val="24"/>
              </w:rPr>
              <w:t>(из п.3 РПУД)</w:t>
            </w:r>
          </w:p>
        </w:tc>
        <w:tc>
          <w:tcPr>
            <w:tcW w:w="929" w:type="pct"/>
            <w:vAlign w:val="center"/>
          </w:tcPr>
          <w:p w14:paraId="60C3232D" w14:textId="77777777" w:rsidR="006F3546" w:rsidRPr="001D6DAE" w:rsidRDefault="006F3546" w:rsidP="003335F0">
            <w:pPr>
              <w:pStyle w:val="af4"/>
              <w:widowControl w:val="0"/>
              <w:spacing w:before="0" w:after="0"/>
              <w:ind w:left="0"/>
              <w:jc w:val="center"/>
              <w:rPr>
                <w:b/>
              </w:rPr>
            </w:pPr>
            <w:r w:rsidRPr="001D6DAE">
              <w:rPr>
                <w:b/>
              </w:rPr>
              <w:t>дополнительная</w:t>
            </w:r>
          </w:p>
          <w:p w14:paraId="392961EB" w14:textId="77777777" w:rsidR="006F3546" w:rsidRPr="001D6DAE" w:rsidRDefault="006F3546" w:rsidP="003335F0">
            <w:pPr>
              <w:pStyle w:val="af4"/>
              <w:widowControl w:val="0"/>
              <w:spacing w:before="0" w:after="0"/>
              <w:ind w:left="0"/>
              <w:jc w:val="center"/>
              <w:rPr>
                <w:b/>
                <w:spacing w:val="-6"/>
              </w:rPr>
            </w:pPr>
            <w:r w:rsidRPr="001D6DAE">
              <w:rPr>
                <w:b/>
              </w:rPr>
              <w:t>(из п.3 РПУД)</w:t>
            </w:r>
          </w:p>
        </w:tc>
        <w:tc>
          <w:tcPr>
            <w:tcW w:w="1126" w:type="pct"/>
            <w:vAlign w:val="center"/>
          </w:tcPr>
          <w:p w14:paraId="039E55C8" w14:textId="77777777" w:rsidR="006F3546" w:rsidRPr="001D6DAE" w:rsidRDefault="006F3546" w:rsidP="003335F0">
            <w:pPr>
              <w:pStyle w:val="af4"/>
              <w:widowControl w:val="0"/>
              <w:spacing w:before="0" w:after="0"/>
              <w:ind w:left="0"/>
              <w:jc w:val="center"/>
              <w:rPr>
                <w:b/>
              </w:rPr>
            </w:pPr>
            <w:proofErr w:type="spellStart"/>
            <w:r w:rsidRPr="001D6DAE">
              <w:rPr>
                <w:b/>
              </w:rPr>
              <w:t>интернет-ресурсы</w:t>
            </w:r>
            <w:proofErr w:type="spellEnd"/>
          </w:p>
          <w:p w14:paraId="6C4D923A" w14:textId="77777777" w:rsidR="006F3546" w:rsidRPr="001D6DAE" w:rsidRDefault="006F3546" w:rsidP="003335F0">
            <w:pPr>
              <w:pStyle w:val="af4"/>
              <w:widowControl w:val="0"/>
              <w:spacing w:before="0" w:after="0"/>
              <w:ind w:left="0"/>
              <w:jc w:val="center"/>
              <w:rPr>
                <w:b/>
                <w:spacing w:val="-6"/>
              </w:rPr>
            </w:pPr>
            <w:r w:rsidRPr="001D6DAE">
              <w:rPr>
                <w:b/>
              </w:rPr>
              <w:t>(из п.3 РПУД)</w:t>
            </w:r>
          </w:p>
        </w:tc>
      </w:tr>
      <w:tr w:rsidR="006F3546" w:rsidRPr="001D6DAE" w14:paraId="2F57B87A" w14:textId="77777777" w:rsidTr="006D082A">
        <w:tc>
          <w:tcPr>
            <w:tcW w:w="319" w:type="pct"/>
            <w:vAlign w:val="center"/>
          </w:tcPr>
          <w:p w14:paraId="60FC9748" w14:textId="77777777" w:rsidR="006F3546" w:rsidRPr="001D6DAE" w:rsidRDefault="006F3546" w:rsidP="003335F0">
            <w:pPr>
              <w:widowControl w:val="0"/>
              <w:spacing w:after="0" w:line="240" w:lineRule="auto"/>
              <w:jc w:val="center"/>
              <w:rPr>
                <w:rFonts w:ascii="Times New Roman" w:hAnsi="Times New Roman"/>
                <w:sz w:val="24"/>
                <w:szCs w:val="24"/>
              </w:rPr>
            </w:pPr>
            <w:r w:rsidRPr="001D6DAE">
              <w:rPr>
                <w:rFonts w:ascii="Times New Roman" w:hAnsi="Times New Roman"/>
                <w:sz w:val="24"/>
                <w:szCs w:val="24"/>
              </w:rPr>
              <w:t>1</w:t>
            </w:r>
          </w:p>
        </w:tc>
        <w:tc>
          <w:tcPr>
            <w:tcW w:w="1811" w:type="pct"/>
            <w:shd w:val="clear" w:color="auto" w:fill="auto"/>
          </w:tcPr>
          <w:p w14:paraId="55449ADE" w14:textId="77777777" w:rsidR="006F3546" w:rsidRPr="001D6DAE" w:rsidRDefault="006F3546" w:rsidP="006F3546">
            <w:pPr>
              <w:numPr>
                <w:ilvl w:val="0"/>
                <w:numId w:val="33"/>
              </w:numPr>
              <w:spacing w:after="0" w:line="240" w:lineRule="auto"/>
              <w:ind w:left="-43" w:firstLine="142"/>
              <w:jc w:val="both"/>
              <w:rPr>
                <w:rFonts w:ascii="Times New Roman" w:hAnsi="Times New Roman"/>
                <w:sz w:val="24"/>
                <w:szCs w:val="24"/>
              </w:rPr>
            </w:pPr>
            <w:r w:rsidRPr="001D6DAE">
              <w:rPr>
                <w:rFonts w:ascii="Times New Roman" w:eastAsia="Arial Unicode MS" w:hAnsi="Times New Roman"/>
                <w:sz w:val="24"/>
                <w:szCs w:val="24"/>
                <w:u w:color="000000"/>
              </w:rPr>
              <w:t xml:space="preserve">Изучение положений </w:t>
            </w:r>
            <w:r w:rsidRPr="001D6DAE">
              <w:rPr>
                <w:rFonts w:ascii="Times New Roman" w:hAnsi="Times New Roman"/>
                <w:bCs/>
                <w:sz w:val="24"/>
                <w:szCs w:val="24"/>
              </w:rPr>
              <w:t xml:space="preserve">Этического </w:t>
            </w:r>
            <w:hyperlink r:id="rId30" w:history="1">
              <w:r w:rsidRPr="001D6DAE">
                <w:rPr>
                  <w:rFonts w:ascii="Times New Roman" w:hAnsi="Times New Roman"/>
                  <w:bCs/>
                  <w:sz w:val="24"/>
                  <w:szCs w:val="24"/>
                </w:rPr>
                <w:t>кодекс</w:t>
              </w:r>
            </w:hyperlink>
            <w:r w:rsidRPr="001D6DAE">
              <w:rPr>
                <w:rFonts w:ascii="Times New Roman" w:hAnsi="Times New Roman"/>
                <w:bCs/>
                <w:sz w:val="24"/>
                <w:szCs w:val="24"/>
              </w:rPr>
              <w:t xml:space="preserve">а ИНТОСАИ, </w:t>
            </w:r>
            <w:hyperlink r:id="rId31" w:history="1">
              <w:proofErr w:type="spellStart"/>
              <w:r w:rsidRPr="001D6DAE">
                <w:rPr>
                  <w:rFonts w:ascii="Times New Roman" w:hAnsi="Times New Roman"/>
                  <w:bCs/>
                  <w:sz w:val="24"/>
                  <w:szCs w:val="24"/>
                </w:rPr>
                <w:t>Лимской</w:t>
              </w:r>
              <w:proofErr w:type="spellEnd"/>
            </w:hyperlink>
            <w:r w:rsidRPr="001D6DAE">
              <w:rPr>
                <w:rFonts w:ascii="Times New Roman" w:hAnsi="Times New Roman"/>
                <w:bCs/>
                <w:sz w:val="24"/>
                <w:szCs w:val="24"/>
              </w:rPr>
              <w:t xml:space="preserve"> и Мексиканской деклараций.</w:t>
            </w:r>
          </w:p>
          <w:p w14:paraId="43F61E33" w14:textId="77777777" w:rsidR="006F3546" w:rsidRPr="001D6DAE" w:rsidRDefault="006F3546" w:rsidP="006F3546">
            <w:pPr>
              <w:numPr>
                <w:ilvl w:val="0"/>
                <w:numId w:val="33"/>
              </w:numPr>
              <w:spacing w:after="0" w:line="240" w:lineRule="auto"/>
              <w:ind w:left="-43" w:firstLine="142"/>
              <w:jc w:val="both"/>
              <w:rPr>
                <w:rFonts w:ascii="Times New Roman" w:hAnsi="Times New Roman"/>
                <w:b/>
                <w:sz w:val="24"/>
                <w:szCs w:val="24"/>
              </w:rPr>
            </w:pPr>
            <w:r w:rsidRPr="001D6DAE">
              <w:rPr>
                <w:rFonts w:ascii="Times New Roman" w:hAnsi="Times New Roman"/>
                <w:sz w:val="24"/>
                <w:szCs w:val="24"/>
              </w:rPr>
              <w:t>Финансовый контроль и экономическая безопасность в Российской Федерации</w:t>
            </w:r>
            <w:r w:rsidRPr="001D6DAE">
              <w:rPr>
                <w:rFonts w:ascii="Times New Roman" w:hAnsi="Times New Roman"/>
                <w:b/>
                <w:sz w:val="24"/>
                <w:szCs w:val="24"/>
              </w:rPr>
              <w:t xml:space="preserve">. </w:t>
            </w:r>
          </w:p>
          <w:p w14:paraId="53F1656A" w14:textId="77777777" w:rsidR="006F3546" w:rsidRPr="001D6DAE" w:rsidRDefault="006F3546" w:rsidP="006F3546">
            <w:pPr>
              <w:numPr>
                <w:ilvl w:val="0"/>
                <w:numId w:val="33"/>
              </w:numPr>
              <w:spacing w:after="0" w:line="240" w:lineRule="auto"/>
              <w:ind w:left="-43" w:firstLine="142"/>
              <w:jc w:val="both"/>
              <w:rPr>
                <w:rFonts w:ascii="Times New Roman" w:hAnsi="Times New Roman"/>
                <w:b/>
                <w:sz w:val="24"/>
                <w:szCs w:val="24"/>
              </w:rPr>
            </w:pPr>
            <w:r w:rsidRPr="001D6DAE">
              <w:rPr>
                <w:rFonts w:ascii="Times New Roman" w:eastAsia="Arial Unicode MS" w:hAnsi="Times New Roman"/>
                <w:sz w:val="24"/>
                <w:szCs w:val="24"/>
                <w:u w:color="000000"/>
              </w:rPr>
              <w:t>Понятие финансово-правовой ответственности</w:t>
            </w:r>
            <w:r w:rsidRPr="001D6DAE">
              <w:rPr>
                <w:rFonts w:ascii="Times New Roman" w:hAnsi="Times New Roman"/>
                <w:sz w:val="24"/>
                <w:szCs w:val="24"/>
              </w:rPr>
              <w:t>.</w:t>
            </w:r>
          </w:p>
        </w:tc>
        <w:tc>
          <w:tcPr>
            <w:tcW w:w="815" w:type="pct"/>
            <w:vAlign w:val="center"/>
          </w:tcPr>
          <w:p w14:paraId="6ECC7A02" w14:textId="77777777" w:rsidR="006F3546" w:rsidRPr="001D6DAE" w:rsidRDefault="006F3546" w:rsidP="003335F0">
            <w:pPr>
              <w:pStyle w:val="af4"/>
              <w:widowControl w:val="0"/>
              <w:spacing w:before="0" w:after="0"/>
              <w:ind w:left="0"/>
              <w:jc w:val="center"/>
              <w:rPr>
                <w:spacing w:val="-6"/>
              </w:rPr>
            </w:pPr>
            <w:r w:rsidRPr="001D6DAE">
              <w:rPr>
                <w:spacing w:val="-6"/>
              </w:rPr>
              <w:t>1,2,3</w:t>
            </w:r>
          </w:p>
        </w:tc>
        <w:tc>
          <w:tcPr>
            <w:tcW w:w="929" w:type="pct"/>
            <w:vAlign w:val="center"/>
          </w:tcPr>
          <w:p w14:paraId="35718B26" w14:textId="77777777" w:rsidR="006F3546" w:rsidRPr="001D6DAE" w:rsidRDefault="006F3546" w:rsidP="003335F0">
            <w:pPr>
              <w:pStyle w:val="af4"/>
              <w:widowControl w:val="0"/>
              <w:spacing w:before="0" w:after="0"/>
              <w:ind w:left="0"/>
              <w:jc w:val="center"/>
              <w:rPr>
                <w:spacing w:val="-6"/>
              </w:rPr>
            </w:pPr>
            <w:r w:rsidRPr="001D6DAE">
              <w:rPr>
                <w:spacing w:val="-6"/>
              </w:rPr>
              <w:t>2,3,4,5</w:t>
            </w:r>
          </w:p>
        </w:tc>
        <w:tc>
          <w:tcPr>
            <w:tcW w:w="1126" w:type="pct"/>
            <w:shd w:val="clear" w:color="auto" w:fill="auto"/>
            <w:vAlign w:val="center"/>
          </w:tcPr>
          <w:p w14:paraId="5FF40459" w14:textId="77777777" w:rsidR="006F3546" w:rsidRPr="001D6DAE" w:rsidRDefault="006F3546" w:rsidP="003335F0">
            <w:pPr>
              <w:pStyle w:val="af4"/>
              <w:widowControl w:val="0"/>
              <w:spacing w:before="0" w:after="0"/>
              <w:ind w:left="0"/>
              <w:jc w:val="center"/>
              <w:rPr>
                <w:spacing w:val="-6"/>
              </w:rPr>
            </w:pPr>
            <w:r w:rsidRPr="001D6DAE">
              <w:rPr>
                <w:spacing w:val="-6"/>
              </w:rPr>
              <w:t>1,2,3</w:t>
            </w:r>
          </w:p>
        </w:tc>
      </w:tr>
      <w:tr w:rsidR="006F3546" w:rsidRPr="001D6DAE" w14:paraId="5851674E" w14:textId="77777777" w:rsidTr="006D082A">
        <w:tc>
          <w:tcPr>
            <w:tcW w:w="319" w:type="pct"/>
            <w:vAlign w:val="center"/>
          </w:tcPr>
          <w:p w14:paraId="534CFA9C" w14:textId="77777777" w:rsidR="006F3546" w:rsidRPr="001D6DAE" w:rsidRDefault="006F3546" w:rsidP="003335F0">
            <w:pPr>
              <w:widowControl w:val="0"/>
              <w:spacing w:after="0" w:line="240" w:lineRule="auto"/>
              <w:jc w:val="center"/>
              <w:rPr>
                <w:rFonts w:ascii="Times New Roman" w:hAnsi="Times New Roman"/>
                <w:sz w:val="24"/>
                <w:szCs w:val="24"/>
              </w:rPr>
            </w:pPr>
            <w:r w:rsidRPr="001D6DAE">
              <w:rPr>
                <w:rFonts w:ascii="Times New Roman" w:hAnsi="Times New Roman"/>
                <w:sz w:val="24"/>
                <w:szCs w:val="24"/>
              </w:rPr>
              <w:t>2</w:t>
            </w:r>
          </w:p>
        </w:tc>
        <w:tc>
          <w:tcPr>
            <w:tcW w:w="1811" w:type="pct"/>
            <w:shd w:val="clear" w:color="auto" w:fill="auto"/>
          </w:tcPr>
          <w:p w14:paraId="4B3707CA" w14:textId="77777777" w:rsidR="006F3546" w:rsidRPr="001D6DAE" w:rsidRDefault="006F3546" w:rsidP="006F3546">
            <w:pPr>
              <w:numPr>
                <w:ilvl w:val="0"/>
                <w:numId w:val="34"/>
              </w:numPr>
              <w:spacing w:after="0" w:line="240" w:lineRule="auto"/>
              <w:ind w:left="-43" w:firstLine="403"/>
              <w:jc w:val="both"/>
              <w:rPr>
                <w:rFonts w:ascii="Times New Roman" w:hAnsi="Times New Roman"/>
                <w:sz w:val="24"/>
                <w:szCs w:val="24"/>
              </w:rPr>
            </w:pPr>
            <w:r w:rsidRPr="001D6DAE">
              <w:rPr>
                <w:rFonts w:ascii="Times New Roman" w:hAnsi="Times New Roman"/>
                <w:sz w:val="24"/>
                <w:szCs w:val="24"/>
              </w:rPr>
              <w:t>Контрольно-счетные палаты субъектов РФ: их статус и полномочия.</w:t>
            </w:r>
          </w:p>
          <w:p w14:paraId="1932B769" w14:textId="77777777" w:rsidR="006F3546" w:rsidRPr="001D6DAE" w:rsidRDefault="006F3546" w:rsidP="006F3546">
            <w:pPr>
              <w:numPr>
                <w:ilvl w:val="0"/>
                <w:numId w:val="34"/>
              </w:numPr>
              <w:spacing w:after="0" w:line="240" w:lineRule="auto"/>
              <w:ind w:left="-43" w:firstLine="403"/>
              <w:jc w:val="both"/>
              <w:rPr>
                <w:rFonts w:ascii="Times New Roman" w:hAnsi="Times New Roman"/>
                <w:sz w:val="24"/>
                <w:szCs w:val="24"/>
              </w:rPr>
            </w:pPr>
            <w:r w:rsidRPr="001D6DAE">
              <w:rPr>
                <w:rFonts w:ascii="Times New Roman" w:hAnsi="Times New Roman"/>
                <w:sz w:val="24"/>
                <w:szCs w:val="24"/>
              </w:rPr>
              <w:t>Стандарты внешнего государственного финансового аудита (контроля), их назначение.</w:t>
            </w:r>
          </w:p>
          <w:p w14:paraId="49B3079E" w14:textId="77777777" w:rsidR="006F3546" w:rsidRPr="001D6DAE" w:rsidRDefault="006F3546" w:rsidP="003335F0">
            <w:pPr>
              <w:spacing w:after="0" w:line="240" w:lineRule="auto"/>
              <w:ind w:left="-43" w:firstLine="403"/>
              <w:jc w:val="both"/>
              <w:rPr>
                <w:rFonts w:ascii="Times New Roman" w:hAnsi="Times New Roman"/>
                <w:sz w:val="24"/>
                <w:szCs w:val="24"/>
              </w:rPr>
            </w:pPr>
            <w:r w:rsidRPr="001D6DAE">
              <w:rPr>
                <w:rFonts w:ascii="Times New Roman" w:hAnsi="Times New Roman"/>
                <w:b/>
                <w:sz w:val="24"/>
                <w:szCs w:val="24"/>
              </w:rPr>
              <w:t>3</w:t>
            </w:r>
            <w:r w:rsidRPr="001D6DAE">
              <w:rPr>
                <w:rFonts w:ascii="Times New Roman" w:hAnsi="Times New Roman"/>
                <w:sz w:val="24"/>
                <w:szCs w:val="24"/>
              </w:rPr>
              <w:t>. Карта внутреннего финансового контроля: ее назначение и порядок ее заполнения</w:t>
            </w:r>
          </w:p>
        </w:tc>
        <w:tc>
          <w:tcPr>
            <w:tcW w:w="815" w:type="pct"/>
            <w:vAlign w:val="center"/>
          </w:tcPr>
          <w:p w14:paraId="74381562" w14:textId="77777777" w:rsidR="006F3546" w:rsidRPr="001D6DAE" w:rsidRDefault="006F3546" w:rsidP="003335F0">
            <w:pPr>
              <w:pStyle w:val="af4"/>
              <w:widowControl w:val="0"/>
              <w:spacing w:before="0" w:after="0"/>
              <w:ind w:left="0"/>
              <w:jc w:val="center"/>
              <w:rPr>
                <w:spacing w:val="-6"/>
              </w:rPr>
            </w:pPr>
            <w:r w:rsidRPr="001D6DAE">
              <w:rPr>
                <w:spacing w:val="-6"/>
              </w:rPr>
              <w:t>1,2,3</w:t>
            </w:r>
          </w:p>
        </w:tc>
        <w:tc>
          <w:tcPr>
            <w:tcW w:w="929" w:type="pct"/>
            <w:vAlign w:val="center"/>
          </w:tcPr>
          <w:p w14:paraId="26993A67" w14:textId="77777777" w:rsidR="006F3546" w:rsidRPr="001D6DAE" w:rsidRDefault="006F3546" w:rsidP="003335F0">
            <w:pPr>
              <w:pStyle w:val="af4"/>
              <w:widowControl w:val="0"/>
              <w:spacing w:before="0" w:after="0"/>
              <w:ind w:left="0"/>
              <w:jc w:val="center"/>
              <w:rPr>
                <w:spacing w:val="-6"/>
              </w:rPr>
            </w:pPr>
            <w:r w:rsidRPr="001D6DAE">
              <w:rPr>
                <w:spacing w:val="-6"/>
              </w:rPr>
              <w:t>2,3,4,5</w:t>
            </w:r>
          </w:p>
        </w:tc>
        <w:tc>
          <w:tcPr>
            <w:tcW w:w="1126" w:type="pct"/>
            <w:shd w:val="clear" w:color="auto" w:fill="auto"/>
            <w:vAlign w:val="center"/>
          </w:tcPr>
          <w:p w14:paraId="5F62472D" w14:textId="77777777" w:rsidR="006F3546" w:rsidRPr="001D6DAE" w:rsidRDefault="006F3546" w:rsidP="003335F0">
            <w:pPr>
              <w:pStyle w:val="af4"/>
              <w:widowControl w:val="0"/>
              <w:spacing w:before="0" w:after="0"/>
              <w:ind w:left="0"/>
              <w:jc w:val="center"/>
              <w:rPr>
                <w:spacing w:val="-6"/>
              </w:rPr>
            </w:pPr>
            <w:r w:rsidRPr="001D6DAE">
              <w:rPr>
                <w:spacing w:val="-6"/>
              </w:rPr>
              <w:t>1,2,3</w:t>
            </w:r>
          </w:p>
        </w:tc>
      </w:tr>
      <w:tr w:rsidR="006F3546" w:rsidRPr="001D6DAE" w14:paraId="2C90047E" w14:textId="77777777" w:rsidTr="006D082A">
        <w:tc>
          <w:tcPr>
            <w:tcW w:w="319" w:type="pct"/>
            <w:vAlign w:val="center"/>
          </w:tcPr>
          <w:p w14:paraId="45F512FF" w14:textId="77777777" w:rsidR="006F3546" w:rsidRPr="001D6DAE" w:rsidRDefault="006F3546" w:rsidP="003335F0">
            <w:pPr>
              <w:widowControl w:val="0"/>
              <w:spacing w:after="0" w:line="240" w:lineRule="auto"/>
              <w:jc w:val="center"/>
              <w:rPr>
                <w:rFonts w:ascii="Times New Roman" w:hAnsi="Times New Roman"/>
                <w:sz w:val="24"/>
                <w:szCs w:val="24"/>
              </w:rPr>
            </w:pPr>
            <w:r w:rsidRPr="001D6DAE">
              <w:rPr>
                <w:rFonts w:ascii="Times New Roman" w:hAnsi="Times New Roman"/>
                <w:sz w:val="24"/>
                <w:szCs w:val="24"/>
              </w:rPr>
              <w:t>3</w:t>
            </w:r>
          </w:p>
        </w:tc>
        <w:tc>
          <w:tcPr>
            <w:tcW w:w="1811" w:type="pct"/>
            <w:shd w:val="clear" w:color="auto" w:fill="auto"/>
          </w:tcPr>
          <w:p w14:paraId="65E69D8C" w14:textId="77777777" w:rsidR="006F3546" w:rsidRPr="001D6DAE" w:rsidRDefault="006F3546" w:rsidP="006F3546">
            <w:pPr>
              <w:pStyle w:val="af4"/>
              <w:numPr>
                <w:ilvl w:val="0"/>
                <w:numId w:val="35"/>
              </w:numPr>
              <w:tabs>
                <w:tab w:val="left" w:pos="360"/>
              </w:tabs>
              <w:spacing w:before="0" w:after="0"/>
              <w:ind w:left="0" w:firstLine="360"/>
              <w:jc w:val="both"/>
            </w:pPr>
            <w:r w:rsidRPr="001D6DAE">
              <w:t>Налоговый аудит: особенности его проведения</w:t>
            </w:r>
          </w:p>
          <w:p w14:paraId="5B36E6B0" w14:textId="77777777" w:rsidR="006F3546" w:rsidRPr="001D6DAE" w:rsidRDefault="006F3546" w:rsidP="003335F0">
            <w:pPr>
              <w:spacing w:after="0" w:line="240" w:lineRule="auto"/>
              <w:ind w:firstLine="360"/>
              <w:jc w:val="both"/>
              <w:rPr>
                <w:rFonts w:ascii="Times New Roman" w:hAnsi="Times New Roman"/>
                <w:sz w:val="24"/>
                <w:szCs w:val="24"/>
              </w:rPr>
            </w:pPr>
            <w:r w:rsidRPr="001D6DAE">
              <w:rPr>
                <w:rFonts w:ascii="Times New Roman" w:hAnsi="Times New Roman"/>
                <w:b/>
                <w:sz w:val="24"/>
                <w:szCs w:val="24"/>
              </w:rPr>
              <w:t>2</w:t>
            </w:r>
            <w:r w:rsidRPr="001D6DAE">
              <w:rPr>
                <w:rFonts w:ascii="Times New Roman" w:hAnsi="Times New Roman"/>
                <w:sz w:val="24"/>
                <w:szCs w:val="24"/>
              </w:rPr>
              <w:t xml:space="preserve">.Риск-ориентированный </w:t>
            </w:r>
          </w:p>
          <w:p w14:paraId="643CDE2E" w14:textId="77777777" w:rsidR="006F3546" w:rsidRPr="001D6DAE" w:rsidRDefault="006F3546" w:rsidP="003335F0">
            <w:pPr>
              <w:spacing w:after="0" w:line="240" w:lineRule="auto"/>
              <w:ind w:firstLine="360"/>
              <w:jc w:val="both"/>
              <w:rPr>
                <w:rFonts w:ascii="Times New Roman" w:hAnsi="Times New Roman"/>
                <w:sz w:val="24"/>
                <w:szCs w:val="24"/>
              </w:rPr>
            </w:pPr>
            <w:r w:rsidRPr="001D6DAE">
              <w:rPr>
                <w:rFonts w:ascii="Times New Roman" w:hAnsi="Times New Roman"/>
                <w:sz w:val="24"/>
                <w:szCs w:val="24"/>
              </w:rPr>
              <w:t>подход при проведении независимого аудита</w:t>
            </w:r>
          </w:p>
        </w:tc>
        <w:tc>
          <w:tcPr>
            <w:tcW w:w="815" w:type="pct"/>
            <w:vAlign w:val="center"/>
          </w:tcPr>
          <w:p w14:paraId="0E24684D" w14:textId="77777777" w:rsidR="006F3546" w:rsidRPr="001D6DAE" w:rsidRDefault="006F3546" w:rsidP="003335F0">
            <w:pPr>
              <w:pStyle w:val="af4"/>
              <w:widowControl w:val="0"/>
              <w:spacing w:before="0" w:after="0"/>
              <w:ind w:left="0"/>
              <w:jc w:val="center"/>
              <w:rPr>
                <w:spacing w:val="-6"/>
              </w:rPr>
            </w:pPr>
            <w:r w:rsidRPr="001D6DAE">
              <w:rPr>
                <w:spacing w:val="-6"/>
              </w:rPr>
              <w:t>1,2,3</w:t>
            </w:r>
          </w:p>
        </w:tc>
        <w:tc>
          <w:tcPr>
            <w:tcW w:w="929" w:type="pct"/>
            <w:vAlign w:val="center"/>
          </w:tcPr>
          <w:p w14:paraId="25C2006E" w14:textId="77777777" w:rsidR="006F3546" w:rsidRPr="001D6DAE" w:rsidRDefault="006F3546" w:rsidP="003335F0">
            <w:pPr>
              <w:pStyle w:val="af4"/>
              <w:widowControl w:val="0"/>
              <w:spacing w:before="0" w:after="0"/>
              <w:ind w:left="0"/>
              <w:jc w:val="center"/>
              <w:rPr>
                <w:spacing w:val="-6"/>
              </w:rPr>
            </w:pPr>
            <w:r w:rsidRPr="001D6DAE">
              <w:rPr>
                <w:spacing w:val="-6"/>
              </w:rPr>
              <w:t>2,3,4,5</w:t>
            </w:r>
          </w:p>
        </w:tc>
        <w:tc>
          <w:tcPr>
            <w:tcW w:w="1126" w:type="pct"/>
            <w:shd w:val="clear" w:color="auto" w:fill="auto"/>
            <w:vAlign w:val="center"/>
          </w:tcPr>
          <w:p w14:paraId="1E97471E" w14:textId="77777777" w:rsidR="006F3546" w:rsidRPr="001D6DAE" w:rsidRDefault="006F3546" w:rsidP="003335F0">
            <w:pPr>
              <w:pStyle w:val="af4"/>
              <w:widowControl w:val="0"/>
              <w:spacing w:before="0" w:after="0"/>
              <w:ind w:left="0"/>
              <w:jc w:val="center"/>
              <w:rPr>
                <w:spacing w:val="-6"/>
              </w:rPr>
            </w:pPr>
            <w:r w:rsidRPr="001D6DAE">
              <w:rPr>
                <w:spacing w:val="-6"/>
              </w:rPr>
              <w:t>1,2,3</w:t>
            </w:r>
          </w:p>
        </w:tc>
      </w:tr>
    </w:tbl>
    <w:p w14:paraId="2C093143" w14:textId="77777777" w:rsidR="006F3546" w:rsidRPr="001D6DAE" w:rsidRDefault="006F3546" w:rsidP="006F3546">
      <w:pPr>
        <w:widowControl w:val="0"/>
        <w:spacing w:after="0" w:line="240" w:lineRule="auto"/>
        <w:ind w:firstLine="709"/>
        <w:jc w:val="both"/>
        <w:rPr>
          <w:rFonts w:ascii="Times New Roman" w:hAnsi="Times New Roman"/>
          <w:b/>
          <w:sz w:val="24"/>
          <w:szCs w:val="24"/>
        </w:rPr>
      </w:pPr>
    </w:p>
    <w:p w14:paraId="77B3A8DC" w14:textId="77777777" w:rsidR="006F3546" w:rsidRPr="001D6DAE" w:rsidRDefault="006F3546" w:rsidP="006F3546">
      <w:pPr>
        <w:widowControl w:val="0"/>
        <w:spacing w:after="0" w:line="240" w:lineRule="auto"/>
        <w:ind w:firstLine="709"/>
        <w:jc w:val="both"/>
        <w:rPr>
          <w:rFonts w:ascii="Times New Roman" w:hAnsi="Times New Roman"/>
          <w:b/>
          <w:sz w:val="24"/>
          <w:szCs w:val="24"/>
        </w:rPr>
      </w:pPr>
    </w:p>
    <w:p w14:paraId="4261F1BD" w14:textId="77777777" w:rsidR="006F3546" w:rsidRPr="001D6DAE" w:rsidRDefault="006F3546" w:rsidP="006F3546">
      <w:pPr>
        <w:widowControl w:val="0"/>
        <w:spacing w:after="0" w:line="240" w:lineRule="auto"/>
        <w:ind w:firstLine="709"/>
        <w:jc w:val="both"/>
        <w:rPr>
          <w:rFonts w:ascii="Times New Roman" w:hAnsi="Times New Roman"/>
          <w:b/>
          <w:sz w:val="24"/>
          <w:szCs w:val="24"/>
        </w:rPr>
      </w:pPr>
    </w:p>
    <w:p w14:paraId="4283B634" w14:textId="77777777" w:rsidR="006F3546" w:rsidRPr="001D6DAE" w:rsidRDefault="006F3546" w:rsidP="006F3546">
      <w:pPr>
        <w:widowControl w:val="0"/>
        <w:spacing w:after="0" w:line="240" w:lineRule="auto"/>
        <w:ind w:firstLine="709"/>
        <w:jc w:val="both"/>
        <w:rPr>
          <w:rFonts w:ascii="Times New Roman" w:hAnsi="Times New Roman"/>
          <w:b/>
          <w:sz w:val="24"/>
          <w:szCs w:val="24"/>
        </w:rPr>
      </w:pPr>
      <w:r w:rsidRPr="001D6DAE">
        <w:rPr>
          <w:rFonts w:ascii="Times New Roman" w:hAnsi="Times New Roman"/>
          <w:b/>
          <w:sz w:val="24"/>
          <w:szCs w:val="24"/>
        </w:rPr>
        <w:t xml:space="preserve">7. </w:t>
      </w:r>
      <w:r w:rsidRPr="001D6DAE">
        <w:rPr>
          <w:rFonts w:ascii="Times New Roman" w:hAnsi="Times New Roman"/>
          <w:b/>
          <w:bCs/>
          <w:iCs/>
          <w:sz w:val="24"/>
          <w:szCs w:val="24"/>
        </w:rPr>
        <w:t xml:space="preserve">Фонд оценочных средств для проведения промежуточной аттестации обучающихся по </w:t>
      </w:r>
      <w:r w:rsidRPr="001D6DAE">
        <w:rPr>
          <w:rFonts w:ascii="Times New Roman" w:hAnsi="Times New Roman"/>
          <w:b/>
          <w:sz w:val="24"/>
          <w:szCs w:val="24"/>
        </w:rPr>
        <w:t>профессиональному модулю</w:t>
      </w:r>
    </w:p>
    <w:p w14:paraId="51F1BADD" w14:textId="77777777" w:rsidR="006F3546" w:rsidRPr="001D6DAE" w:rsidRDefault="006F3546" w:rsidP="006F3546">
      <w:pPr>
        <w:spacing w:after="0" w:line="240" w:lineRule="auto"/>
        <w:ind w:firstLine="709"/>
        <w:jc w:val="both"/>
        <w:rPr>
          <w:rFonts w:ascii="Times New Roman" w:hAnsi="Times New Roman"/>
          <w:b/>
          <w:sz w:val="24"/>
          <w:szCs w:val="24"/>
        </w:rPr>
      </w:pPr>
      <w:r w:rsidRPr="001D6DAE">
        <w:rPr>
          <w:rFonts w:ascii="Times New Roman" w:hAnsi="Times New Roman"/>
          <w:b/>
          <w:sz w:val="24"/>
          <w:szCs w:val="24"/>
        </w:rPr>
        <w:t>7.1. Вопросы для проведения экзамена</w:t>
      </w:r>
    </w:p>
    <w:p w14:paraId="419A7F2F" w14:textId="77777777" w:rsidR="006F3546" w:rsidRPr="001D6DAE" w:rsidRDefault="006F3546" w:rsidP="006F3546">
      <w:pPr>
        <w:pStyle w:val="ae"/>
        <w:shd w:val="clear" w:color="auto" w:fill="FFFFFF"/>
        <w:ind w:firstLine="709"/>
        <w:jc w:val="both"/>
        <w:rPr>
          <w:lang w:val="ru-RU"/>
        </w:rPr>
      </w:pPr>
      <w:r w:rsidRPr="001D6DAE">
        <w:rPr>
          <w:lang w:val="ru-RU"/>
        </w:rPr>
        <w:t>1 Понятие контроля, его роль в управлении экономикой</w:t>
      </w:r>
    </w:p>
    <w:p w14:paraId="5F0E122D" w14:textId="77777777" w:rsidR="006F3546" w:rsidRPr="001D6DAE" w:rsidRDefault="006F3546" w:rsidP="006F3546">
      <w:pPr>
        <w:pStyle w:val="ae"/>
        <w:shd w:val="clear" w:color="auto" w:fill="FFFFFF"/>
        <w:ind w:firstLine="709"/>
        <w:jc w:val="both"/>
        <w:rPr>
          <w:lang w:val="ru-RU"/>
        </w:rPr>
      </w:pPr>
      <w:r w:rsidRPr="001D6DAE">
        <w:rPr>
          <w:lang w:val="ru-RU"/>
        </w:rPr>
        <w:t>2. Содержание государственного финансового контроля.</w:t>
      </w:r>
    </w:p>
    <w:p w14:paraId="39DC3BF6" w14:textId="77777777" w:rsidR="006F3546" w:rsidRPr="001D6DAE" w:rsidRDefault="006F3546" w:rsidP="006F3546">
      <w:pPr>
        <w:pStyle w:val="ae"/>
        <w:shd w:val="clear" w:color="auto" w:fill="FFFFFF"/>
        <w:ind w:firstLine="709"/>
        <w:jc w:val="both"/>
        <w:rPr>
          <w:lang w:val="ru-RU"/>
        </w:rPr>
      </w:pPr>
      <w:r w:rsidRPr="001D6DAE">
        <w:rPr>
          <w:lang w:val="ru-RU"/>
        </w:rPr>
        <w:t>3. Сущность финансового контроля. Дискуссионные вопросы.</w:t>
      </w:r>
    </w:p>
    <w:p w14:paraId="50F5309F" w14:textId="77777777" w:rsidR="006F3546" w:rsidRPr="001D6DAE" w:rsidRDefault="006F3546" w:rsidP="006F3546">
      <w:pPr>
        <w:pStyle w:val="ae"/>
        <w:shd w:val="clear" w:color="auto" w:fill="FFFFFF"/>
        <w:ind w:firstLine="709"/>
        <w:jc w:val="both"/>
        <w:rPr>
          <w:lang w:val="ru-RU"/>
        </w:rPr>
      </w:pPr>
      <w:r w:rsidRPr="001D6DAE">
        <w:rPr>
          <w:lang w:val="ru-RU"/>
        </w:rPr>
        <w:t>4. Элементы финансового контроля, их содержание.</w:t>
      </w:r>
    </w:p>
    <w:p w14:paraId="69571EF2" w14:textId="77777777" w:rsidR="006F3546" w:rsidRPr="001D6DAE" w:rsidRDefault="006F3546" w:rsidP="006F3546">
      <w:pPr>
        <w:pStyle w:val="ae"/>
        <w:shd w:val="clear" w:color="auto" w:fill="FFFFFF"/>
        <w:ind w:firstLine="709"/>
        <w:jc w:val="both"/>
        <w:rPr>
          <w:lang w:val="ru-RU"/>
        </w:rPr>
      </w:pPr>
      <w:r w:rsidRPr="001D6DAE">
        <w:rPr>
          <w:lang w:val="ru-RU"/>
        </w:rPr>
        <w:t>5. Классификация государственного финансового контроля.</w:t>
      </w:r>
    </w:p>
    <w:p w14:paraId="4E4B2C4A" w14:textId="77777777" w:rsidR="006F3546" w:rsidRPr="001D6DAE" w:rsidRDefault="006F3546" w:rsidP="006F3546">
      <w:pPr>
        <w:pStyle w:val="ae"/>
        <w:shd w:val="clear" w:color="auto" w:fill="FFFFFF"/>
        <w:ind w:firstLine="709"/>
        <w:jc w:val="both"/>
        <w:rPr>
          <w:lang w:val="ru-RU"/>
        </w:rPr>
      </w:pPr>
      <w:r w:rsidRPr="001D6DAE">
        <w:rPr>
          <w:lang w:val="ru-RU"/>
        </w:rPr>
        <w:t>6. Стандартизация финансового контроля.</w:t>
      </w:r>
    </w:p>
    <w:p w14:paraId="34EEEED2" w14:textId="77777777" w:rsidR="006F3546" w:rsidRPr="001D6DAE" w:rsidRDefault="006F3546" w:rsidP="006F3546">
      <w:pPr>
        <w:pStyle w:val="ae"/>
        <w:shd w:val="clear" w:color="auto" w:fill="FFFFFF"/>
        <w:ind w:firstLine="709"/>
        <w:jc w:val="both"/>
        <w:rPr>
          <w:lang w:val="ru-RU"/>
        </w:rPr>
      </w:pPr>
      <w:r w:rsidRPr="001D6DAE">
        <w:rPr>
          <w:lang w:val="ru-RU"/>
        </w:rPr>
        <w:t>7. Цели, задачи и функции государственного финансового контроля</w:t>
      </w:r>
    </w:p>
    <w:p w14:paraId="4D4CC342" w14:textId="77777777" w:rsidR="006F3546" w:rsidRPr="001D6DAE" w:rsidRDefault="006F3546" w:rsidP="006F3546">
      <w:pPr>
        <w:pStyle w:val="ae"/>
        <w:shd w:val="clear" w:color="auto" w:fill="FFFFFF"/>
        <w:ind w:firstLine="709"/>
        <w:jc w:val="both"/>
        <w:rPr>
          <w:lang w:val="ru-RU"/>
        </w:rPr>
      </w:pPr>
      <w:r w:rsidRPr="001D6DAE">
        <w:rPr>
          <w:lang w:val="ru-RU"/>
        </w:rPr>
        <w:t>8. Характеристика форм финансового контроля</w:t>
      </w:r>
    </w:p>
    <w:p w14:paraId="14EB9412" w14:textId="77777777" w:rsidR="006F3546" w:rsidRPr="001D6DAE" w:rsidRDefault="006F3546" w:rsidP="006F3546">
      <w:pPr>
        <w:pStyle w:val="ae"/>
        <w:shd w:val="clear" w:color="auto" w:fill="FFFFFF"/>
        <w:ind w:firstLine="709"/>
        <w:jc w:val="both"/>
        <w:rPr>
          <w:lang w:val="ru-RU"/>
        </w:rPr>
      </w:pPr>
      <w:r w:rsidRPr="001D6DAE">
        <w:rPr>
          <w:lang w:val="ru-RU"/>
        </w:rPr>
        <w:t>9. Расчетно-аналитические приемы финансового контроля</w:t>
      </w:r>
    </w:p>
    <w:p w14:paraId="2C9C28E4" w14:textId="77777777" w:rsidR="006F3546" w:rsidRPr="001D6DAE" w:rsidRDefault="006F3546" w:rsidP="006F3546">
      <w:pPr>
        <w:pStyle w:val="ae"/>
        <w:shd w:val="clear" w:color="auto" w:fill="FFFFFF"/>
        <w:ind w:firstLine="709"/>
        <w:jc w:val="both"/>
        <w:rPr>
          <w:lang w:val="ru-RU"/>
        </w:rPr>
      </w:pPr>
      <w:r w:rsidRPr="001D6DAE">
        <w:rPr>
          <w:lang w:val="ru-RU"/>
        </w:rPr>
        <w:t>10. Документальные приемы финансового контроля.</w:t>
      </w:r>
    </w:p>
    <w:p w14:paraId="7DD98F10" w14:textId="77777777" w:rsidR="006F3546" w:rsidRPr="001D6DAE" w:rsidRDefault="006F3546" w:rsidP="006F3546">
      <w:pPr>
        <w:pStyle w:val="ae"/>
        <w:shd w:val="clear" w:color="auto" w:fill="FFFFFF"/>
        <w:ind w:firstLine="709"/>
        <w:jc w:val="both"/>
        <w:rPr>
          <w:lang w:val="ru-RU"/>
        </w:rPr>
      </w:pPr>
      <w:r w:rsidRPr="001D6DAE">
        <w:rPr>
          <w:lang w:val="ru-RU"/>
        </w:rPr>
        <w:t>11. Аудиторский контроль. Аудит эффективности</w:t>
      </w:r>
    </w:p>
    <w:p w14:paraId="1E5249A8" w14:textId="77777777" w:rsidR="006F3546" w:rsidRPr="001D6DAE" w:rsidRDefault="006F3546" w:rsidP="006F3546">
      <w:pPr>
        <w:pStyle w:val="ae"/>
        <w:shd w:val="clear" w:color="auto" w:fill="FFFFFF"/>
        <w:ind w:firstLine="709"/>
        <w:jc w:val="both"/>
        <w:rPr>
          <w:lang w:val="ru-RU"/>
        </w:rPr>
      </w:pPr>
      <w:r w:rsidRPr="001D6DAE">
        <w:rPr>
          <w:lang w:val="ru-RU"/>
        </w:rPr>
        <w:t>12. Конституционные и законодательные основы государственного финансового контроля.</w:t>
      </w:r>
    </w:p>
    <w:p w14:paraId="55E07AC9" w14:textId="77777777" w:rsidR="006F3546" w:rsidRPr="001D6DAE" w:rsidRDefault="006F3546" w:rsidP="006F3546">
      <w:pPr>
        <w:pStyle w:val="ae"/>
        <w:shd w:val="clear" w:color="auto" w:fill="FFFFFF"/>
        <w:ind w:firstLine="709"/>
        <w:jc w:val="both"/>
        <w:rPr>
          <w:lang w:val="ru-RU"/>
        </w:rPr>
      </w:pPr>
      <w:r w:rsidRPr="001D6DAE">
        <w:rPr>
          <w:lang w:val="ru-RU"/>
        </w:rPr>
        <w:t>13. Функции государственных органов финансового контроля (в условиях реализации административной реформы)</w:t>
      </w:r>
    </w:p>
    <w:p w14:paraId="1FD3592C" w14:textId="77777777" w:rsidR="006F3546" w:rsidRPr="001D6DAE" w:rsidRDefault="006F3546" w:rsidP="006F3546">
      <w:pPr>
        <w:pStyle w:val="ae"/>
        <w:shd w:val="clear" w:color="auto" w:fill="FFFFFF"/>
        <w:ind w:firstLine="709"/>
        <w:jc w:val="both"/>
        <w:rPr>
          <w:lang w:val="ru-RU"/>
        </w:rPr>
      </w:pPr>
      <w:r w:rsidRPr="001D6DAE">
        <w:rPr>
          <w:lang w:val="ru-RU"/>
        </w:rPr>
        <w:t>14. Министерство финансов РФ и подведомственные ему органы как субъекты финансового контроля</w:t>
      </w:r>
    </w:p>
    <w:p w14:paraId="0A10B2E5" w14:textId="77777777" w:rsidR="006F3546" w:rsidRPr="001D6DAE" w:rsidRDefault="006F3546" w:rsidP="006F3546">
      <w:pPr>
        <w:pStyle w:val="ae"/>
        <w:shd w:val="clear" w:color="auto" w:fill="FFFFFF"/>
        <w:ind w:firstLine="709"/>
        <w:jc w:val="both"/>
        <w:rPr>
          <w:lang w:val="ru-RU"/>
        </w:rPr>
      </w:pPr>
      <w:r w:rsidRPr="001D6DAE">
        <w:rPr>
          <w:lang w:val="ru-RU"/>
        </w:rPr>
        <w:t>15. Счетная Палата РФ и Контрольно-счетные палаты субъектов РФ, их задачи и функции</w:t>
      </w:r>
    </w:p>
    <w:p w14:paraId="3DABC0BA" w14:textId="77777777" w:rsidR="006F3546" w:rsidRPr="001D6DAE" w:rsidRDefault="006F3546" w:rsidP="006F3546">
      <w:pPr>
        <w:pStyle w:val="ae"/>
        <w:shd w:val="clear" w:color="auto" w:fill="FFFFFF"/>
        <w:ind w:firstLine="709"/>
        <w:jc w:val="both"/>
        <w:rPr>
          <w:lang w:val="ru-RU"/>
        </w:rPr>
      </w:pPr>
      <w:r w:rsidRPr="001D6DAE">
        <w:rPr>
          <w:lang w:val="ru-RU"/>
        </w:rPr>
        <w:t>16. Федеральная таможенная служба как субъект финансового контроля</w:t>
      </w:r>
    </w:p>
    <w:p w14:paraId="010D68A1" w14:textId="77777777" w:rsidR="006F3546" w:rsidRPr="001D6DAE" w:rsidRDefault="006F3546" w:rsidP="006F3546">
      <w:pPr>
        <w:pStyle w:val="ae"/>
        <w:shd w:val="clear" w:color="auto" w:fill="FFFFFF"/>
        <w:ind w:firstLine="709"/>
        <w:jc w:val="both"/>
        <w:rPr>
          <w:lang w:val="ru-RU"/>
        </w:rPr>
      </w:pPr>
      <w:r w:rsidRPr="001D6DAE">
        <w:rPr>
          <w:lang w:val="ru-RU"/>
        </w:rPr>
        <w:t>17. Налоговые органы, общая характеристика функций в области осуществления контроля и механизма их реализации.</w:t>
      </w:r>
    </w:p>
    <w:p w14:paraId="7A739FC8" w14:textId="77777777" w:rsidR="006F3546" w:rsidRPr="001D6DAE" w:rsidRDefault="006F3546" w:rsidP="006F3546">
      <w:pPr>
        <w:pStyle w:val="ae"/>
        <w:shd w:val="clear" w:color="auto" w:fill="FFFFFF"/>
        <w:ind w:firstLine="709"/>
        <w:jc w:val="both"/>
        <w:rPr>
          <w:lang w:val="ru-RU"/>
        </w:rPr>
      </w:pPr>
      <w:r w:rsidRPr="001D6DAE">
        <w:rPr>
          <w:lang w:val="ru-RU"/>
        </w:rPr>
        <w:t>18. Правовое обеспечение налогового контроля</w:t>
      </w:r>
    </w:p>
    <w:p w14:paraId="40C5BDCF" w14:textId="77777777" w:rsidR="006F3546" w:rsidRPr="001D6DAE" w:rsidRDefault="006F3546" w:rsidP="006F3546">
      <w:pPr>
        <w:pStyle w:val="ae"/>
        <w:shd w:val="clear" w:color="auto" w:fill="FFFFFF"/>
        <w:ind w:firstLine="709"/>
        <w:jc w:val="both"/>
        <w:rPr>
          <w:lang w:val="ru-RU"/>
        </w:rPr>
      </w:pPr>
      <w:r w:rsidRPr="001D6DAE">
        <w:rPr>
          <w:lang w:val="ru-RU"/>
        </w:rPr>
        <w:t>19. Налоговый контроль, характеристика применяемых форм и методов</w:t>
      </w:r>
    </w:p>
    <w:p w14:paraId="7D0F80D7" w14:textId="77777777" w:rsidR="006F3546" w:rsidRPr="001D6DAE" w:rsidRDefault="006F3546" w:rsidP="006F3546">
      <w:pPr>
        <w:pStyle w:val="ae"/>
        <w:shd w:val="clear" w:color="auto" w:fill="FFFFFF"/>
        <w:ind w:firstLine="709"/>
        <w:jc w:val="both"/>
        <w:rPr>
          <w:lang w:val="ru-RU"/>
        </w:rPr>
      </w:pPr>
      <w:r w:rsidRPr="001D6DAE">
        <w:rPr>
          <w:lang w:val="ru-RU"/>
        </w:rPr>
        <w:t>20. Ответственность за финансовые нарушения</w:t>
      </w:r>
    </w:p>
    <w:p w14:paraId="56CEC5B8" w14:textId="77777777" w:rsidR="006F3546" w:rsidRPr="001D6DAE" w:rsidRDefault="006F3546" w:rsidP="006F3546">
      <w:pPr>
        <w:pStyle w:val="ae"/>
        <w:shd w:val="clear" w:color="auto" w:fill="FFFFFF"/>
        <w:ind w:firstLine="709"/>
        <w:jc w:val="both"/>
        <w:rPr>
          <w:lang w:val="ru-RU"/>
        </w:rPr>
      </w:pPr>
      <w:r w:rsidRPr="001D6DAE">
        <w:rPr>
          <w:lang w:val="ru-RU"/>
        </w:rPr>
        <w:t>21.Проблемы взаимодействия органов финансового контроля</w:t>
      </w:r>
    </w:p>
    <w:p w14:paraId="5584095F" w14:textId="77777777" w:rsidR="006F3546" w:rsidRPr="001D6DAE" w:rsidRDefault="006F3546" w:rsidP="006F3546">
      <w:pPr>
        <w:pStyle w:val="ae"/>
        <w:shd w:val="clear" w:color="auto" w:fill="FFFFFF"/>
        <w:ind w:firstLine="709"/>
        <w:jc w:val="both"/>
        <w:rPr>
          <w:lang w:val="ru-RU"/>
        </w:rPr>
      </w:pPr>
      <w:r w:rsidRPr="001D6DAE">
        <w:rPr>
          <w:lang w:val="ru-RU"/>
        </w:rPr>
        <w:t>22. Международные органы финансового контроля</w:t>
      </w:r>
    </w:p>
    <w:p w14:paraId="45686012" w14:textId="77777777" w:rsidR="006F3546" w:rsidRPr="001D6DAE" w:rsidRDefault="006F3546" w:rsidP="006F3546">
      <w:pPr>
        <w:pStyle w:val="ae"/>
        <w:shd w:val="clear" w:color="auto" w:fill="FFFFFF"/>
        <w:ind w:firstLine="709"/>
        <w:jc w:val="both"/>
        <w:rPr>
          <w:lang w:val="ru-RU"/>
        </w:rPr>
      </w:pPr>
      <w:r w:rsidRPr="001D6DAE">
        <w:rPr>
          <w:lang w:val="ru-RU"/>
        </w:rPr>
        <w:t>23.Характеристика основных этапов контрольного мероприятия</w:t>
      </w:r>
    </w:p>
    <w:p w14:paraId="503A7538" w14:textId="77777777" w:rsidR="006F3546" w:rsidRPr="001D6DAE" w:rsidRDefault="006F3546" w:rsidP="006F3546">
      <w:pPr>
        <w:pStyle w:val="ae"/>
        <w:shd w:val="clear" w:color="auto" w:fill="FFFFFF"/>
        <w:ind w:firstLine="709"/>
        <w:jc w:val="both"/>
        <w:rPr>
          <w:lang w:val="ru-RU"/>
        </w:rPr>
      </w:pPr>
      <w:r w:rsidRPr="001D6DAE">
        <w:rPr>
          <w:lang w:val="ru-RU"/>
        </w:rPr>
        <w:t>24. Планирование контрольного мероприятия.</w:t>
      </w:r>
    </w:p>
    <w:p w14:paraId="6DAFC7A6" w14:textId="77777777" w:rsidR="006F3546" w:rsidRPr="001D6DAE" w:rsidRDefault="006F3546" w:rsidP="006F3546">
      <w:pPr>
        <w:pStyle w:val="ae"/>
        <w:shd w:val="clear" w:color="auto" w:fill="FFFFFF"/>
        <w:ind w:firstLine="709"/>
        <w:jc w:val="both"/>
        <w:rPr>
          <w:lang w:val="ru-RU"/>
        </w:rPr>
      </w:pPr>
      <w:r w:rsidRPr="001D6DAE">
        <w:rPr>
          <w:lang w:val="ru-RU"/>
        </w:rPr>
        <w:t>25.Организация проведения контрольного мероприятия.</w:t>
      </w:r>
    </w:p>
    <w:p w14:paraId="0B8B1123" w14:textId="77777777" w:rsidR="006F3546" w:rsidRPr="001D6DAE" w:rsidRDefault="006F3546" w:rsidP="006F3546">
      <w:pPr>
        <w:pStyle w:val="ae"/>
        <w:shd w:val="clear" w:color="auto" w:fill="FFFFFF"/>
        <w:ind w:firstLine="709"/>
        <w:jc w:val="both"/>
        <w:rPr>
          <w:lang w:val="ru-RU"/>
        </w:rPr>
      </w:pPr>
      <w:r w:rsidRPr="001D6DAE">
        <w:rPr>
          <w:lang w:val="ru-RU"/>
        </w:rPr>
        <w:t>26. Составление итогового документа.</w:t>
      </w:r>
    </w:p>
    <w:p w14:paraId="711D197E" w14:textId="77777777" w:rsidR="006F3546" w:rsidRPr="001D6DAE" w:rsidRDefault="006F3546" w:rsidP="006F3546">
      <w:pPr>
        <w:pStyle w:val="ae"/>
        <w:shd w:val="clear" w:color="auto" w:fill="FFFFFF"/>
        <w:ind w:firstLine="709"/>
        <w:jc w:val="both"/>
        <w:rPr>
          <w:lang w:val="ru-RU"/>
        </w:rPr>
      </w:pPr>
      <w:r w:rsidRPr="001D6DAE">
        <w:rPr>
          <w:lang w:val="ru-RU"/>
        </w:rPr>
        <w:t>27. Ревизия сохранности денежных средств и материальных ценностей</w:t>
      </w:r>
    </w:p>
    <w:p w14:paraId="0467F64E" w14:textId="77777777" w:rsidR="006F3546" w:rsidRPr="001D6DAE" w:rsidRDefault="006F3546" w:rsidP="006F3546">
      <w:pPr>
        <w:pStyle w:val="ae"/>
        <w:shd w:val="clear" w:color="auto" w:fill="FFFFFF"/>
        <w:ind w:firstLine="709"/>
        <w:jc w:val="both"/>
        <w:rPr>
          <w:lang w:val="ru-RU"/>
        </w:rPr>
      </w:pPr>
      <w:r w:rsidRPr="001D6DAE">
        <w:rPr>
          <w:lang w:val="ru-RU"/>
        </w:rPr>
        <w:t>28.Основные этапы подготовки ревизии денежных средств.</w:t>
      </w:r>
    </w:p>
    <w:p w14:paraId="2360C7CF" w14:textId="77777777" w:rsidR="006F3546" w:rsidRPr="001D6DAE" w:rsidRDefault="006F3546" w:rsidP="006F3546">
      <w:pPr>
        <w:pStyle w:val="ae"/>
        <w:shd w:val="clear" w:color="auto" w:fill="FFFFFF"/>
        <w:ind w:firstLine="709"/>
        <w:jc w:val="both"/>
        <w:rPr>
          <w:lang w:val="ru-RU"/>
        </w:rPr>
      </w:pPr>
      <w:r w:rsidRPr="001D6DAE">
        <w:rPr>
          <w:lang w:val="ru-RU"/>
        </w:rPr>
        <w:t xml:space="preserve">29. Порядок проведения проверки </w:t>
      </w:r>
      <w:proofErr w:type="spellStart"/>
      <w:r w:rsidRPr="001D6DAE">
        <w:rPr>
          <w:lang w:val="ru-RU"/>
        </w:rPr>
        <w:t>приходования</w:t>
      </w:r>
      <w:proofErr w:type="spellEnd"/>
      <w:r w:rsidRPr="001D6DAE">
        <w:rPr>
          <w:lang w:val="ru-RU"/>
        </w:rPr>
        <w:t xml:space="preserve"> и списания денежных средств бюджетного учреждения.</w:t>
      </w:r>
    </w:p>
    <w:p w14:paraId="52DE0FE3" w14:textId="77777777" w:rsidR="006F3546" w:rsidRPr="001D6DAE" w:rsidRDefault="006F3546" w:rsidP="006F3546">
      <w:pPr>
        <w:pStyle w:val="ae"/>
        <w:shd w:val="clear" w:color="auto" w:fill="FFFFFF"/>
        <w:ind w:firstLine="709"/>
        <w:jc w:val="both"/>
        <w:rPr>
          <w:lang w:val="ru-RU"/>
        </w:rPr>
      </w:pPr>
      <w:r w:rsidRPr="001D6DAE">
        <w:rPr>
          <w:lang w:val="ru-RU"/>
        </w:rPr>
        <w:t>30. Порядок проведения ревизии по бюджетным и текущим счетам.</w:t>
      </w:r>
    </w:p>
    <w:p w14:paraId="2C146071" w14:textId="77777777" w:rsidR="006F3546" w:rsidRPr="001D6DAE" w:rsidRDefault="006F3546" w:rsidP="006F3546">
      <w:pPr>
        <w:pStyle w:val="ae"/>
        <w:shd w:val="clear" w:color="auto" w:fill="FFFFFF"/>
        <w:ind w:firstLine="709"/>
        <w:jc w:val="both"/>
        <w:rPr>
          <w:lang w:val="ru-RU"/>
        </w:rPr>
      </w:pPr>
      <w:r w:rsidRPr="001D6DAE">
        <w:rPr>
          <w:lang w:val="ru-RU"/>
        </w:rPr>
        <w:t>31.Оформление результатов ревизии денежных средств бюджетного учреждения</w:t>
      </w:r>
    </w:p>
    <w:p w14:paraId="24C494E3" w14:textId="77777777" w:rsidR="006F3546" w:rsidRPr="001D6DAE" w:rsidRDefault="006F3546" w:rsidP="006F3546">
      <w:pPr>
        <w:pStyle w:val="ae"/>
        <w:shd w:val="clear" w:color="auto" w:fill="FFFFFF"/>
        <w:ind w:firstLine="709"/>
        <w:jc w:val="both"/>
        <w:rPr>
          <w:lang w:val="ru-RU"/>
        </w:rPr>
      </w:pPr>
      <w:r w:rsidRPr="001D6DAE">
        <w:rPr>
          <w:lang w:val="ru-RU"/>
        </w:rPr>
        <w:t>32. Проверка правильности составления сметы доходов и расходов бюджетных учреждений</w:t>
      </w:r>
    </w:p>
    <w:p w14:paraId="24908708" w14:textId="77777777" w:rsidR="006F3546" w:rsidRPr="001D6DAE" w:rsidRDefault="006F3546" w:rsidP="006F3546">
      <w:pPr>
        <w:pStyle w:val="ae"/>
        <w:shd w:val="clear" w:color="auto" w:fill="FFFFFF"/>
        <w:ind w:firstLine="709"/>
        <w:jc w:val="both"/>
        <w:rPr>
          <w:lang w:val="ru-RU"/>
        </w:rPr>
      </w:pPr>
      <w:r w:rsidRPr="001D6DAE">
        <w:rPr>
          <w:lang w:val="ru-RU"/>
        </w:rPr>
        <w:t>33. Проверка правильности использования средств, предусмотренных сметами доходов и расходов бюджетных учреждений</w:t>
      </w:r>
    </w:p>
    <w:p w14:paraId="57990B15" w14:textId="77777777" w:rsidR="006F3546" w:rsidRPr="001D6DAE" w:rsidRDefault="006F3546" w:rsidP="006F3546">
      <w:pPr>
        <w:pStyle w:val="ae"/>
        <w:shd w:val="clear" w:color="auto" w:fill="FFFFFF"/>
        <w:ind w:firstLine="709"/>
        <w:jc w:val="both"/>
        <w:rPr>
          <w:lang w:val="ru-RU"/>
        </w:rPr>
      </w:pPr>
      <w:r w:rsidRPr="001D6DAE">
        <w:rPr>
          <w:lang w:val="ru-RU"/>
        </w:rPr>
        <w:t>34. Проверка состава фонда зарплаты штатного персонала учреждений социально-культурной сферы. Проверка правильности определения средней ставки зарплаты.</w:t>
      </w:r>
    </w:p>
    <w:p w14:paraId="254B01EB" w14:textId="77777777" w:rsidR="006F3546" w:rsidRPr="001D6DAE" w:rsidRDefault="006F3546" w:rsidP="006F3546">
      <w:pPr>
        <w:pStyle w:val="ae"/>
        <w:shd w:val="clear" w:color="auto" w:fill="FFFFFF"/>
        <w:ind w:firstLine="709"/>
        <w:jc w:val="both"/>
        <w:rPr>
          <w:lang w:val="ru-RU"/>
        </w:rPr>
      </w:pPr>
      <w:r w:rsidRPr="001D6DAE">
        <w:rPr>
          <w:lang w:val="ru-RU"/>
        </w:rPr>
        <w:t>35. Проверка правильности, законности и обоснованности расходования средств на заработную плату.</w:t>
      </w:r>
    </w:p>
    <w:p w14:paraId="49954D51" w14:textId="77777777" w:rsidR="006F3546" w:rsidRPr="001D6DAE" w:rsidRDefault="006F3546" w:rsidP="006F3546">
      <w:pPr>
        <w:pStyle w:val="ae"/>
        <w:shd w:val="clear" w:color="auto" w:fill="FFFFFF"/>
        <w:ind w:firstLine="709"/>
        <w:jc w:val="both"/>
        <w:rPr>
          <w:lang w:val="ru-RU"/>
        </w:rPr>
      </w:pPr>
      <w:r w:rsidRPr="001D6DAE">
        <w:rPr>
          <w:lang w:val="ru-RU"/>
        </w:rPr>
        <w:t>36. Проверка правильности образования и использования «начислений на заработную плату».</w:t>
      </w:r>
    </w:p>
    <w:p w14:paraId="7FC3F80F" w14:textId="77777777" w:rsidR="006F3546" w:rsidRPr="001D6DAE" w:rsidRDefault="006F3546" w:rsidP="006F3546">
      <w:pPr>
        <w:pStyle w:val="ae"/>
        <w:shd w:val="clear" w:color="auto" w:fill="FFFFFF"/>
        <w:ind w:firstLine="709"/>
        <w:jc w:val="both"/>
        <w:rPr>
          <w:lang w:val="ru-RU"/>
        </w:rPr>
      </w:pPr>
      <w:r w:rsidRPr="001D6DAE">
        <w:rPr>
          <w:lang w:val="ru-RU"/>
        </w:rPr>
        <w:lastRenderedPageBreak/>
        <w:t xml:space="preserve">37. </w:t>
      </w:r>
      <w:proofErr w:type="gramStart"/>
      <w:r w:rsidRPr="001D6DAE">
        <w:rPr>
          <w:lang w:val="ru-RU"/>
        </w:rPr>
        <w:t>Основные группы расходов</w:t>
      </w:r>
      <w:proofErr w:type="gramEnd"/>
      <w:r w:rsidRPr="001D6DAE">
        <w:rPr>
          <w:lang w:val="ru-RU"/>
        </w:rPr>
        <w:t xml:space="preserve"> включаемых в категорию «канцелярские принадлежности, материалы и предметы для текущих хозяйственных целей».</w:t>
      </w:r>
    </w:p>
    <w:p w14:paraId="1C105D46" w14:textId="77777777" w:rsidR="006F3546" w:rsidRPr="001D6DAE" w:rsidRDefault="006F3546" w:rsidP="006F3546">
      <w:pPr>
        <w:pStyle w:val="ae"/>
        <w:shd w:val="clear" w:color="auto" w:fill="FFFFFF"/>
        <w:ind w:firstLine="709"/>
        <w:jc w:val="both"/>
        <w:rPr>
          <w:lang w:val="ru-RU"/>
        </w:rPr>
      </w:pPr>
      <w:r w:rsidRPr="001D6DAE">
        <w:rPr>
          <w:lang w:val="ru-RU"/>
        </w:rPr>
        <w:t>38. Проверка правильности использования средств на командировки и служебные разъезды.</w:t>
      </w:r>
    </w:p>
    <w:p w14:paraId="3AD709CA" w14:textId="77777777" w:rsidR="006F3546" w:rsidRPr="001D6DAE" w:rsidRDefault="006F3546" w:rsidP="006F3546">
      <w:pPr>
        <w:pStyle w:val="ae"/>
        <w:shd w:val="clear" w:color="auto" w:fill="FFFFFF"/>
        <w:ind w:firstLine="709"/>
        <w:jc w:val="both"/>
        <w:rPr>
          <w:lang w:val="ru-RU"/>
        </w:rPr>
      </w:pPr>
      <w:r w:rsidRPr="001D6DAE">
        <w:rPr>
          <w:lang w:val="ru-RU"/>
        </w:rPr>
        <w:t>39. Оформление результатов проверки.</w:t>
      </w:r>
    </w:p>
    <w:p w14:paraId="669F6F89" w14:textId="77777777" w:rsidR="006F3546" w:rsidRPr="001D6DAE" w:rsidRDefault="006F3546" w:rsidP="006F3546">
      <w:pPr>
        <w:pStyle w:val="ae"/>
        <w:shd w:val="clear" w:color="auto" w:fill="FFFFFF"/>
        <w:ind w:firstLine="709"/>
        <w:jc w:val="both"/>
        <w:rPr>
          <w:lang w:val="ru-RU"/>
        </w:rPr>
      </w:pPr>
      <w:r w:rsidRPr="001D6DAE">
        <w:rPr>
          <w:lang w:val="ru-RU"/>
        </w:rPr>
        <w:t>40. Аудит эффективности: сущность и содержание.</w:t>
      </w:r>
    </w:p>
    <w:p w14:paraId="0D86BCDB" w14:textId="77777777" w:rsidR="006F3546" w:rsidRPr="001D6DAE" w:rsidRDefault="006F3546" w:rsidP="006F3546">
      <w:pPr>
        <w:pStyle w:val="ae"/>
        <w:shd w:val="clear" w:color="auto" w:fill="FFFFFF"/>
        <w:ind w:firstLine="709"/>
        <w:jc w:val="both"/>
        <w:rPr>
          <w:lang w:val="ru-RU"/>
        </w:rPr>
      </w:pPr>
      <w:r w:rsidRPr="001D6DAE">
        <w:rPr>
          <w:lang w:val="ru-RU"/>
        </w:rPr>
        <w:t>41.Специфика аудита эффективности.</w:t>
      </w:r>
    </w:p>
    <w:p w14:paraId="0507C81F" w14:textId="77777777" w:rsidR="006F3546" w:rsidRPr="001D6DAE" w:rsidRDefault="006F3546" w:rsidP="006F3546">
      <w:pPr>
        <w:pStyle w:val="ae"/>
        <w:shd w:val="clear" w:color="auto" w:fill="FFFFFF"/>
        <w:ind w:firstLine="709"/>
        <w:jc w:val="both"/>
        <w:rPr>
          <w:lang w:val="ru-RU"/>
        </w:rPr>
      </w:pPr>
      <w:r w:rsidRPr="001D6DAE">
        <w:rPr>
          <w:lang w:val="ru-RU"/>
        </w:rPr>
        <w:t>42.Международный опыт проведения аудита эффективности</w:t>
      </w:r>
    </w:p>
    <w:p w14:paraId="16950756" w14:textId="77777777" w:rsidR="006F3546" w:rsidRPr="001D6DAE" w:rsidRDefault="006F3546" w:rsidP="006F3546">
      <w:pPr>
        <w:pStyle w:val="ae"/>
        <w:shd w:val="clear" w:color="auto" w:fill="FFFFFF"/>
        <w:ind w:firstLine="709"/>
        <w:jc w:val="both"/>
        <w:rPr>
          <w:lang w:val="ru-RU"/>
        </w:rPr>
      </w:pPr>
      <w:r w:rsidRPr="001D6DAE">
        <w:rPr>
          <w:lang w:val="ru-RU"/>
        </w:rPr>
        <w:t>43. Общая характеристика системы противодействия легализации доходов, полученных преступным путем.</w:t>
      </w:r>
    </w:p>
    <w:p w14:paraId="6E4718F3" w14:textId="77777777" w:rsidR="006F3546" w:rsidRPr="001D6DAE" w:rsidRDefault="006F3546" w:rsidP="006F3546">
      <w:pPr>
        <w:pStyle w:val="ae"/>
        <w:shd w:val="clear" w:color="auto" w:fill="FFFFFF"/>
        <w:ind w:firstLine="709"/>
        <w:jc w:val="both"/>
        <w:rPr>
          <w:lang w:val="ru-RU"/>
        </w:rPr>
      </w:pPr>
      <w:r w:rsidRPr="001D6DAE">
        <w:rPr>
          <w:lang w:val="ru-RU"/>
        </w:rPr>
        <w:t xml:space="preserve">44. Необходимость и задачи государственного финансового контроля </w:t>
      </w:r>
      <w:proofErr w:type="spellStart"/>
      <w:r w:rsidRPr="001D6DAE">
        <w:rPr>
          <w:lang w:val="ru-RU"/>
        </w:rPr>
        <w:t>оффшоров</w:t>
      </w:r>
      <w:proofErr w:type="spellEnd"/>
      <w:r w:rsidRPr="001D6DAE">
        <w:rPr>
          <w:lang w:val="ru-RU"/>
        </w:rPr>
        <w:t>.</w:t>
      </w:r>
    </w:p>
    <w:p w14:paraId="389510A6" w14:textId="77777777" w:rsidR="006F3546" w:rsidRPr="001D6DAE" w:rsidRDefault="006F3546" w:rsidP="006F3546">
      <w:pPr>
        <w:pStyle w:val="ae"/>
        <w:shd w:val="clear" w:color="auto" w:fill="FFFFFF"/>
        <w:ind w:firstLine="709"/>
        <w:jc w:val="both"/>
        <w:rPr>
          <w:lang w:val="ru-RU"/>
        </w:rPr>
      </w:pPr>
      <w:r w:rsidRPr="001D6DAE">
        <w:rPr>
          <w:lang w:val="ru-RU"/>
        </w:rPr>
        <w:t>45. Валютный контроль как составная часть государственного финансового контроля: агенты, задачи, направления.</w:t>
      </w:r>
    </w:p>
    <w:p w14:paraId="49AC7936" w14:textId="77777777" w:rsidR="006F3546" w:rsidRPr="001D6DAE" w:rsidRDefault="006F3546" w:rsidP="006F3546">
      <w:pPr>
        <w:pStyle w:val="ae"/>
        <w:shd w:val="clear" w:color="auto" w:fill="FFFFFF"/>
        <w:ind w:firstLine="709"/>
        <w:jc w:val="both"/>
        <w:rPr>
          <w:lang w:val="ru-RU"/>
        </w:rPr>
      </w:pPr>
      <w:r w:rsidRPr="001D6DAE">
        <w:rPr>
          <w:lang w:val="ru-RU"/>
        </w:rPr>
        <w:t>46. Финансовый контроль за деятельностью государственных и муниципальных унитарных предприятий</w:t>
      </w:r>
    </w:p>
    <w:p w14:paraId="78B2DC56" w14:textId="77777777" w:rsidR="006F3546" w:rsidRPr="001D6DAE" w:rsidRDefault="006F3546" w:rsidP="006F3546">
      <w:pPr>
        <w:pStyle w:val="ae"/>
        <w:shd w:val="clear" w:color="auto" w:fill="FFFFFF"/>
        <w:ind w:firstLine="709"/>
        <w:jc w:val="both"/>
        <w:rPr>
          <w:lang w:val="ru-RU"/>
        </w:rPr>
      </w:pPr>
      <w:r w:rsidRPr="001D6DAE">
        <w:rPr>
          <w:lang w:val="ru-RU"/>
        </w:rPr>
        <w:t>47. Финансовый контроль государственной собственности</w:t>
      </w:r>
    </w:p>
    <w:p w14:paraId="00BBD9A4" w14:textId="77777777" w:rsidR="006F3546" w:rsidRPr="001D6DAE" w:rsidRDefault="006F3546" w:rsidP="006F3546">
      <w:pPr>
        <w:pStyle w:val="ae"/>
        <w:shd w:val="clear" w:color="auto" w:fill="FFFFFF"/>
        <w:ind w:firstLine="709"/>
        <w:jc w:val="both"/>
        <w:rPr>
          <w:lang w:val="ru-RU"/>
        </w:rPr>
      </w:pPr>
      <w:r w:rsidRPr="001D6DAE">
        <w:rPr>
          <w:lang w:val="ru-RU"/>
        </w:rPr>
        <w:t>48. Контроль целевого использования бюджетных средств</w:t>
      </w:r>
    </w:p>
    <w:p w14:paraId="41990893" w14:textId="77777777" w:rsidR="006F3546" w:rsidRPr="001D6DAE" w:rsidRDefault="006F3546" w:rsidP="006F3546">
      <w:pPr>
        <w:pStyle w:val="ae"/>
        <w:shd w:val="clear" w:color="auto" w:fill="FFFFFF"/>
        <w:ind w:firstLine="709"/>
        <w:jc w:val="both"/>
        <w:rPr>
          <w:lang w:val="ru-RU"/>
        </w:rPr>
      </w:pPr>
      <w:r w:rsidRPr="001D6DAE">
        <w:rPr>
          <w:lang w:val="ru-RU"/>
        </w:rPr>
        <w:t>49. Виды финансовых нарушений и ответственность за их совершение</w:t>
      </w:r>
    </w:p>
    <w:p w14:paraId="26EAB863" w14:textId="77777777" w:rsidR="006F3546" w:rsidRPr="001D6DAE" w:rsidRDefault="006F3546" w:rsidP="006F3546">
      <w:pPr>
        <w:pStyle w:val="ae"/>
        <w:shd w:val="clear" w:color="auto" w:fill="FFFFFF"/>
        <w:ind w:firstLine="709"/>
        <w:jc w:val="both"/>
        <w:rPr>
          <w:lang w:val="ru-RU"/>
        </w:rPr>
      </w:pPr>
      <w:r w:rsidRPr="001D6DAE">
        <w:rPr>
          <w:lang w:val="ru-RU"/>
        </w:rPr>
        <w:t>50. Направления развития государственного финансового контроля в современных условиях</w:t>
      </w:r>
    </w:p>
    <w:p w14:paraId="15B069C3" w14:textId="77777777" w:rsidR="006F3546" w:rsidRPr="001D6DAE" w:rsidRDefault="006F3546" w:rsidP="006F3546">
      <w:pPr>
        <w:spacing w:after="0" w:line="240" w:lineRule="auto"/>
        <w:ind w:firstLine="709"/>
        <w:jc w:val="both"/>
        <w:rPr>
          <w:rFonts w:ascii="Times New Roman" w:hAnsi="Times New Roman"/>
          <w:b/>
          <w:sz w:val="24"/>
          <w:szCs w:val="24"/>
        </w:rPr>
      </w:pPr>
      <w:r w:rsidRPr="001D6DAE">
        <w:rPr>
          <w:rFonts w:ascii="Times New Roman" w:hAnsi="Times New Roman"/>
          <w:b/>
          <w:sz w:val="24"/>
          <w:szCs w:val="24"/>
        </w:rPr>
        <w:t xml:space="preserve"> 7.2. Критерии оценки промежуточной аттестации в виде экзамена:</w:t>
      </w:r>
      <w:r w:rsidRPr="001D6DAE">
        <w:rPr>
          <w:rFonts w:ascii="Times New Roman" w:eastAsia="Calibri" w:hAnsi="Times New Roman"/>
          <w:b/>
          <w:bCs/>
          <w:sz w:val="20"/>
          <w:szCs w:val="20"/>
        </w:rPr>
        <w:t xml:space="preserve"> </w:t>
      </w:r>
    </w:p>
    <w:p w14:paraId="2BD60F5E" w14:textId="77777777" w:rsidR="006F3546" w:rsidRPr="001D6DAE" w:rsidRDefault="006F3546" w:rsidP="006F3546">
      <w:pPr>
        <w:numPr>
          <w:ilvl w:val="0"/>
          <w:numId w:val="26"/>
        </w:numPr>
        <w:suppressLineNumbers/>
        <w:spacing w:after="0" w:line="240"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оценка «отлично» выставляется студенту, если студент демонстрирует:</w:t>
      </w:r>
      <w:r w:rsidRPr="001D6DAE">
        <w:rPr>
          <w:rFonts w:ascii="Times New Roman" w:eastAsia="Calibri" w:hAnsi="Times New Roman"/>
          <w:kern w:val="2"/>
          <w:sz w:val="24"/>
          <w:szCs w:val="24"/>
        </w:rPr>
        <w:t xml:space="preserve"> знание фактического материала, усвоение общих представлений, понятий, идей</w:t>
      </w:r>
      <w:r w:rsidRPr="001D6DAE">
        <w:rPr>
          <w:rFonts w:ascii="Times New Roman" w:eastAsia="Calibri" w:hAnsi="Times New Roman"/>
          <w:sz w:val="24"/>
          <w:szCs w:val="24"/>
          <w:lang w:eastAsia="en-US"/>
        </w:rPr>
        <w:t xml:space="preserve">; полную степень обоснованности аргументов и обобщений, </w:t>
      </w:r>
      <w:r w:rsidRPr="001D6DAE">
        <w:rPr>
          <w:rFonts w:ascii="Times New Roman" w:eastAsia="Calibri" w:hAnsi="Times New Roman"/>
          <w:kern w:val="2"/>
          <w:sz w:val="24"/>
          <w:szCs w:val="24"/>
        </w:rPr>
        <w:t>всесторонность раскрытия темы; наличие знаний интегрированного характера, способность к обобщению; устную и письменную культуру в ответе и оформлении</w:t>
      </w:r>
      <w:r w:rsidRPr="001D6DAE">
        <w:rPr>
          <w:rFonts w:ascii="Times New Roman" w:eastAsia="Calibri" w:hAnsi="Times New Roman"/>
          <w:sz w:val="24"/>
          <w:szCs w:val="24"/>
          <w:lang w:eastAsia="en-US"/>
        </w:rPr>
        <w:t xml:space="preserve">. Соблюдает логичность и </w:t>
      </w:r>
      <w:r w:rsidRPr="001D6DAE">
        <w:rPr>
          <w:rFonts w:ascii="Times New Roman" w:eastAsia="Calibri" w:hAnsi="Times New Roman"/>
          <w:kern w:val="2"/>
          <w:sz w:val="24"/>
          <w:szCs w:val="24"/>
        </w:rPr>
        <w:t>последовательность изложения материала. Использует корректную аргументацию и систему доказательств, достоверные примеры, иллюстративный материал, литературные источники;</w:t>
      </w:r>
    </w:p>
    <w:p w14:paraId="4E186576" w14:textId="77777777" w:rsidR="006F3546" w:rsidRPr="001D6DAE" w:rsidRDefault="006F3546" w:rsidP="006F3546">
      <w:pPr>
        <w:numPr>
          <w:ilvl w:val="0"/>
          <w:numId w:val="26"/>
        </w:numPr>
        <w:suppressLineNumbers/>
        <w:spacing w:after="0" w:line="240"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оценка «хорошо» выставляется студенту, если студент демонстрирует:</w:t>
      </w:r>
      <w:r w:rsidRPr="001D6DAE">
        <w:rPr>
          <w:rFonts w:ascii="Times New Roman" w:eastAsia="Calibri" w:hAnsi="Times New Roman"/>
          <w:kern w:val="2"/>
          <w:sz w:val="24"/>
          <w:szCs w:val="24"/>
        </w:rPr>
        <w:t xml:space="preserve"> знание фактического материала, усвоение общих представлений</w:t>
      </w:r>
      <w:r w:rsidRPr="001D6DAE">
        <w:rPr>
          <w:rFonts w:ascii="Times New Roman" w:eastAsia="Calibri" w:hAnsi="Times New Roman"/>
          <w:sz w:val="24"/>
          <w:szCs w:val="24"/>
          <w:lang w:eastAsia="en-US"/>
        </w:rPr>
        <w:t>; достаточную степень обоснованности аргументов и обобщений</w:t>
      </w:r>
      <w:r w:rsidRPr="001D6DAE">
        <w:rPr>
          <w:rFonts w:ascii="Times New Roman" w:eastAsia="Calibri" w:hAnsi="Times New Roman"/>
          <w:kern w:val="2"/>
          <w:sz w:val="24"/>
          <w:szCs w:val="24"/>
        </w:rPr>
        <w:t>; способность к обобщению, устную и письменную культуру в ответе и оформлении</w:t>
      </w:r>
      <w:r w:rsidRPr="001D6DAE">
        <w:rPr>
          <w:rFonts w:ascii="Times New Roman" w:eastAsia="Calibri" w:hAnsi="Times New Roman"/>
          <w:sz w:val="24"/>
          <w:szCs w:val="24"/>
          <w:lang w:eastAsia="en-US"/>
        </w:rPr>
        <w:t xml:space="preserve">. Соблюдает логичность и </w:t>
      </w:r>
      <w:r w:rsidRPr="001D6DAE">
        <w:rPr>
          <w:rFonts w:ascii="Times New Roman" w:eastAsia="Calibri" w:hAnsi="Times New Roman"/>
          <w:kern w:val="2"/>
          <w:sz w:val="24"/>
          <w:szCs w:val="24"/>
        </w:rPr>
        <w:t>последовательность изложения материала. Использует достоверные примеры, иллюстративный материал</w:t>
      </w:r>
      <w:r w:rsidRPr="001D6DAE">
        <w:rPr>
          <w:rFonts w:ascii="Times New Roman" w:eastAsia="Calibri" w:hAnsi="Times New Roman"/>
          <w:sz w:val="24"/>
          <w:szCs w:val="24"/>
          <w:lang w:eastAsia="en-US"/>
        </w:rPr>
        <w:t>;</w:t>
      </w:r>
    </w:p>
    <w:p w14:paraId="18F93151" w14:textId="77777777" w:rsidR="006F3546" w:rsidRPr="001D6DAE" w:rsidRDefault="006F3546" w:rsidP="006F3546">
      <w:pPr>
        <w:numPr>
          <w:ilvl w:val="0"/>
          <w:numId w:val="26"/>
        </w:numPr>
        <w:suppressLineNumbers/>
        <w:spacing w:after="0" w:line="240" w:lineRule="auto"/>
        <w:ind w:firstLine="709"/>
        <w:jc w:val="both"/>
        <w:rPr>
          <w:rFonts w:ascii="Times New Roman" w:eastAsia="Calibri" w:hAnsi="Times New Roman"/>
          <w:sz w:val="24"/>
          <w:szCs w:val="24"/>
          <w:lang w:eastAsia="en-US"/>
        </w:rPr>
      </w:pPr>
      <w:r w:rsidRPr="001D6DAE">
        <w:rPr>
          <w:rFonts w:ascii="Times New Roman" w:eastAsia="Calibri" w:hAnsi="Times New Roman"/>
          <w:sz w:val="24"/>
          <w:szCs w:val="24"/>
          <w:lang w:eastAsia="en-US"/>
        </w:rPr>
        <w:t>оценка «удовлетворительно» выставляется студенту, если студент демонстрирует: недостаточное</w:t>
      </w:r>
      <w:r w:rsidRPr="001D6DAE">
        <w:rPr>
          <w:rFonts w:ascii="Times New Roman" w:eastAsia="Calibri" w:hAnsi="Times New Roman"/>
          <w:kern w:val="2"/>
          <w:sz w:val="24"/>
          <w:szCs w:val="24"/>
        </w:rPr>
        <w:t xml:space="preserve"> знание фактического материала</w:t>
      </w:r>
      <w:r w:rsidRPr="001D6DAE">
        <w:rPr>
          <w:rFonts w:ascii="Times New Roman" w:eastAsia="Calibri" w:hAnsi="Times New Roman"/>
          <w:sz w:val="24"/>
          <w:szCs w:val="24"/>
          <w:lang w:eastAsia="en-US"/>
        </w:rPr>
        <w:t>; неполную степень обоснованности аргументов и обобщений</w:t>
      </w:r>
      <w:r w:rsidRPr="001D6DAE">
        <w:rPr>
          <w:rFonts w:ascii="Times New Roman" w:eastAsia="Calibri" w:hAnsi="Times New Roman"/>
          <w:kern w:val="2"/>
          <w:sz w:val="24"/>
          <w:szCs w:val="24"/>
        </w:rPr>
        <w:t>. Нарушает устную и письменную культуру в ответе и оформлении</w:t>
      </w:r>
      <w:r w:rsidRPr="001D6DAE">
        <w:rPr>
          <w:rFonts w:ascii="Times New Roman" w:eastAsia="Calibri" w:hAnsi="Times New Roman"/>
          <w:sz w:val="24"/>
          <w:szCs w:val="24"/>
          <w:lang w:eastAsia="en-US"/>
        </w:rPr>
        <w:t xml:space="preserve">. Соблюдает логичность и </w:t>
      </w:r>
      <w:r w:rsidRPr="001D6DAE">
        <w:rPr>
          <w:rFonts w:ascii="Times New Roman" w:eastAsia="Calibri" w:hAnsi="Times New Roman"/>
          <w:kern w:val="2"/>
          <w:sz w:val="24"/>
          <w:szCs w:val="24"/>
        </w:rPr>
        <w:t>последовательность изложения материала. Использует достоверные примеры</w:t>
      </w:r>
      <w:r w:rsidRPr="001D6DAE">
        <w:rPr>
          <w:rFonts w:ascii="Times New Roman" w:eastAsia="Calibri" w:hAnsi="Times New Roman"/>
          <w:sz w:val="24"/>
          <w:szCs w:val="24"/>
          <w:lang w:eastAsia="en-US"/>
        </w:rPr>
        <w:t>;</w:t>
      </w:r>
    </w:p>
    <w:p w14:paraId="2AE5B4E9" w14:textId="77777777" w:rsidR="006F3546" w:rsidRPr="001D6DAE" w:rsidRDefault="006F3546" w:rsidP="006F3546">
      <w:pPr>
        <w:spacing w:after="0" w:line="240" w:lineRule="auto"/>
        <w:ind w:firstLine="709"/>
        <w:jc w:val="both"/>
        <w:rPr>
          <w:rFonts w:ascii="Times New Roman" w:eastAsia="Calibri" w:hAnsi="Times New Roman"/>
          <w:kern w:val="2"/>
          <w:sz w:val="24"/>
          <w:szCs w:val="24"/>
        </w:rPr>
      </w:pPr>
      <w:r w:rsidRPr="001D6DAE">
        <w:rPr>
          <w:rFonts w:ascii="Times New Roman" w:eastAsia="Calibri" w:hAnsi="Times New Roman"/>
          <w:sz w:val="24"/>
          <w:szCs w:val="24"/>
          <w:lang w:eastAsia="en-US"/>
        </w:rPr>
        <w:t>- оценка «неудовлетворительно» выставляется студенту, если студент демонстрирует:</w:t>
      </w:r>
      <w:r w:rsidRPr="001D6DAE">
        <w:rPr>
          <w:rFonts w:ascii="Times New Roman" w:eastAsia="Calibri" w:hAnsi="Times New Roman"/>
          <w:kern w:val="2"/>
          <w:sz w:val="24"/>
          <w:szCs w:val="24"/>
        </w:rPr>
        <w:t xml:space="preserve"> незнание фактического материала</w:t>
      </w:r>
      <w:r w:rsidRPr="001D6DAE">
        <w:rPr>
          <w:rFonts w:ascii="Times New Roman" w:eastAsia="Calibri" w:hAnsi="Times New Roman"/>
          <w:sz w:val="24"/>
          <w:szCs w:val="24"/>
          <w:lang w:eastAsia="en-US"/>
        </w:rPr>
        <w:t xml:space="preserve">; неполную степень обоснованности аргументов и обобщений. Не соблюдает логичность и </w:t>
      </w:r>
      <w:r w:rsidRPr="001D6DAE">
        <w:rPr>
          <w:rFonts w:ascii="Times New Roman" w:eastAsia="Calibri" w:hAnsi="Times New Roman"/>
          <w:kern w:val="2"/>
          <w:sz w:val="24"/>
          <w:szCs w:val="24"/>
        </w:rPr>
        <w:t xml:space="preserve">последовательность изложения материала, устную и письменную культуру в ответе и оформлении.  Использует недостоверные примеры.  </w:t>
      </w:r>
    </w:p>
    <w:p w14:paraId="495A293C" w14:textId="77777777" w:rsidR="006F3546" w:rsidRPr="001D6DAE" w:rsidRDefault="006F3546" w:rsidP="006F3546">
      <w:pPr>
        <w:spacing w:after="0" w:line="240" w:lineRule="auto"/>
        <w:rPr>
          <w:rFonts w:ascii="Times New Roman" w:hAnsi="Times New Roman"/>
          <w:b/>
          <w:bCs/>
          <w:iCs/>
          <w:sz w:val="24"/>
          <w:szCs w:val="24"/>
        </w:rPr>
      </w:pPr>
      <w:r w:rsidRPr="001D6DAE">
        <w:rPr>
          <w:rFonts w:ascii="Times New Roman" w:hAnsi="Times New Roman"/>
          <w:b/>
          <w:bCs/>
          <w:iCs/>
          <w:sz w:val="24"/>
          <w:szCs w:val="24"/>
        </w:rPr>
        <w:br w:type="page"/>
      </w:r>
    </w:p>
    <w:p w14:paraId="22ECAD6D" w14:textId="77777777" w:rsidR="006F3546" w:rsidRPr="001D6DAE" w:rsidRDefault="006F3546" w:rsidP="006F3546">
      <w:pPr>
        <w:spacing w:after="0" w:line="240" w:lineRule="auto"/>
        <w:ind w:firstLine="709"/>
        <w:jc w:val="both"/>
        <w:rPr>
          <w:rFonts w:ascii="Times New Roman" w:hAnsi="Times New Roman"/>
          <w:b/>
          <w:bCs/>
          <w:iCs/>
          <w:sz w:val="24"/>
          <w:szCs w:val="24"/>
        </w:rPr>
      </w:pPr>
      <w:r w:rsidRPr="001D6DAE">
        <w:rPr>
          <w:rFonts w:ascii="Times New Roman" w:hAnsi="Times New Roman"/>
          <w:b/>
          <w:bCs/>
          <w:iCs/>
          <w:sz w:val="24"/>
          <w:szCs w:val="24"/>
        </w:rPr>
        <w:lastRenderedPageBreak/>
        <w:t xml:space="preserve">8. Методические указания для обучающихся по освоению </w:t>
      </w:r>
      <w:r w:rsidRPr="001D6DAE">
        <w:rPr>
          <w:rFonts w:ascii="Times New Roman" w:hAnsi="Times New Roman"/>
          <w:b/>
          <w:sz w:val="24"/>
          <w:szCs w:val="24"/>
        </w:rPr>
        <w:t>профессионального модуля</w:t>
      </w:r>
      <w:r w:rsidRPr="001D6DAE">
        <w:rPr>
          <w:rFonts w:ascii="Times New Roman" w:hAnsi="Times New Roman"/>
          <w:b/>
          <w:bCs/>
          <w:iCs/>
          <w:sz w:val="24"/>
          <w:szCs w:val="24"/>
        </w:rPr>
        <w:t xml:space="preserve"> </w:t>
      </w:r>
    </w:p>
    <w:p w14:paraId="6CC60523" w14:textId="77777777" w:rsidR="006F3546" w:rsidRPr="001D6DAE" w:rsidRDefault="006F3546" w:rsidP="006F3546">
      <w:pPr>
        <w:autoSpaceDE w:val="0"/>
        <w:autoSpaceDN w:val="0"/>
        <w:adjustRightInd w:val="0"/>
        <w:spacing w:after="0" w:line="240" w:lineRule="auto"/>
        <w:ind w:left="-142" w:right="-284" w:firstLine="851"/>
        <w:contextualSpacing/>
        <w:jc w:val="both"/>
        <w:rPr>
          <w:rFonts w:ascii="Times New Roman" w:hAnsi="Times New Roman"/>
          <w:sz w:val="24"/>
          <w:szCs w:val="24"/>
        </w:rPr>
      </w:pPr>
      <w:r w:rsidRPr="001D6DAE">
        <w:rPr>
          <w:rFonts w:ascii="Times New Roman" w:hAnsi="Times New Roman"/>
          <w:sz w:val="24"/>
          <w:szCs w:val="24"/>
        </w:rPr>
        <w:t xml:space="preserve">Специфика изучения </w:t>
      </w:r>
      <w:r w:rsidRPr="001D6DAE">
        <w:rPr>
          <w:rFonts w:ascii="Times New Roman" w:hAnsi="Times New Roman"/>
          <w:b/>
          <w:sz w:val="24"/>
          <w:szCs w:val="24"/>
        </w:rPr>
        <w:t xml:space="preserve">профессионального модуля </w:t>
      </w:r>
      <w:r w:rsidRPr="001D6DAE">
        <w:rPr>
          <w:rFonts w:ascii="Times New Roman" w:hAnsi="Times New Roman"/>
          <w:sz w:val="24"/>
          <w:szCs w:val="24"/>
        </w:rPr>
        <w:t xml:space="preserve">обусловлена формой обучения студентов, ее местом в подготовке специалиста среднего звена и временем, отведенным на освоение </w:t>
      </w:r>
      <w:r w:rsidRPr="001D6DAE">
        <w:rPr>
          <w:rFonts w:ascii="Times New Roman" w:hAnsi="Times New Roman"/>
          <w:b/>
          <w:sz w:val="24"/>
          <w:szCs w:val="24"/>
        </w:rPr>
        <w:t>профессионального модуля</w:t>
      </w:r>
      <w:r w:rsidRPr="001D6DAE">
        <w:rPr>
          <w:rFonts w:ascii="Times New Roman" w:hAnsi="Times New Roman"/>
          <w:sz w:val="24"/>
          <w:szCs w:val="24"/>
        </w:rPr>
        <w:t xml:space="preserve"> рабочим учебным планом. </w:t>
      </w:r>
    </w:p>
    <w:p w14:paraId="03C0080E" w14:textId="77777777" w:rsidR="006F3546" w:rsidRPr="001D6DAE" w:rsidRDefault="006F3546" w:rsidP="006F3546">
      <w:pPr>
        <w:autoSpaceDE w:val="0"/>
        <w:autoSpaceDN w:val="0"/>
        <w:adjustRightInd w:val="0"/>
        <w:spacing w:after="0" w:line="240" w:lineRule="auto"/>
        <w:ind w:left="-142" w:right="-284" w:firstLine="851"/>
        <w:contextualSpacing/>
        <w:jc w:val="both"/>
        <w:rPr>
          <w:rFonts w:ascii="Times New Roman" w:hAnsi="Times New Roman"/>
          <w:sz w:val="24"/>
          <w:szCs w:val="24"/>
        </w:rPr>
      </w:pPr>
      <w:r w:rsidRPr="001D6DAE">
        <w:rPr>
          <w:rFonts w:ascii="Times New Roman" w:hAnsi="Times New Roman"/>
          <w:sz w:val="24"/>
          <w:szCs w:val="24"/>
        </w:rPr>
        <w:t xml:space="preserve">Процесс обучения делится на время, отведенное для занятий, проводимых в аудиторной форме (лекции, практические занятия) и время, выделенное на внеаудиторное освоение учебной дисциплины, в том числе и на самостоятельную работу студента. </w:t>
      </w:r>
    </w:p>
    <w:p w14:paraId="7901A9C5" w14:textId="77777777" w:rsidR="006F3546" w:rsidRPr="001D6DAE" w:rsidRDefault="006F3546" w:rsidP="006F3546">
      <w:pPr>
        <w:autoSpaceDE w:val="0"/>
        <w:autoSpaceDN w:val="0"/>
        <w:adjustRightInd w:val="0"/>
        <w:spacing w:after="0" w:line="240" w:lineRule="auto"/>
        <w:ind w:left="-142" w:right="-284" w:firstLine="851"/>
        <w:contextualSpacing/>
        <w:jc w:val="both"/>
        <w:rPr>
          <w:rFonts w:ascii="Times New Roman" w:hAnsi="Times New Roman"/>
          <w:sz w:val="24"/>
          <w:szCs w:val="24"/>
        </w:rPr>
      </w:pPr>
      <w:r w:rsidRPr="001D6DAE">
        <w:rPr>
          <w:rFonts w:ascii="Times New Roman" w:hAnsi="Times New Roman"/>
          <w:sz w:val="24"/>
          <w:szCs w:val="24"/>
        </w:rPr>
        <w:t xml:space="preserve">Лекционная часть учебного курса для студентов проводится в форме обзоров по основным темам. Практические занятия предусмотрены для закрепления теоретических знаний, углубленного рассмотрения наиболее сложных проблем учебной дисциплины, выработки навыков структурно-логического построения учебного материала и отработки навыков самостоятельной подготовки. </w:t>
      </w:r>
    </w:p>
    <w:p w14:paraId="4FDADC9B" w14:textId="77777777" w:rsidR="006F3546" w:rsidRPr="001D6DAE" w:rsidRDefault="006F3546" w:rsidP="006F3546">
      <w:pPr>
        <w:autoSpaceDE w:val="0"/>
        <w:autoSpaceDN w:val="0"/>
        <w:adjustRightInd w:val="0"/>
        <w:spacing w:after="0" w:line="240" w:lineRule="auto"/>
        <w:ind w:left="-142" w:right="-284" w:firstLine="851"/>
        <w:contextualSpacing/>
        <w:jc w:val="both"/>
        <w:rPr>
          <w:rFonts w:ascii="Times New Roman" w:hAnsi="Times New Roman"/>
          <w:sz w:val="24"/>
          <w:szCs w:val="24"/>
        </w:rPr>
      </w:pPr>
      <w:r w:rsidRPr="001D6DAE">
        <w:rPr>
          <w:rFonts w:ascii="Times New Roman" w:hAnsi="Times New Roman"/>
          <w:sz w:val="24"/>
          <w:szCs w:val="24"/>
        </w:rPr>
        <w:t xml:space="preserve">Самостоятельная работа студента включает в себя изучение теоретического материала, выполнение практических заданий, подготовку к контрольно-обобщающим мероприятиям. </w:t>
      </w:r>
    </w:p>
    <w:p w14:paraId="1A4E11D5" w14:textId="77777777" w:rsidR="006F3546" w:rsidRPr="001D6DAE" w:rsidRDefault="006F3546" w:rsidP="006F3546">
      <w:pPr>
        <w:autoSpaceDE w:val="0"/>
        <w:autoSpaceDN w:val="0"/>
        <w:adjustRightInd w:val="0"/>
        <w:spacing w:after="0" w:line="240" w:lineRule="auto"/>
        <w:ind w:left="-142" w:right="-284" w:firstLine="851"/>
        <w:contextualSpacing/>
        <w:jc w:val="both"/>
        <w:rPr>
          <w:rFonts w:ascii="Times New Roman" w:hAnsi="Times New Roman"/>
          <w:sz w:val="24"/>
          <w:szCs w:val="24"/>
        </w:rPr>
      </w:pPr>
      <w:r w:rsidRPr="001D6DAE">
        <w:rPr>
          <w:rFonts w:ascii="Times New Roman" w:hAnsi="Times New Roman"/>
          <w:sz w:val="24"/>
          <w:szCs w:val="24"/>
        </w:rPr>
        <w:t xml:space="preserve">Для освоения учебной дисциплины студенты должны: </w:t>
      </w:r>
    </w:p>
    <w:p w14:paraId="400EE4F5" w14:textId="77777777" w:rsidR="006F3546" w:rsidRPr="001D6DAE" w:rsidRDefault="006F3546" w:rsidP="006F3546">
      <w:pPr>
        <w:autoSpaceDE w:val="0"/>
        <w:autoSpaceDN w:val="0"/>
        <w:adjustRightInd w:val="0"/>
        <w:spacing w:after="0" w:line="240" w:lineRule="auto"/>
        <w:ind w:left="-142" w:right="-284" w:firstLine="851"/>
        <w:contextualSpacing/>
        <w:jc w:val="both"/>
        <w:rPr>
          <w:rFonts w:ascii="Times New Roman" w:hAnsi="Times New Roman"/>
          <w:sz w:val="24"/>
          <w:szCs w:val="24"/>
        </w:rPr>
      </w:pPr>
      <w:r w:rsidRPr="001D6DAE">
        <w:rPr>
          <w:rFonts w:ascii="Times New Roman" w:hAnsi="Times New Roman"/>
          <w:sz w:val="24"/>
          <w:szCs w:val="24"/>
        </w:rPr>
        <w:t xml:space="preserve">− изучить материал лекционных и практических занятий в полном объеме по разделам учебной дисциплины; </w:t>
      </w:r>
    </w:p>
    <w:p w14:paraId="167256E9" w14:textId="77777777" w:rsidR="006F3546" w:rsidRPr="001D6DAE" w:rsidRDefault="006F3546" w:rsidP="006F3546">
      <w:pPr>
        <w:autoSpaceDE w:val="0"/>
        <w:autoSpaceDN w:val="0"/>
        <w:adjustRightInd w:val="0"/>
        <w:spacing w:after="0" w:line="240" w:lineRule="auto"/>
        <w:ind w:left="-142" w:right="-284" w:firstLine="851"/>
        <w:contextualSpacing/>
        <w:jc w:val="both"/>
        <w:rPr>
          <w:rFonts w:ascii="Times New Roman" w:hAnsi="Times New Roman"/>
          <w:sz w:val="24"/>
          <w:szCs w:val="24"/>
        </w:rPr>
      </w:pPr>
      <w:r w:rsidRPr="001D6DAE">
        <w:rPr>
          <w:rFonts w:ascii="Times New Roman" w:hAnsi="Times New Roman"/>
          <w:sz w:val="24"/>
          <w:szCs w:val="24"/>
        </w:rPr>
        <w:t xml:space="preserve">− выполнить задание, отведенное на самостоятельную работу: подготовить и защитить реферат по утвержденной преподавателем теме, подготовиться к собеседованию, тестированию; </w:t>
      </w:r>
    </w:p>
    <w:p w14:paraId="3B7CDC32" w14:textId="77777777" w:rsidR="006F3546" w:rsidRPr="001D6DAE" w:rsidRDefault="006F3546" w:rsidP="006F3546">
      <w:pPr>
        <w:autoSpaceDE w:val="0"/>
        <w:autoSpaceDN w:val="0"/>
        <w:adjustRightInd w:val="0"/>
        <w:spacing w:after="0" w:line="240" w:lineRule="auto"/>
        <w:ind w:left="-142" w:right="-284" w:firstLine="851"/>
        <w:contextualSpacing/>
        <w:jc w:val="both"/>
        <w:rPr>
          <w:rFonts w:ascii="Times New Roman" w:hAnsi="Times New Roman"/>
          <w:sz w:val="24"/>
          <w:szCs w:val="24"/>
        </w:rPr>
      </w:pPr>
      <w:r w:rsidRPr="001D6DAE">
        <w:rPr>
          <w:rFonts w:ascii="Times New Roman" w:hAnsi="Times New Roman"/>
          <w:sz w:val="24"/>
          <w:szCs w:val="24"/>
        </w:rPr>
        <w:t xml:space="preserve">− продемонстрировать </w:t>
      </w:r>
      <w:proofErr w:type="spellStart"/>
      <w:r w:rsidRPr="001D6DAE">
        <w:rPr>
          <w:rFonts w:ascii="Times New Roman" w:hAnsi="Times New Roman"/>
          <w:sz w:val="24"/>
          <w:szCs w:val="24"/>
        </w:rPr>
        <w:t>сформированность</w:t>
      </w:r>
      <w:proofErr w:type="spellEnd"/>
      <w:r w:rsidRPr="001D6DAE">
        <w:rPr>
          <w:rFonts w:ascii="Times New Roman" w:hAnsi="Times New Roman"/>
          <w:sz w:val="24"/>
          <w:szCs w:val="24"/>
        </w:rPr>
        <w:t xml:space="preserve"> компетенций, закрепленных за учебной дисциплиной во время мероприятий текущего и промежуточного контроля знаний. </w:t>
      </w:r>
    </w:p>
    <w:p w14:paraId="401842CE" w14:textId="77777777" w:rsidR="006F3546" w:rsidRPr="001D6DAE" w:rsidRDefault="006F3546" w:rsidP="006F3546">
      <w:pPr>
        <w:autoSpaceDE w:val="0"/>
        <w:autoSpaceDN w:val="0"/>
        <w:adjustRightInd w:val="0"/>
        <w:spacing w:after="0" w:line="240" w:lineRule="auto"/>
        <w:ind w:left="-142" w:right="-284" w:firstLine="851"/>
        <w:contextualSpacing/>
        <w:jc w:val="both"/>
        <w:rPr>
          <w:rFonts w:ascii="Times New Roman" w:hAnsi="Times New Roman"/>
          <w:sz w:val="24"/>
          <w:szCs w:val="24"/>
        </w:rPr>
      </w:pPr>
      <w:r w:rsidRPr="001D6DAE">
        <w:rPr>
          <w:rFonts w:ascii="Times New Roman" w:hAnsi="Times New Roman"/>
          <w:sz w:val="24"/>
          <w:szCs w:val="24"/>
        </w:rPr>
        <w:t xml:space="preserve">Посещение лекционных и практических занятий для студентов является обязательным. </w:t>
      </w:r>
    </w:p>
    <w:p w14:paraId="7DC7AE1A" w14:textId="77777777" w:rsidR="006F3546" w:rsidRPr="001D6DAE" w:rsidRDefault="006F3546" w:rsidP="006F3546">
      <w:pPr>
        <w:autoSpaceDE w:val="0"/>
        <w:autoSpaceDN w:val="0"/>
        <w:adjustRightInd w:val="0"/>
        <w:spacing w:after="0" w:line="240" w:lineRule="auto"/>
        <w:ind w:left="-142" w:right="-284" w:firstLine="851"/>
        <w:contextualSpacing/>
        <w:jc w:val="both"/>
        <w:rPr>
          <w:rFonts w:ascii="Times New Roman" w:hAnsi="Times New Roman"/>
          <w:sz w:val="24"/>
          <w:szCs w:val="24"/>
        </w:rPr>
      </w:pPr>
      <w:r w:rsidRPr="001D6DAE">
        <w:rPr>
          <w:rFonts w:ascii="Times New Roman" w:hAnsi="Times New Roman"/>
          <w:sz w:val="24"/>
          <w:szCs w:val="24"/>
        </w:rPr>
        <w:t xml:space="preserve">Уважительными причинами пропуска аудиторных занятий является: </w:t>
      </w:r>
    </w:p>
    <w:p w14:paraId="706F1068" w14:textId="77777777" w:rsidR="006F3546" w:rsidRPr="001D6DAE" w:rsidRDefault="006F3546" w:rsidP="006F3546">
      <w:pPr>
        <w:autoSpaceDE w:val="0"/>
        <w:autoSpaceDN w:val="0"/>
        <w:adjustRightInd w:val="0"/>
        <w:spacing w:after="0" w:line="240" w:lineRule="auto"/>
        <w:ind w:left="-142" w:right="-284" w:firstLine="851"/>
        <w:contextualSpacing/>
        <w:jc w:val="both"/>
        <w:rPr>
          <w:rFonts w:ascii="Times New Roman" w:hAnsi="Times New Roman"/>
          <w:sz w:val="24"/>
          <w:szCs w:val="24"/>
        </w:rPr>
      </w:pPr>
      <w:r w:rsidRPr="001D6DAE">
        <w:rPr>
          <w:rFonts w:ascii="Times New Roman" w:hAnsi="Times New Roman"/>
          <w:sz w:val="24"/>
          <w:szCs w:val="24"/>
        </w:rPr>
        <w:t xml:space="preserve">− освобождение от занятий по причине болезни, выданное медицинским учреждением, </w:t>
      </w:r>
    </w:p>
    <w:p w14:paraId="6FD55473" w14:textId="77777777" w:rsidR="006F3546" w:rsidRPr="001D6DAE" w:rsidRDefault="006F3546" w:rsidP="006F3546">
      <w:pPr>
        <w:autoSpaceDE w:val="0"/>
        <w:autoSpaceDN w:val="0"/>
        <w:adjustRightInd w:val="0"/>
        <w:spacing w:after="0" w:line="240" w:lineRule="auto"/>
        <w:ind w:left="-142" w:right="-284" w:firstLine="851"/>
        <w:contextualSpacing/>
        <w:jc w:val="both"/>
        <w:rPr>
          <w:rFonts w:ascii="Times New Roman" w:hAnsi="Times New Roman"/>
          <w:sz w:val="24"/>
          <w:szCs w:val="24"/>
        </w:rPr>
      </w:pPr>
      <w:r w:rsidRPr="001D6DAE">
        <w:rPr>
          <w:rFonts w:ascii="Times New Roman" w:hAnsi="Times New Roman"/>
          <w:sz w:val="24"/>
          <w:szCs w:val="24"/>
        </w:rPr>
        <w:t xml:space="preserve">− распоряжение по деканату, приказ по вузу об освобождении в связи с участием </w:t>
      </w:r>
      <w:proofErr w:type="gramStart"/>
      <w:r w:rsidRPr="001D6DAE">
        <w:rPr>
          <w:rFonts w:ascii="Times New Roman" w:hAnsi="Times New Roman"/>
          <w:sz w:val="24"/>
          <w:szCs w:val="24"/>
        </w:rPr>
        <w:t xml:space="preserve">в </w:t>
      </w:r>
      <w:proofErr w:type="spellStart"/>
      <w:r w:rsidRPr="001D6DAE">
        <w:rPr>
          <w:rFonts w:ascii="Times New Roman" w:hAnsi="Times New Roman"/>
          <w:sz w:val="24"/>
          <w:szCs w:val="24"/>
        </w:rPr>
        <w:t>внутривузовских</w:t>
      </w:r>
      <w:proofErr w:type="spellEnd"/>
      <w:proofErr w:type="gramEnd"/>
      <w:r w:rsidRPr="001D6DAE">
        <w:rPr>
          <w:rFonts w:ascii="Times New Roman" w:hAnsi="Times New Roman"/>
          <w:sz w:val="24"/>
          <w:szCs w:val="24"/>
        </w:rPr>
        <w:t xml:space="preserve">, межвузовских и пр. мероприятиях, </w:t>
      </w:r>
    </w:p>
    <w:p w14:paraId="6615A48E" w14:textId="77777777" w:rsidR="006F3546" w:rsidRPr="001D6DAE" w:rsidRDefault="006F3546" w:rsidP="006F3546">
      <w:pPr>
        <w:autoSpaceDE w:val="0"/>
        <w:autoSpaceDN w:val="0"/>
        <w:adjustRightInd w:val="0"/>
        <w:spacing w:after="0" w:line="240" w:lineRule="auto"/>
        <w:ind w:left="-142" w:right="-284" w:firstLine="851"/>
        <w:contextualSpacing/>
        <w:jc w:val="both"/>
        <w:rPr>
          <w:rFonts w:ascii="Times New Roman" w:hAnsi="Times New Roman"/>
          <w:sz w:val="24"/>
          <w:szCs w:val="24"/>
        </w:rPr>
      </w:pPr>
      <w:r w:rsidRPr="001D6DAE">
        <w:rPr>
          <w:rFonts w:ascii="Times New Roman" w:hAnsi="Times New Roman"/>
          <w:sz w:val="24"/>
          <w:szCs w:val="24"/>
        </w:rPr>
        <w:t xml:space="preserve">− официально оформленное свободное посещение занятий. </w:t>
      </w:r>
    </w:p>
    <w:p w14:paraId="6756C143" w14:textId="77777777" w:rsidR="006F3546" w:rsidRPr="001D6DAE" w:rsidRDefault="006F3546" w:rsidP="006F3546">
      <w:pPr>
        <w:autoSpaceDE w:val="0"/>
        <w:autoSpaceDN w:val="0"/>
        <w:adjustRightInd w:val="0"/>
        <w:spacing w:after="0" w:line="240" w:lineRule="auto"/>
        <w:ind w:left="-142" w:right="-284" w:firstLine="851"/>
        <w:contextualSpacing/>
        <w:jc w:val="both"/>
        <w:rPr>
          <w:rFonts w:ascii="Times New Roman" w:hAnsi="Times New Roman"/>
          <w:sz w:val="24"/>
          <w:szCs w:val="24"/>
        </w:rPr>
      </w:pPr>
      <w:r w:rsidRPr="001D6DAE">
        <w:rPr>
          <w:rFonts w:ascii="Times New Roman" w:hAnsi="Times New Roman"/>
          <w:sz w:val="24"/>
          <w:szCs w:val="24"/>
        </w:rPr>
        <w:t xml:space="preserve">Пропуски отрабатываются независимо от их причины. </w:t>
      </w:r>
    </w:p>
    <w:p w14:paraId="064113D7" w14:textId="77777777" w:rsidR="006F3546" w:rsidRPr="001D6DAE" w:rsidRDefault="006F3546" w:rsidP="006F3546">
      <w:pPr>
        <w:autoSpaceDE w:val="0"/>
        <w:autoSpaceDN w:val="0"/>
        <w:adjustRightInd w:val="0"/>
        <w:spacing w:after="0" w:line="240" w:lineRule="auto"/>
        <w:ind w:left="-142" w:right="-284" w:firstLine="851"/>
        <w:contextualSpacing/>
        <w:jc w:val="both"/>
        <w:rPr>
          <w:rFonts w:ascii="Times New Roman" w:hAnsi="Times New Roman"/>
          <w:sz w:val="24"/>
          <w:szCs w:val="24"/>
        </w:rPr>
      </w:pPr>
      <w:r w:rsidRPr="001D6DAE">
        <w:rPr>
          <w:rFonts w:ascii="Times New Roman" w:hAnsi="Times New Roman"/>
          <w:sz w:val="24"/>
          <w:szCs w:val="24"/>
        </w:rPr>
        <w:t xml:space="preserve">Пропущенные темы лекционных занятий должны быть законспектированы в тетради для лекций, конспект представляется преподавателю для ликвидации пропуска. Пропущенные практические занятия отрабатываются в виде устной защиты практического занятия во время консультаций по дисциплине. </w:t>
      </w:r>
    </w:p>
    <w:p w14:paraId="09A2D32F" w14:textId="77777777" w:rsidR="006F3546" w:rsidRPr="001D6DAE" w:rsidRDefault="006F3546" w:rsidP="006F3546">
      <w:pPr>
        <w:autoSpaceDE w:val="0"/>
        <w:autoSpaceDN w:val="0"/>
        <w:adjustRightInd w:val="0"/>
        <w:spacing w:after="0" w:line="240" w:lineRule="auto"/>
        <w:ind w:left="-142" w:right="-284" w:firstLine="851"/>
        <w:contextualSpacing/>
        <w:jc w:val="both"/>
        <w:rPr>
          <w:rFonts w:ascii="Times New Roman" w:hAnsi="Times New Roman"/>
          <w:sz w:val="24"/>
          <w:szCs w:val="24"/>
        </w:rPr>
      </w:pPr>
      <w:r w:rsidRPr="001D6DAE">
        <w:rPr>
          <w:rFonts w:ascii="Times New Roman" w:hAnsi="Times New Roman"/>
          <w:sz w:val="24"/>
          <w:szCs w:val="24"/>
        </w:rPr>
        <w:t xml:space="preserve">Контроль </w:t>
      </w:r>
      <w:proofErr w:type="spellStart"/>
      <w:r w:rsidRPr="001D6DAE">
        <w:rPr>
          <w:rFonts w:ascii="Times New Roman" w:hAnsi="Times New Roman"/>
          <w:sz w:val="24"/>
          <w:szCs w:val="24"/>
        </w:rPr>
        <w:t>сформированности</w:t>
      </w:r>
      <w:proofErr w:type="spellEnd"/>
      <w:r w:rsidRPr="001D6DAE">
        <w:rPr>
          <w:rFonts w:ascii="Times New Roman" w:hAnsi="Times New Roman"/>
          <w:sz w:val="24"/>
          <w:szCs w:val="24"/>
        </w:rPr>
        <w:t xml:space="preserve"> компетенций в течение семестра проводится в форме устного опроса на практических занятиях, выполнения курсового проекта, и тестового контроля по теоретическому курсу дисциплины. </w:t>
      </w:r>
    </w:p>
    <w:p w14:paraId="468C6EC4" w14:textId="77777777" w:rsidR="006F3546" w:rsidRPr="001D6DAE" w:rsidRDefault="006F3546" w:rsidP="006F3546">
      <w:pPr>
        <w:spacing w:after="0" w:line="240" w:lineRule="auto"/>
        <w:ind w:firstLine="851"/>
        <w:jc w:val="both"/>
        <w:rPr>
          <w:rFonts w:ascii="Times New Roman" w:hAnsi="Times New Roman"/>
          <w:b/>
          <w:sz w:val="24"/>
          <w:szCs w:val="24"/>
        </w:rPr>
      </w:pPr>
    </w:p>
    <w:p w14:paraId="148233FE" w14:textId="77777777" w:rsidR="006F3546" w:rsidRPr="001D6DAE" w:rsidRDefault="006F3546" w:rsidP="006F3546">
      <w:pPr>
        <w:spacing w:after="0" w:line="240" w:lineRule="auto"/>
        <w:rPr>
          <w:rFonts w:ascii="Times New Roman" w:hAnsi="Times New Roman"/>
          <w:b/>
          <w:sz w:val="24"/>
          <w:szCs w:val="24"/>
          <w:highlight w:val="yellow"/>
        </w:rPr>
      </w:pPr>
      <w:r w:rsidRPr="001D6DAE">
        <w:rPr>
          <w:rFonts w:ascii="Times New Roman" w:hAnsi="Times New Roman"/>
          <w:b/>
          <w:sz w:val="24"/>
          <w:szCs w:val="24"/>
          <w:highlight w:val="yellow"/>
        </w:rPr>
        <w:br w:type="page"/>
      </w:r>
    </w:p>
    <w:p w14:paraId="62114221" w14:textId="77777777" w:rsidR="006F3546" w:rsidRPr="001D6DAE" w:rsidRDefault="006F3546" w:rsidP="006F3546">
      <w:pPr>
        <w:spacing w:after="0" w:line="240" w:lineRule="auto"/>
        <w:ind w:firstLine="709"/>
        <w:jc w:val="both"/>
        <w:rPr>
          <w:rFonts w:ascii="Times New Roman" w:hAnsi="Times New Roman"/>
          <w:bCs/>
          <w:iCs/>
          <w:sz w:val="24"/>
          <w:szCs w:val="24"/>
        </w:rPr>
      </w:pPr>
      <w:r w:rsidRPr="001D6DAE">
        <w:rPr>
          <w:rFonts w:ascii="Times New Roman" w:hAnsi="Times New Roman"/>
          <w:b/>
          <w:sz w:val="24"/>
          <w:szCs w:val="24"/>
        </w:rPr>
        <w:lastRenderedPageBreak/>
        <w:t xml:space="preserve">9. </w:t>
      </w:r>
      <w:r w:rsidRPr="001D6DAE">
        <w:rPr>
          <w:rFonts w:ascii="Times New Roman" w:hAnsi="Times New Roman"/>
          <w:b/>
          <w:bCs/>
          <w:iCs/>
          <w:sz w:val="24"/>
          <w:szCs w:val="24"/>
        </w:rPr>
        <w:t xml:space="preserve">Перечень информационных технологий, используемых при осуществлении образовательного процесса по </w:t>
      </w:r>
      <w:r w:rsidRPr="001D6DAE">
        <w:rPr>
          <w:rFonts w:ascii="Times New Roman" w:hAnsi="Times New Roman"/>
          <w:b/>
          <w:sz w:val="24"/>
          <w:szCs w:val="24"/>
        </w:rPr>
        <w:t>профессиональному модулю</w:t>
      </w:r>
      <w:r w:rsidRPr="001D6DAE">
        <w:rPr>
          <w:rFonts w:ascii="Times New Roman" w:hAnsi="Times New Roman"/>
          <w:b/>
          <w:bCs/>
          <w:iCs/>
          <w:sz w:val="24"/>
          <w:szCs w:val="24"/>
        </w:rPr>
        <w:t>, включая перечень программного обеспечения и информационных справочных систем (при необходимости).</w:t>
      </w:r>
    </w:p>
    <w:p w14:paraId="4B22E84B" w14:textId="77777777" w:rsidR="006F3546" w:rsidRPr="001D6DAE" w:rsidRDefault="006F3546" w:rsidP="006F3546">
      <w:pPr>
        <w:tabs>
          <w:tab w:val="left" w:pos="1134"/>
          <w:tab w:val="right" w:leader="underscore" w:pos="9639"/>
        </w:tabs>
        <w:spacing w:after="0" w:line="240" w:lineRule="auto"/>
        <w:jc w:val="both"/>
        <w:rPr>
          <w:rFonts w:ascii="Times New Roman" w:hAnsi="Times New Roman"/>
          <w:i/>
          <w:sz w:val="24"/>
          <w:szCs w:val="24"/>
        </w:rPr>
      </w:pPr>
      <w:r w:rsidRPr="001D6DAE">
        <w:rPr>
          <w:rFonts w:ascii="Times New Roman" w:hAnsi="Times New Roman"/>
          <w:bCs/>
          <w:spacing w:val="-4"/>
          <w:sz w:val="24"/>
          <w:szCs w:val="24"/>
        </w:rPr>
        <w:tab/>
        <w:t xml:space="preserve">При осуществлении образовательного процесса студентами и преподавателем используются следующее программное обеспечение: </w:t>
      </w:r>
      <w:proofErr w:type="spellStart"/>
      <w:r w:rsidRPr="001D6DAE">
        <w:rPr>
          <w:rFonts w:ascii="Times New Roman" w:hAnsi="Times New Roman"/>
          <w:sz w:val="24"/>
          <w:szCs w:val="24"/>
        </w:rPr>
        <w:t>MicrosoftWindows</w:t>
      </w:r>
      <w:proofErr w:type="spellEnd"/>
      <w:r w:rsidRPr="001D6DAE">
        <w:rPr>
          <w:rFonts w:ascii="Times New Roman" w:hAnsi="Times New Roman"/>
          <w:sz w:val="24"/>
          <w:szCs w:val="24"/>
        </w:rPr>
        <w:t xml:space="preserve">, </w:t>
      </w:r>
      <w:proofErr w:type="spellStart"/>
      <w:r w:rsidRPr="001D6DAE">
        <w:rPr>
          <w:rFonts w:ascii="Times New Roman" w:hAnsi="Times New Roman"/>
          <w:sz w:val="24"/>
          <w:szCs w:val="24"/>
        </w:rPr>
        <w:t>Office</w:t>
      </w:r>
      <w:proofErr w:type="spellEnd"/>
      <w:r w:rsidRPr="001D6DAE">
        <w:rPr>
          <w:rFonts w:ascii="Times New Roman" w:hAnsi="Times New Roman"/>
          <w:sz w:val="24"/>
          <w:szCs w:val="24"/>
        </w:rPr>
        <w:t xml:space="preserve"> (Номер соглашения на пакет лицензий для рабочих станций: V5910852 от 15.11.2017); </w:t>
      </w:r>
      <w:proofErr w:type="spellStart"/>
      <w:r w:rsidRPr="001D6DAE">
        <w:rPr>
          <w:rFonts w:ascii="Times New Roman" w:hAnsi="Times New Roman"/>
          <w:sz w:val="24"/>
          <w:szCs w:val="24"/>
          <w:lang w:val="en-US"/>
        </w:rPr>
        <w:t>KasperskyTotalSecurity</w:t>
      </w:r>
      <w:proofErr w:type="spellEnd"/>
      <w:r w:rsidRPr="001D6DAE">
        <w:rPr>
          <w:rFonts w:ascii="Times New Roman" w:hAnsi="Times New Roman"/>
          <w:sz w:val="24"/>
          <w:szCs w:val="24"/>
        </w:rPr>
        <w:t xml:space="preserve"> (№ заказа/лицензии: 1</w:t>
      </w:r>
      <w:r w:rsidRPr="001D6DAE">
        <w:rPr>
          <w:rFonts w:ascii="Times New Roman" w:hAnsi="Times New Roman"/>
          <w:sz w:val="24"/>
          <w:szCs w:val="24"/>
          <w:lang w:val="en-US"/>
        </w:rPr>
        <w:t>B</w:t>
      </w:r>
      <w:r w:rsidRPr="001D6DAE">
        <w:rPr>
          <w:rFonts w:ascii="Times New Roman" w:hAnsi="Times New Roman"/>
          <w:sz w:val="24"/>
          <w:szCs w:val="24"/>
        </w:rPr>
        <w:t xml:space="preserve">08-171114-054004-843-671 от 14.11.2017); </w:t>
      </w:r>
      <w:proofErr w:type="spellStart"/>
      <w:r w:rsidRPr="001D6DAE">
        <w:rPr>
          <w:rFonts w:ascii="Times New Roman" w:hAnsi="Times New Roman"/>
          <w:sz w:val="24"/>
          <w:szCs w:val="24"/>
          <w:lang w:val="en-US"/>
        </w:rPr>
        <w:t>CorelDRAWGraphicsSuiteX</w:t>
      </w:r>
      <w:proofErr w:type="spellEnd"/>
      <w:r w:rsidRPr="001D6DAE">
        <w:rPr>
          <w:rFonts w:ascii="Times New Roman" w:hAnsi="Times New Roman"/>
          <w:sz w:val="24"/>
          <w:szCs w:val="24"/>
        </w:rPr>
        <w:t xml:space="preserve">3 (Номер продукта: </w:t>
      </w:r>
      <w:r w:rsidRPr="001D6DAE">
        <w:rPr>
          <w:rFonts w:ascii="Times New Roman" w:hAnsi="Times New Roman"/>
          <w:sz w:val="24"/>
          <w:szCs w:val="24"/>
          <w:lang w:val="en-US"/>
        </w:rPr>
        <w:t>LCCDGSX</w:t>
      </w:r>
      <w:r w:rsidRPr="001D6DAE">
        <w:rPr>
          <w:rFonts w:ascii="Times New Roman" w:hAnsi="Times New Roman"/>
          <w:sz w:val="24"/>
          <w:szCs w:val="24"/>
        </w:rPr>
        <w:t>3</w:t>
      </w:r>
      <w:r w:rsidRPr="001D6DAE">
        <w:rPr>
          <w:rFonts w:ascii="Times New Roman" w:hAnsi="Times New Roman"/>
          <w:sz w:val="24"/>
          <w:szCs w:val="24"/>
          <w:lang w:val="en-US"/>
        </w:rPr>
        <w:t>MPCAB</w:t>
      </w:r>
      <w:r w:rsidRPr="001D6DAE">
        <w:rPr>
          <w:rFonts w:ascii="Times New Roman" w:hAnsi="Times New Roman"/>
          <w:sz w:val="24"/>
          <w:szCs w:val="24"/>
        </w:rPr>
        <w:t xml:space="preserve"> от 22.11.2007); Университетская лицензия KОMПAC-3d (Лицензия № К-08-1880); </w:t>
      </w:r>
      <w:proofErr w:type="spellStart"/>
      <w:r w:rsidRPr="001D6DAE">
        <w:rPr>
          <w:rFonts w:ascii="Times New Roman" w:hAnsi="Times New Roman"/>
          <w:sz w:val="24"/>
          <w:szCs w:val="24"/>
          <w:lang w:val="en-US"/>
        </w:rPr>
        <w:t>MatLab</w:t>
      </w:r>
      <w:proofErr w:type="spellEnd"/>
      <w:r w:rsidRPr="001D6DAE">
        <w:rPr>
          <w:rFonts w:ascii="Times New Roman" w:hAnsi="Times New Roman"/>
          <w:sz w:val="24"/>
          <w:szCs w:val="24"/>
        </w:rPr>
        <w:t xml:space="preserve"> 2008</w:t>
      </w:r>
      <w:r w:rsidRPr="001D6DAE">
        <w:rPr>
          <w:rFonts w:ascii="Times New Roman" w:hAnsi="Times New Roman"/>
          <w:sz w:val="24"/>
          <w:szCs w:val="24"/>
          <w:lang w:val="en-US"/>
        </w:rPr>
        <w:t>b</w:t>
      </w:r>
      <w:r w:rsidRPr="001D6DAE">
        <w:rPr>
          <w:rFonts w:ascii="Times New Roman" w:hAnsi="Times New Roman"/>
          <w:sz w:val="24"/>
          <w:szCs w:val="24"/>
          <w:shd w:val="clear" w:color="auto" w:fill="FFFFFF"/>
        </w:rPr>
        <w:t xml:space="preserve">№2215103 от 12.10.2008; </w:t>
      </w:r>
      <w:r w:rsidRPr="001D6DAE">
        <w:rPr>
          <w:rFonts w:ascii="Times New Roman" w:hAnsi="Times New Roman"/>
          <w:sz w:val="24"/>
          <w:szCs w:val="24"/>
          <w:lang w:val="en-US"/>
        </w:rPr>
        <w:t>Simulink</w:t>
      </w:r>
      <w:r w:rsidRPr="001D6DAE">
        <w:rPr>
          <w:rFonts w:ascii="Times New Roman" w:hAnsi="Times New Roman"/>
          <w:sz w:val="24"/>
          <w:szCs w:val="24"/>
          <w:shd w:val="clear" w:color="auto" w:fill="FFFFFF"/>
        </w:rPr>
        <w:t xml:space="preserve">№2215103 от 12.10.2008; </w:t>
      </w:r>
      <w:proofErr w:type="spellStart"/>
      <w:r w:rsidRPr="001D6DAE">
        <w:rPr>
          <w:rFonts w:ascii="Times New Roman" w:hAnsi="Times New Roman"/>
          <w:sz w:val="24"/>
          <w:szCs w:val="24"/>
        </w:rPr>
        <w:t>КонсультантПлюс</w:t>
      </w:r>
      <w:proofErr w:type="spellEnd"/>
      <w:r w:rsidRPr="001D6DAE">
        <w:rPr>
          <w:rFonts w:ascii="Times New Roman" w:hAnsi="Times New Roman"/>
          <w:sz w:val="24"/>
          <w:szCs w:val="24"/>
        </w:rPr>
        <w:t xml:space="preserve"> №370/17 от 01.07.2017.</w:t>
      </w:r>
    </w:p>
    <w:p w14:paraId="15366C33" w14:textId="77777777" w:rsidR="006F3546" w:rsidRPr="001D6DAE" w:rsidRDefault="006F3546" w:rsidP="006F3546">
      <w:pPr>
        <w:spacing w:after="0" w:line="240" w:lineRule="auto"/>
        <w:ind w:firstLine="709"/>
        <w:jc w:val="both"/>
        <w:rPr>
          <w:rFonts w:ascii="Times New Roman" w:hAnsi="Times New Roman"/>
          <w:b/>
          <w:sz w:val="24"/>
          <w:szCs w:val="24"/>
        </w:rPr>
      </w:pPr>
      <w:r w:rsidRPr="001D6DAE">
        <w:rPr>
          <w:rFonts w:ascii="Times New Roman" w:hAnsi="Times New Roman"/>
          <w:sz w:val="24"/>
          <w:szCs w:val="24"/>
        </w:rPr>
        <w:t xml:space="preserve">При осуществлении образовательного процесса студентами и преподавателем используются следующие информационно справочные системы: автоматизированная система управления «Деканат», </w:t>
      </w:r>
      <w:r w:rsidRPr="001D6DAE">
        <w:rPr>
          <w:rFonts w:ascii="Times New Roman" w:hAnsi="Times New Roman"/>
          <w:bCs/>
          <w:sz w:val="24"/>
          <w:szCs w:val="24"/>
        </w:rPr>
        <w:t>ЭБС «</w:t>
      </w:r>
      <w:proofErr w:type="spellStart"/>
      <w:r w:rsidRPr="001D6DAE">
        <w:rPr>
          <w:rFonts w:ascii="Times New Roman" w:hAnsi="Times New Roman"/>
          <w:bCs/>
          <w:sz w:val="24"/>
          <w:szCs w:val="24"/>
          <w:lang w:val="en-US"/>
        </w:rPr>
        <w:t>Znanium</w:t>
      </w:r>
      <w:proofErr w:type="spellEnd"/>
      <w:r w:rsidRPr="001D6DAE">
        <w:rPr>
          <w:rFonts w:ascii="Times New Roman" w:hAnsi="Times New Roman"/>
          <w:bCs/>
          <w:sz w:val="24"/>
          <w:szCs w:val="24"/>
        </w:rPr>
        <w:t>»</w:t>
      </w:r>
      <w:r w:rsidRPr="001D6DAE">
        <w:rPr>
          <w:rFonts w:ascii="Times New Roman" w:hAnsi="Times New Roman"/>
          <w:sz w:val="24"/>
          <w:szCs w:val="24"/>
        </w:rPr>
        <w:t>, ЭБС «Лань», СПС «Консультант плюс», СПС «Гарант».</w:t>
      </w:r>
    </w:p>
    <w:p w14:paraId="63E1AA08" w14:textId="77777777" w:rsidR="006F3546" w:rsidRPr="001D6DAE" w:rsidRDefault="006F3546" w:rsidP="006F3546">
      <w:pPr>
        <w:spacing w:after="0" w:line="240" w:lineRule="auto"/>
        <w:ind w:firstLine="709"/>
        <w:jc w:val="both"/>
        <w:rPr>
          <w:rFonts w:ascii="Times New Roman" w:hAnsi="Times New Roman"/>
          <w:b/>
          <w:sz w:val="24"/>
          <w:szCs w:val="24"/>
        </w:rPr>
      </w:pPr>
    </w:p>
    <w:p w14:paraId="6344D603" w14:textId="77777777" w:rsidR="006F3546" w:rsidRPr="001D6DAE" w:rsidRDefault="006F3546" w:rsidP="006F3546">
      <w:pPr>
        <w:tabs>
          <w:tab w:val="left" w:pos="1134"/>
          <w:tab w:val="right" w:leader="underscore" w:pos="9639"/>
        </w:tabs>
        <w:spacing w:after="0" w:line="240" w:lineRule="auto"/>
        <w:jc w:val="both"/>
        <w:rPr>
          <w:rFonts w:ascii="Times New Roman" w:hAnsi="Times New Roman"/>
          <w:b/>
          <w:sz w:val="24"/>
          <w:szCs w:val="24"/>
          <w:highlight w:val="yellow"/>
        </w:rPr>
      </w:pPr>
    </w:p>
    <w:p w14:paraId="62D31A83" w14:textId="77777777" w:rsidR="006F3546" w:rsidRPr="001D6DAE" w:rsidRDefault="006F3546" w:rsidP="006F3546">
      <w:pPr>
        <w:spacing w:after="0" w:line="240" w:lineRule="auto"/>
        <w:rPr>
          <w:rFonts w:ascii="Times New Roman" w:hAnsi="Times New Roman"/>
          <w:b/>
          <w:sz w:val="24"/>
          <w:szCs w:val="24"/>
          <w:highlight w:val="yellow"/>
        </w:rPr>
      </w:pPr>
      <w:r w:rsidRPr="001D6DAE">
        <w:rPr>
          <w:rFonts w:ascii="Times New Roman" w:hAnsi="Times New Roman"/>
          <w:b/>
          <w:sz w:val="24"/>
          <w:szCs w:val="24"/>
          <w:highlight w:val="yellow"/>
        </w:rPr>
        <w:br w:type="page"/>
      </w:r>
    </w:p>
    <w:p w14:paraId="57AD033B" w14:textId="77777777" w:rsidR="006F3546" w:rsidRPr="001D6DAE" w:rsidRDefault="006F3546" w:rsidP="006F3546">
      <w:pPr>
        <w:spacing w:after="0" w:line="240" w:lineRule="auto"/>
        <w:ind w:firstLine="709"/>
        <w:jc w:val="both"/>
        <w:rPr>
          <w:rFonts w:ascii="Times New Roman" w:hAnsi="Times New Roman"/>
          <w:b/>
          <w:sz w:val="24"/>
          <w:szCs w:val="24"/>
          <w:u w:val="single"/>
        </w:rPr>
      </w:pPr>
      <w:r w:rsidRPr="001D6DAE">
        <w:rPr>
          <w:rFonts w:ascii="Times New Roman" w:hAnsi="Times New Roman"/>
          <w:b/>
          <w:sz w:val="24"/>
          <w:szCs w:val="24"/>
        </w:rPr>
        <w:lastRenderedPageBreak/>
        <w:t>10. Описание материально-технической базы, необходимой для осуществления образовательного процесса по профессиональному модулю</w:t>
      </w:r>
    </w:p>
    <w:p w14:paraId="2361E100" w14:textId="77777777" w:rsidR="006F3546" w:rsidRPr="001D6DAE" w:rsidRDefault="006F3546" w:rsidP="006F3546">
      <w:pPr>
        <w:spacing w:after="0" w:line="240" w:lineRule="auto"/>
        <w:ind w:firstLine="709"/>
        <w:jc w:val="both"/>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149"/>
        <w:gridCol w:w="4394"/>
      </w:tblGrid>
      <w:tr w:rsidR="006F3546" w:rsidRPr="001D6DAE" w14:paraId="21D5797D" w14:textId="77777777" w:rsidTr="003335F0">
        <w:trPr>
          <w:jc w:val="center"/>
        </w:trPr>
        <w:tc>
          <w:tcPr>
            <w:tcW w:w="666" w:type="dxa"/>
            <w:shd w:val="clear" w:color="auto" w:fill="auto"/>
          </w:tcPr>
          <w:p w14:paraId="7D018C6C" w14:textId="77777777" w:rsidR="006F3546" w:rsidRPr="001D6DAE" w:rsidRDefault="006F3546" w:rsidP="003335F0">
            <w:pPr>
              <w:spacing w:after="0" w:line="240" w:lineRule="auto"/>
              <w:jc w:val="center"/>
              <w:rPr>
                <w:rFonts w:ascii="Times New Roman" w:hAnsi="Times New Roman"/>
                <w:b/>
                <w:sz w:val="20"/>
                <w:szCs w:val="20"/>
              </w:rPr>
            </w:pPr>
            <w:r w:rsidRPr="001D6DAE">
              <w:rPr>
                <w:rFonts w:ascii="Times New Roman" w:hAnsi="Times New Roman"/>
                <w:b/>
                <w:sz w:val="20"/>
                <w:szCs w:val="20"/>
              </w:rPr>
              <w:t>№ п/п</w:t>
            </w:r>
          </w:p>
        </w:tc>
        <w:tc>
          <w:tcPr>
            <w:tcW w:w="4149" w:type="dxa"/>
            <w:shd w:val="clear" w:color="auto" w:fill="auto"/>
          </w:tcPr>
          <w:p w14:paraId="3F74F9C1" w14:textId="77777777" w:rsidR="006F3546" w:rsidRPr="001D6DAE" w:rsidRDefault="006F3546" w:rsidP="003335F0">
            <w:pPr>
              <w:pStyle w:val="Default"/>
              <w:jc w:val="center"/>
              <w:rPr>
                <w:b/>
                <w:color w:val="auto"/>
                <w:sz w:val="20"/>
                <w:szCs w:val="20"/>
                <w:highlight w:val="yellow"/>
              </w:rPr>
            </w:pPr>
            <w:r w:rsidRPr="001D6DAE">
              <w:rPr>
                <w:b/>
                <w:color w:val="auto"/>
                <w:sz w:val="20"/>
                <w:szCs w:val="20"/>
              </w:rPr>
              <w:t>Наименование специальных помещений и помещений для самостоятельной работы</w:t>
            </w:r>
          </w:p>
        </w:tc>
        <w:tc>
          <w:tcPr>
            <w:tcW w:w="4394" w:type="dxa"/>
            <w:shd w:val="clear" w:color="auto" w:fill="auto"/>
          </w:tcPr>
          <w:p w14:paraId="059E37F6" w14:textId="77777777" w:rsidR="006F3546" w:rsidRPr="001D6DAE" w:rsidRDefault="006F3546" w:rsidP="003335F0">
            <w:pPr>
              <w:pStyle w:val="Default"/>
              <w:jc w:val="center"/>
              <w:rPr>
                <w:b/>
                <w:color w:val="auto"/>
                <w:sz w:val="20"/>
                <w:szCs w:val="20"/>
                <w:highlight w:val="yellow"/>
              </w:rPr>
            </w:pPr>
            <w:r w:rsidRPr="001D6DAE">
              <w:rPr>
                <w:b/>
                <w:color w:val="auto"/>
                <w:sz w:val="20"/>
                <w:szCs w:val="20"/>
              </w:rPr>
              <w:t>Оснащенность специальных помещений и помещений для самостоятельной работы</w:t>
            </w:r>
          </w:p>
        </w:tc>
      </w:tr>
      <w:tr w:rsidR="006F3546" w:rsidRPr="001D6DAE" w14:paraId="7A0144A2" w14:textId="77777777" w:rsidTr="003335F0">
        <w:trPr>
          <w:jc w:val="center"/>
        </w:trPr>
        <w:tc>
          <w:tcPr>
            <w:tcW w:w="666" w:type="dxa"/>
            <w:shd w:val="clear" w:color="auto" w:fill="auto"/>
          </w:tcPr>
          <w:p w14:paraId="15A26ED4" w14:textId="77777777" w:rsidR="006F3546" w:rsidRPr="001D6DAE" w:rsidRDefault="006F3546" w:rsidP="003335F0">
            <w:pPr>
              <w:spacing w:after="0" w:line="240" w:lineRule="auto"/>
              <w:jc w:val="center"/>
              <w:rPr>
                <w:rFonts w:ascii="Times New Roman" w:hAnsi="Times New Roman"/>
                <w:sz w:val="20"/>
                <w:szCs w:val="20"/>
              </w:rPr>
            </w:pPr>
            <w:r w:rsidRPr="001D6DAE">
              <w:rPr>
                <w:rFonts w:ascii="Times New Roman" w:hAnsi="Times New Roman"/>
                <w:sz w:val="20"/>
                <w:szCs w:val="20"/>
              </w:rPr>
              <w:t>1</w:t>
            </w:r>
          </w:p>
        </w:tc>
        <w:tc>
          <w:tcPr>
            <w:tcW w:w="4149" w:type="dxa"/>
            <w:shd w:val="clear" w:color="auto" w:fill="auto"/>
          </w:tcPr>
          <w:p w14:paraId="13827A42" w14:textId="77777777" w:rsidR="006F3546" w:rsidRPr="001D6DAE" w:rsidRDefault="006F3546" w:rsidP="003335F0">
            <w:pPr>
              <w:pStyle w:val="Default"/>
              <w:jc w:val="both"/>
              <w:rPr>
                <w:color w:val="auto"/>
                <w:sz w:val="23"/>
                <w:szCs w:val="23"/>
              </w:rPr>
            </w:pPr>
            <w:r w:rsidRPr="001D6DAE">
              <w:rPr>
                <w:b/>
                <w:color w:val="auto"/>
                <w:sz w:val="20"/>
                <w:szCs w:val="20"/>
              </w:rPr>
              <w:t xml:space="preserve">Учебная аудитория для проведения лекционных занятий </w:t>
            </w:r>
            <w:r w:rsidRPr="001D6DAE">
              <w:rPr>
                <w:color w:val="auto"/>
                <w:sz w:val="20"/>
                <w:szCs w:val="20"/>
              </w:rPr>
              <w:t>(ауд.</w:t>
            </w:r>
            <w:r w:rsidRPr="001D6DAE">
              <w:rPr>
                <w:b/>
                <w:color w:val="auto"/>
                <w:sz w:val="20"/>
                <w:szCs w:val="20"/>
              </w:rPr>
              <w:t xml:space="preserve"> </w:t>
            </w:r>
            <w:r w:rsidRPr="001D6DAE">
              <w:rPr>
                <w:color w:val="auto"/>
                <w:sz w:val="20"/>
                <w:szCs w:val="20"/>
              </w:rPr>
              <w:t>№ 103, площадь – 86 м</w:t>
            </w:r>
            <w:r w:rsidRPr="001D6DAE">
              <w:rPr>
                <w:color w:val="auto"/>
                <w:sz w:val="20"/>
                <w:szCs w:val="20"/>
                <w:vertAlign w:val="superscript"/>
              </w:rPr>
              <w:t>2</w:t>
            </w:r>
            <w:r w:rsidRPr="001D6DAE">
              <w:rPr>
                <w:color w:val="auto"/>
                <w:sz w:val="20"/>
                <w:szCs w:val="20"/>
              </w:rPr>
              <w:t>).</w:t>
            </w:r>
          </w:p>
        </w:tc>
        <w:tc>
          <w:tcPr>
            <w:tcW w:w="4394" w:type="dxa"/>
            <w:shd w:val="clear" w:color="auto" w:fill="auto"/>
          </w:tcPr>
          <w:p w14:paraId="0F98F525" w14:textId="77777777" w:rsidR="006F3546" w:rsidRPr="001D6DAE" w:rsidRDefault="006F3546" w:rsidP="003335F0">
            <w:pPr>
              <w:pStyle w:val="Default"/>
              <w:jc w:val="both"/>
              <w:rPr>
                <w:color w:val="auto"/>
                <w:sz w:val="20"/>
                <w:szCs w:val="20"/>
                <w:highlight w:val="yellow"/>
              </w:rPr>
            </w:pPr>
            <w:r w:rsidRPr="001D6DAE">
              <w:rPr>
                <w:color w:val="auto"/>
                <w:sz w:val="20"/>
                <w:szCs w:val="20"/>
              </w:rPr>
              <w:t>Основное оборудование: оснащена мультимедийным оборудованием, компьютером, стандартным учебным оборудованием</w:t>
            </w:r>
          </w:p>
        </w:tc>
      </w:tr>
      <w:tr w:rsidR="006F3546" w:rsidRPr="001D6DAE" w14:paraId="46CC74B1" w14:textId="77777777" w:rsidTr="003335F0">
        <w:trPr>
          <w:jc w:val="center"/>
        </w:trPr>
        <w:tc>
          <w:tcPr>
            <w:tcW w:w="666" w:type="dxa"/>
            <w:shd w:val="clear" w:color="auto" w:fill="auto"/>
          </w:tcPr>
          <w:p w14:paraId="1DB303E6" w14:textId="77777777" w:rsidR="006F3546" w:rsidRPr="001D6DAE" w:rsidRDefault="006F3546" w:rsidP="003335F0">
            <w:pPr>
              <w:spacing w:after="0" w:line="240" w:lineRule="auto"/>
              <w:jc w:val="center"/>
              <w:rPr>
                <w:rFonts w:ascii="Times New Roman" w:hAnsi="Times New Roman"/>
                <w:sz w:val="20"/>
                <w:szCs w:val="20"/>
              </w:rPr>
            </w:pPr>
            <w:r w:rsidRPr="001D6DAE">
              <w:rPr>
                <w:rFonts w:ascii="Times New Roman" w:hAnsi="Times New Roman"/>
                <w:sz w:val="20"/>
                <w:szCs w:val="20"/>
              </w:rPr>
              <w:t>2</w:t>
            </w:r>
          </w:p>
        </w:tc>
        <w:tc>
          <w:tcPr>
            <w:tcW w:w="4149" w:type="dxa"/>
            <w:shd w:val="clear" w:color="auto" w:fill="auto"/>
          </w:tcPr>
          <w:p w14:paraId="77A94A92" w14:textId="77777777" w:rsidR="006F3546" w:rsidRPr="001D6DAE" w:rsidRDefault="006F3546" w:rsidP="003335F0">
            <w:pPr>
              <w:pStyle w:val="Default"/>
              <w:jc w:val="both"/>
              <w:rPr>
                <w:b/>
                <w:color w:val="auto"/>
                <w:sz w:val="20"/>
                <w:szCs w:val="20"/>
                <w:highlight w:val="yellow"/>
              </w:rPr>
            </w:pPr>
            <w:r w:rsidRPr="001D6DAE">
              <w:rPr>
                <w:b/>
                <w:color w:val="auto"/>
                <w:sz w:val="20"/>
                <w:szCs w:val="20"/>
              </w:rPr>
              <w:t>Учебная аудитория для проведения занятий семинарского типа</w:t>
            </w:r>
            <w:r w:rsidRPr="001D6DAE">
              <w:rPr>
                <w:color w:val="auto"/>
                <w:sz w:val="20"/>
                <w:szCs w:val="20"/>
              </w:rPr>
              <w:t xml:space="preserve"> (ауд.</w:t>
            </w:r>
            <w:r w:rsidRPr="001D6DAE">
              <w:rPr>
                <w:b/>
                <w:color w:val="auto"/>
                <w:sz w:val="20"/>
                <w:szCs w:val="20"/>
              </w:rPr>
              <w:t xml:space="preserve"> </w:t>
            </w:r>
            <w:r w:rsidRPr="001D6DAE">
              <w:rPr>
                <w:color w:val="auto"/>
                <w:sz w:val="20"/>
                <w:szCs w:val="20"/>
              </w:rPr>
              <w:t>№ 143 – «Страховой магазин», площадь – 88 м</w:t>
            </w:r>
            <w:r w:rsidRPr="001D6DAE">
              <w:rPr>
                <w:color w:val="auto"/>
                <w:sz w:val="20"/>
                <w:szCs w:val="20"/>
                <w:vertAlign w:val="superscript"/>
              </w:rPr>
              <w:t>2</w:t>
            </w:r>
            <w:r w:rsidRPr="001D6DAE">
              <w:rPr>
                <w:color w:val="auto"/>
                <w:sz w:val="20"/>
                <w:szCs w:val="20"/>
              </w:rPr>
              <w:t>).</w:t>
            </w:r>
          </w:p>
        </w:tc>
        <w:tc>
          <w:tcPr>
            <w:tcW w:w="4394" w:type="dxa"/>
            <w:shd w:val="clear" w:color="auto" w:fill="auto"/>
          </w:tcPr>
          <w:p w14:paraId="349EAFD6" w14:textId="77777777" w:rsidR="006F3546" w:rsidRPr="001D6DAE" w:rsidRDefault="006F3546" w:rsidP="003335F0">
            <w:pPr>
              <w:pStyle w:val="Default"/>
              <w:jc w:val="both"/>
              <w:rPr>
                <w:color w:val="auto"/>
                <w:sz w:val="20"/>
                <w:szCs w:val="20"/>
                <w:highlight w:val="yellow"/>
              </w:rPr>
            </w:pPr>
            <w:r w:rsidRPr="001D6DAE">
              <w:rPr>
                <w:color w:val="auto"/>
                <w:sz w:val="20"/>
                <w:szCs w:val="20"/>
              </w:rPr>
              <w:t>Специализированная мебель на 16 посадочных мест (кабинка страхового менеджера), комплекс презентационного оборудования на 24 посадочных места, компьютеры – 16 шт., клиентский терминал страхового агентства – 1 шт., интерактивная доска – 1 шт., проектор – 1 шт., плазменный телевизор – 1 шт., учебно-наглядные пособия в виде презентаций, электронные учебники, подключение к сети «Интернет», выход в информационно-образовательную среду университета, выход в корпоративную сеть университета.</w:t>
            </w:r>
          </w:p>
        </w:tc>
      </w:tr>
      <w:tr w:rsidR="006F3546" w:rsidRPr="001D6DAE" w14:paraId="1885C1BF" w14:textId="77777777" w:rsidTr="003335F0">
        <w:trPr>
          <w:jc w:val="center"/>
        </w:trPr>
        <w:tc>
          <w:tcPr>
            <w:tcW w:w="666" w:type="dxa"/>
            <w:shd w:val="clear" w:color="auto" w:fill="auto"/>
          </w:tcPr>
          <w:p w14:paraId="2CA57CE0" w14:textId="77777777" w:rsidR="006F3546" w:rsidRPr="001D6DAE" w:rsidRDefault="006F3546" w:rsidP="003335F0">
            <w:pPr>
              <w:spacing w:after="0" w:line="240" w:lineRule="auto"/>
              <w:jc w:val="center"/>
              <w:rPr>
                <w:rFonts w:ascii="Times New Roman" w:hAnsi="Times New Roman"/>
                <w:sz w:val="20"/>
                <w:szCs w:val="20"/>
              </w:rPr>
            </w:pPr>
            <w:r w:rsidRPr="001D6DAE">
              <w:rPr>
                <w:rFonts w:ascii="Times New Roman" w:hAnsi="Times New Roman"/>
                <w:sz w:val="20"/>
                <w:szCs w:val="20"/>
              </w:rPr>
              <w:t>3</w:t>
            </w:r>
          </w:p>
        </w:tc>
        <w:tc>
          <w:tcPr>
            <w:tcW w:w="8543" w:type="dxa"/>
            <w:gridSpan w:val="2"/>
            <w:shd w:val="clear" w:color="auto" w:fill="auto"/>
          </w:tcPr>
          <w:p w14:paraId="63B4574B" w14:textId="77777777" w:rsidR="006F3546" w:rsidRPr="001D6DAE" w:rsidRDefault="006F3546" w:rsidP="003335F0">
            <w:pPr>
              <w:pStyle w:val="Default"/>
              <w:jc w:val="both"/>
              <w:rPr>
                <w:color w:val="auto"/>
                <w:sz w:val="20"/>
                <w:szCs w:val="20"/>
              </w:rPr>
            </w:pPr>
            <w:r w:rsidRPr="001D6DAE">
              <w:rPr>
                <w:b/>
                <w:color w:val="auto"/>
                <w:sz w:val="20"/>
                <w:szCs w:val="20"/>
              </w:rPr>
              <w:t>Учебные аудитории для самостоятельной работы студентов:</w:t>
            </w:r>
          </w:p>
        </w:tc>
      </w:tr>
      <w:tr w:rsidR="006F3546" w:rsidRPr="001D6DAE" w14:paraId="373160C8" w14:textId="77777777" w:rsidTr="003335F0">
        <w:trPr>
          <w:jc w:val="center"/>
        </w:trPr>
        <w:tc>
          <w:tcPr>
            <w:tcW w:w="666" w:type="dxa"/>
            <w:shd w:val="clear" w:color="auto" w:fill="auto"/>
          </w:tcPr>
          <w:p w14:paraId="5E668CA2" w14:textId="77777777" w:rsidR="006F3546" w:rsidRPr="001D6DAE" w:rsidRDefault="006F3546" w:rsidP="003335F0">
            <w:pPr>
              <w:spacing w:after="0" w:line="240" w:lineRule="auto"/>
              <w:jc w:val="center"/>
              <w:rPr>
                <w:rFonts w:ascii="Times New Roman" w:hAnsi="Times New Roman"/>
                <w:sz w:val="20"/>
                <w:szCs w:val="20"/>
              </w:rPr>
            </w:pPr>
            <w:r w:rsidRPr="001D6DAE">
              <w:rPr>
                <w:rFonts w:ascii="Times New Roman" w:hAnsi="Times New Roman"/>
                <w:sz w:val="20"/>
                <w:szCs w:val="20"/>
              </w:rPr>
              <w:t>4</w:t>
            </w:r>
          </w:p>
        </w:tc>
        <w:tc>
          <w:tcPr>
            <w:tcW w:w="4149" w:type="dxa"/>
            <w:shd w:val="clear" w:color="auto" w:fill="auto"/>
          </w:tcPr>
          <w:p w14:paraId="1F2E114C" w14:textId="77777777" w:rsidR="006F3546" w:rsidRPr="001D6DAE" w:rsidRDefault="006F3546" w:rsidP="003335F0">
            <w:pPr>
              <w:pStyle w:val="Default"/>
              <w:jc w:val="both"/>
              <w:rPr>
                <w:b/>
                <w:color w:val="auto"/>
                <w:sz w:val="20"/>
                <w:szCs w:val="20"/>
              </w:rPr>
            </w:pPr>
            <w:r w:rsidRPr="001D6DAE">
              <w:rPr>
                <w:i/>
                <w:color w:val="auto"/>
                <w:sz w:val="20"/>
                <w:szCs w:val="20"/>
              </w:rPr>
              <w:t>1. Читальный зал научной библиотеки (площадь 177 м</w:t>
            </w:r>
            <w:r w:rsidRPr="001D6DAE">
              <w:rPr>
                <w:i/>
                <w:color w:val="auto"/>
                <w:sz w:val="20"/>
                <w:szCs w:val="20"/>
                <w:vertAlign w:val="superscript"/>
              </w:rPr>
              <w:t>2</w:t>
            </w:r>
            <w:r w:rsidRPr="001D6DAE">
              <w:rPr>
                <w:i/>
                <w:color w:val="auto"/>
                <w:sz w:val="20"/>
                <w:szCs w:val="20"/>
              </w:rPr>
              <w:t>)</w:t>
            </w:r>
          </w:p>
        </w:tc>
        <w:tc>
          <w:tcPr>
            <w:tcW w:w="4394" w:type="dxa"/>
            <w:shd w:val="clear" w:color="auto" w:fill="auto"/>
          </w:tcPr>
          <w:p w14:paraId="455A6068" w14:textId="77777777" w:rsidR="006F3546" w:rsidRPr="001D6DAE" w:rsidRDefault="006F3546" w:rsidP="003335F0">
            <w:pPr>
              <w:pStyle w:val="Default"/>
              <w:jc w:val="both"/>
              <w:rPr>
                <w:color w:val="auto"/>
                <w:sz w:val="20"/>
                <w:szCs w:val="20"/>
              </w:rPr>
            </w:pPr>
            <w:r w:rsidRPr="001D6DAE">
              <w:rPr>
                <w:color w:val="auto"/>
                <w:sz w:val="20"/>
                <w:szCs w:val="20"/>
              </w:rPr>
              <w:t>Специализированная мебель на 100 посадочных мест, персональные компьютеры – 56 шт., телевизор – 1шт., принтер – 1шт., цветной принтер – 1шт., копировальный аппарат – 1шт., сканер – 1</w:t>
            </w:r>
            <w:proofErr w:type="gramStart"/>
            <w:r w:rsidRPr="001D6DAE">
              <w:rPr>
                <w:color w:val="auto"/>
                <w:sz w:val="20"/>
                <w:szCs w:val="20"/>
              </w:rPr>
              <w:t>шт.,</w:t>
            </w:r>
            <w:r w:rsidRPr="001D6DAE">
              <w:rPr>
                <w:color w:val="auto"/>
                <w:sz w:val="20"/>
                <w:szCs w:val="20"/>
                <w:lang w:val="en-US"/>
              </w:rPr>
              <w:t>Wi</w:t>
            </w:r>
            <w:proofErr w:type="gramEnd"/>
            <w:r w:rsidRPr="001D6DAE">
              <w:rPr>
                <w:color w:val="auto"/>
                <w:sz w:val="20"/>
                <w:szCs w:val="20"/>
              </w:rPr>
              <w:t>-</w:t>
            </w:r>
            <w:r w:rsidRPr="001D6DAE">
              <w:rPr>
                <w:color w:val="auto"/>
                <w:sz w:val="20"/>
                <w:szCs w:val="20"/>
                <w:lang w:val="en-US"/>
              </w:rPr>
              <w:t>Fi</w:t>
            </w:r>
            <w:r w:rsidRPr="001D6DAE">
              <w:rPr>
                <w:color w:val="auto"/>
                <w:sz w:val="20"/>
                <w:szCs w:val="20"/>
              </w:rPr>
              <w:t xml:space="preserve"> оборудование, подключение к сети «Интернет», доступ в электронную информационно-образовательную среду университета.</w:t>
            </w:r>
          </w:p>
        </w:tc>
      </w:tr>
      <w:tr w:rsidR="006F3546" w:rsidRPr="001D6DAE" w14:paraId="49941CB6" w14:textId="77777777" w:rsidTr="003335F0">
        <w:trPr>
          <w:trHeight w:val="929"/>
          <w:jc w:val="center"/>
        </w:trPr>
        <w:tc>
          <w:tcPr>
            <w:tcW w:w="666" w:type="dxa"/>
            <w:shd w:val="clear" w:color="auto" w:fill="auto"/>
          </w:tcPr>
          <w:p w14:paraId="7C5A9AD1" w14:textId="77777777" w:rsidR="006F3546" w:rsidRPr="001D6DAE" w:rsidRDefault="006F3546" w:rsidP="003335F0">
            <w:pPr>
              <w:spacing w:after="0" w:line="240" w:lineRule="auto"/>
              <w:jc w:val="center"/>
              <w:rPr>
                <w:rFonts w:ascii="Times New Roman" w:hAnsi="Times New Roman"/>
                <w:sz w:val="20"/>
                <w:szCs w:val="20"/>
              </w:rPr>
            </w:pPr>
            <w:r w:rsidRPr="001D6DAE">
              <w:rPr>
                <w:rFonts w:ascii="Times New Roman" w:hAnsi="Times New Roman"/>
                <w:sz w:val="20"/>
                <w:szCs w:val="20"/>
              </w:rPr>
              <w:t>4</w:t>
            </w:r>
          </w:p>
        </w:tc>
        <w:tc>
          <w:tcPr>
            <w:tcW w:w="4149" w:type="dxa"/>
            <w:shd w:val="clear" w:color="auto" w:fill="FFFFFF" w:themeFill="background1"/>
          </w:tcPr>
          <w:p w14:paraId="3AF22CAD" w14:textId="77777777" w:rsidR="006F3546" w:rsidRPr="001D6DAE" w:rsidRDefault="006F3546" w:rsidP="003335F0">
            <w:pPr>
              <w:pStyle w:val="17"/>
              <w:tabs>
                <w:tab w:val="left" w:pos="513"/>
              </w:tabs>
              <w:spacing w:after="0" w:line="240" w:lineRule="auto"/>
              <w:ind w:left="0"/>
              <w:rPr>
                <w:rFonts w:ascii="Times New Roman" w:hAnsi="Times New Roman"/>
                <w:b/>
                <w:sz w:val="20"/>
                <w:szCs w:val="20"/>
              </w:rPr>
            </w:pPr>
            <w:r w:rsidRPr="001D6DAE">
              <w:rPr>
                <w:rFonts w:ascii="Times New Roman" w:hAnsi="Times New Roman"/>
                <w:b/>
                <w:sz w:val="20"/>
                <w:szCs w:val="20"/>
              </w:rPr>
              <w:t>Учебная аудитория для групповых и индивидуальных консультаций</w:t>
            </w:r>
          </w:p>
          <w:p w14:paraId="77A8C049" w14:textId="77777777" w:rsidR="006F3546" w:rsidRPr="001D6DAE" w:rsidRDefault="006F3546" w:rsidP="003335F0">
            <w:pPr>
              <w:pStyle w:val="Default"/>
              <w:jc w:val="both"/>
              <w:rPr>
                <w:i/>
                <w:color w:val="auto"/>
                <w:sz w:val="20"/>
                <w:szCs w:val="20"/>
                <w:highlight w:val="yellow"/>
              </w:rPr>
            </w:pPr>
            <w:r w:rsidRPr="001D6DAE">
              <w:rPr>
                <w:color w:val="auto"/>
                <w:sz w:val="20"/>
                <w:szCs w:val="20"/>
              </w:rPr>
              <w:t>(ауд.</w:t>
            </w:r>
            <w:r w:rsidRPr="001D6DAE">
              <w:rPr>
                <w:b/>
                <w:color w:val="auto"/>
                <w:sz w:val="20"/>
                <w:szCs w:val="20"/>
              </w:rPr>
              <w:t xml:space="preserve"> </w:t>
            </w:r>
            <w:r w:rsidRPr="001D6DAE">
              <w:rPr>
                <w:color w:val="auto"/>
                <w:sz w:val="20"/>
                <w:szCs w:val="20"/>
              </w:rPr>
              <w:t>№ 144 – «Биржа», площадь – 88 м</w:t>
            </w:r>
            <w:r w:rsidRPr="001D6DAE">
              <w:rPr>
                <w:color w:val="auto"/>
                <w:sz w:val="20"/>
                <w:szCs w:val="20"/>
                <w:vertAlign w:val="superscript"/>
              </w:rPr>
              <w:t>2</w:t>
            </w:r>
            <w:r w:rsidRPr="001D6DAE">
              <w:rPr>
                <w:color w:val="auto"/>
                <w:sz w:val="20"/>
                <w:szCs w:val="20"/>
              </w:rPr>
              <w:t>).</w:t>
            </w:r>
          </w:p>
        </w:tc>
        <w:tc>
          <w:tcPr>
            <w:tcW w:w="4394" w:type="dxa"/>
            <w:shd w:val="clear" w:color="auto" w:fill="auto"/>
          </w:tcPr>
          <w:p w14:paraId="1FE5AFC0" w14:textId="77777777" w:rsidR="006F3546" w:rsidRPr="001D6DAE" w:rsidRDefault="006F3546" w:rsidP="003335F0">
            <w:pPr>
              <w:pStyle w:val="Default"/>
              <w:jc w:val="both"/>
              <w:rPr>
                <w:color w:val="auto"/>
                <w:sz w:val="20"/>
                <w:szCs w:val="20"/>
                <w:highlight w:val="yellow"/>
              </w:rPr>
            </w:pPr>
            <w:r w:rsidRPr="001D6DAE">
              <w:rPr>
                <w:color w:val="auto"/>
                <w:sz w:val="20"/>
                <w:szCs w:val="20"/>
              </w:rPr>
              <w:t xml:space="preserve">Специализированная мебель на 18 посадочных мест, персональные компьютеры </w:t>
            </w:r>
            <w:r w:rsidRPr="001D6DAE">
              <w:rPr>
                <w:color w:val="auto"/>
                <w:sz w:val="20"/>
                <w:szCs w:val="20"/>
                <w:lang w:val="en-US"/>
              </w:rPr>
              <w:t>DNS</w:t>
            </w:r>
            <w:r w:rsidRPr="001D6DAE">
              <w:rPr>
                <w:color w:val="auto"/>
                <w:sz w:val="20"/>
                <w:szCs w:val="20"/>
              </w:rPr>
              <w:t xml:space="preserve">, </w:t>
            </w:r>
            <w:proofErr w:type="spellStart"/>
            <w:r w:rsidRPr="001D6DAE">
              <w:rPr>
                <w:color w:val="auto"/>
                <w:sz w:val="20"/>
                <w:szCs w:val="20"/>
                <w:lang w:val="en-US"/>
              </w:rPr>
              <w:t>Kraftway</w:t>
            </w:r>
            <w:proofErr w:type="spellEnd"/>
            <w:r w:rsidRPr="001D6DAE">
              <w:rPr>
                <w:color w:val="auto"/>
                <w:sz w:val="20"/>
                <w:szCs w:val="20"/>
              </w:rPr>
              <w:t xml:space="preserve">, </w:t>
            </w:r>
            <w:r w:rsidRPr="001D6DAE">
              <w:rPr>
                <w:color w:val="auto"/>
                <w:sz w:val="20"/>
                <w:szCs w:val="20"/>
                <w:lang w:val="en-US"/>
              </w:rPr>
              <w:t>Thermaltake</w:t>
            </w:r>
            <w:r w:rsidRPr="001D6DAE">
              <w:rPr>
                <w:color w:val="auto"/>
                <w:sz w:val="20"/>
                <w:szCs w:val="20"/>
              </w:rPr>
              <w:t xml:space="preserve"> – 18 шт., проектор </w:t>
            </w:r>
            <w:r w:rsidRPr="001D6DAE">
              <w:rPr>
                <w:color w:val="auto"/>
                <w:sz w:val="20"/>
                <w:szCs w:val="20"/>
                <w:lang w:val="en-US"/>
              </w:rPr>
              <w:t>CASIO</w:t>
            </w:r>
            <w:r w:rsidRPr="001D6DAE">
              <w:rPr>
                <w:color w:val="auto"/>
                <w:sz w:val="20"/>
                <w:szCs w:val="20"/>
              </w:rPr>
              <w:t xml:space="preserve"> – 1 шт., интерактивная доска SMART</w:t>
            </w:r>
            <w:r w:rsidRPr="001D6DAE">
              <w:rPr>
                <w:color w:val="auto"/>
                <w:sz w:val="20"/>
                <w:szCs w:val="20"/>
                <w:lang w:val="en-US"/>
              </w:rPr>
              <w:t>BOARD</w:t>
            </w:r>
            <w:r w:rsidRPr="001D6DAE">
              <w:rPr>
                <w:color w:val="auto"/>
                <w:sz w:val="20"/>
                <w:szCs w:val="20"/>
              </w:rPr>
              <w:t xml:space="preserve"> </w:t>
            </w:r>
            <w:r w:rsidRPr="001D6DAE">
              <w:rPr>
                <w:color w:val="auto"/>
                <w:sz w:val="20"/>
                <w:szCs w:val="20"/>
                <w:lang w:val="en-US"/>
              </w:rPr>
              <w:t>HITACHI</w:t>
            </w:r>
            <w:r w:rsidRPr="001D6DAE">
              <w:rPr>
                <w:color w:val="auto"/>
                <w:sz w:val="20"/>
                <w:szCs w:val="20"/>
              </w:rPr>
              <w:t xml:space="preserve"> – 1 шт., бегущая строка – 1 шт., Телевизор </w:t>
            </w:r>
            <w:r w:rsidRPr="001D6DAE">
              <w:rPr>
                <w:color w:val="auto"/>
                <w:sz w:val="20"/>
                <w:szCs w:val="20"/>
                <w:lang w:val="en-US"/>
              </w:rPr>
              <w:t>Panasonic</w:t>
            </w:r>
            <w:r w:rsidRPr="001D6DAE">
              <w:rPr>
                <w:color w:val="auto"/>
                <w:sz w:val="20"/>
                <w:szCs w:val="20"/>
              </w:rPr>
              <w:t xml:space="preserve"> – 1 шт., учебно-наглядные пособия в виде презентаций, подключение к сети «Интернет», выход в информационно-образовательную среду университета, выход в корпоративную сеть университета.</w:t>
            </w:r>
          </w:p>
        </w:tc>
      </w:tr>
      <w:tr w:rsidR="006F3546" w:rsidRPr="001D6DAE" w14:paraId="0996B53B" w14:textId="77777777" w:rsidTr="003335F0">
        <w:trPr>
          <w:jc w:val="center"/>
        </w:trPr>
        <w:tc>
          <w:tcPr>
            <w:tcW w:w="666" w:type="dxa"/>
            <w:shd w:val="clear" w:color="auto" w:fill="auto"/>
          </w:tcPr>
          <w:p w14:paraId="521E424A" w14:textId="77777777" w:rsidR="006F3546" w:rsidRPr="001D6DAE" w:rsidRDefault="006F3546" w:rsidP="003335F0">
            <w:pPr>
              <w:spacing w:after="0" w:line="240" w:lineRule="auto"/>
              <w:jc w:val="center"/>
              <w:rPr>
                <w:rFonts w:ascii="Times New Roman" w:hAnsi="Times New Roman"/>
                <w:sz w:val="20"/>
                <w:szCs w:val="20"/>
              </w:rPr>
            </w:pPr>
            <w:r w:rsidRPr="001D6DAE">
              <w:rPr>
                <w:rFonts w:ascii="Times New Roman" w:hAnsi="Times New Roman"/>
                <w:sz w:val="20"/>
                <w:szCs w:val="20"/>
              </w:rPr>
              <w:t>5</w:t>
            </w:r>
          </w:p>
        </w:tc>
        <w:tc>
          <w:tcPr>
            <w:tcW w:w="4149" w:type="dxa"/>
            <w:shd w:val="clear" w:color="auto" w:fill="auto"/>
          </w:tcPr>
          <w:p w14:paraId="6DE1F85B" w14:textId="77777777" w:rsidR="006F3546" w:rsidRPr="001D6DAE" w:rsidRDefault="006F3546" w:rsidP="003335F0">
            <w:pPr>
              <w:pStyle w:val="Default"/>
              <w:jc w:val="both"/>
              <w:rPr>
                <w:b/>
                <w:color w:val="auto"/>
                <w:sz w:val="20"/>
                <w:szCs w:val="20"/>
                <w:highlight w:val="yellow"/>
              </w:rPr>
            </w:pPr>
            <w:r w:rsidRPr="001D6DAE">
              <w:rPr>
                <w:b/>
                <w:color w:val="auto"/>
                <w:sz w:val="20"/>
                <w:szCs w:val="20"/>
              </w:rPr>
              <w:t>Учебная аудитория для проведения занятий семинарского типа</w:t>
            </w:r>
            <w:r w:rsidRPr="001D6DAE">
              <w:rPr>
                <w:color w:val="auto"/>
                <w:sz w:val="20"/>
                <w:szCs w:val="20"/>
              </w:rPr>
              <w:t xml:space="preserve"> (ауд.</w:t>
            </w:r>
            <w:r w:rsidRPr="001D6DAE">
              <w:rPr>
                <w:b/>
                <w:color w:val="auto"/>
                <w:sz w:val="20"/>
                <w:szCs w:val="20"/>
              </w:rPr>
              <w:t xml:space="preserve"> </w:t>
            </w:r>
            <w:r w:rsidRPr="001D6DAE">
              <w:rPr>
                <w:color w:val="auto"/>
                <w:sz w:val="20"/>
                <w:szCs w:val="20"/>
              </w:rPr>
              <w:t>№ 143 – «Страховой магазин», площадь – 88 м</w:t>
            </w:r>
            <w:r w:rsidRPr="001D6DAE">
              <w:rPr>
                <w:color w:val="auto"/>
                <w:sz w:val="20"/>
                <w:szCs w:val="20"/>
                <w:vertAlign w:val="superscript"/>
              </w:rPr>
              <w:t>2</w:t>
            </w:r>
            <w:r w:rsidRPr="001D6DAE">
              <w:rPr>
                <w:color w:val="auto"/>
                <w:sz w:val="20"/>
                <w:szCs w:val="20"/>
              </w:rPr>
              <w:t>).</w:t>
            </w:r>
          </w:p>
        </w:tc>
        <w:tc>
          <w:tcPr>
            <w:tcW w:w="4394" w:type="dxa"/>
            <w:shd w:val="clear" w:color="auto" w:fill="auto"/>
          </w:tcPr>
          <w:p w14:paraId="1101B558" w14:textId="77777777" w:rsidR="006F3546" w:rsidRPr="001D6DAE" w:rsidRDefault="006F3546" w:rsidP="003335F0">
            <w:pPr>
              <w:pStyle w:val="Default"/>
              <w:jc w:val="both"/>
              <w:rPr>
                <w:color w:val="auto"/>
                <w:sz w:val="20"/>
                <w:szCs w:val="20"/>
                <w:highlight w:val="yellow"/>
              </w:rPr>
            </w:pPr>
            <w:r w:rsidRPr="001D6DAE">
              <w:rPr>
                <w:color w:val="auto"/>
                <w:sz w:val="20"/>
                <w:szCs w:val="20"/>
              </w:rPr>
              <w:t>Специализированная мебель на 16 посадочных мест (кабинка страхового менеджера), комплекс презентационного оборудования на 24 посадочных места, компьютеры – 16 шт., клиентский терминал страхового агентства – 1 шт., интерактивная доска – 1 шт., проектор – 1 шт., плазменный телевизор – 1 шт., учебно-наглядные пособия в виде презентаций, электронные учебники, подключение к сети «Интернет», выход в информационно-образовательную среду университета, выход в корпоративную сеть университета.</w:t>
            </w:r>
          </w:p>
        </w:tc>
      </w:tr>
    </w:tbl>
    <w:p w14:paraId="75B35E1D" w14:textId="77777777" w:rsidR="006F3546" w:rsidRPr="001D6DAE" w:rsidRDefault="006F3546" w:rsidP="006F3546">
      <w:pPr>
        <w:spacing w:after="0" w:line="240" w:lineRule="auto"/>
        <w:ind w:firstLine="709"/>
        <w:jc w:val="both"/>
        <w:rPr>
          <w:rFonts w:ascii="Times New Roman" w:hAnsi="Times New Roman"/>
          <w:b/>
          <w:sz w:val="24"/>
          <w:szCs w:val="24"/>
        </w:rPr>
      </w:pPr>
    </w:p>
    <w:p w14:paraId="7D2E7BE3" w14:textId="77777777" w:rsidR="006F3546" w:rsidRPr="001D6DAE" w:rsidRDefault="006F3546" w:rsidP="006F3546">
      <w:pPr>
        <w:spacing w:after="0" w:line="240" w:lineRule="auto"/>
        <w:rPr>
          <w:rFonts w:ascii="Times New Roman" w:hAnsi="Times New Roman"/>
          <w:b/>
          <w:sz w:val="24"/>
          <w:szCs w:val="24"/>
        </w:rPr>
      </w:pPr>
    </w:p>
    <w:p w14:paraId="7B53AF51" w14:textId="77777777" w:rsidR="00925064" w:rsidRPr="001D6DAE" w:rsidRDefault="00925064"/>
    <w:sectPr w:rsidR="00925064" w:rsidRPr="001D6DAE" w:rsidSect="006420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0A39C" w14:textId="77777777" w:rsidR="00806F6D" w:rsidRDefault="00806F6D">
      <w:pPr>
        <w:spacing w:after="0" w:line="240" w:lineRule="auto"/>
      </w:pPr>
      <w:r>
        <w:separator/>
      </w:r>
    </w:p>
  </w:endnote>
  <w:endnote w:type="continuationSeparator" w:id="0">
    <w:p w14:paraId="67FCE1AF" w14:textId="77777777" w:rsidR="00806F6D" w:rsidRDefault="0080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618011"/>
    </w:sdtPr>
    <w:sdtEndPr/>
    <w:sdtContent>
      <w:p w14:paraId="6E84ADAF" w14:textId="77777777" w:rsidR="002A06A9" w:rsidRDefault="00806F6D">
        <w:pPr>
          <w:pStyle w:val="ab"/>
          <w:jc w:val="right"/>
        </w:pPr>
        <w:r>
          <w:fldChar w:fldCharType="begin"/>
        </w:r>
        <w:r>
          <w:instrText>PAGE   \* MERGEFORMAT</w:instrText>
        </w:r>
        <w:r>
          <w:fldChar w:fldCharType="separate"/>
        </w:r>
        <w:r w:rsidR="00886E57">
          <w:rPr>
            <w:noProof/>
          </w:rPr>
          <w:t>6</w:t>
        </w:r>
        <w:r>
          <w:rPr>
            <w:noProof/>
          </w:rPr>
          <w:fldChar w:fldCharType="end"/>
        </w:r>
      </w:p>
    </w:sdtContent>
  </w:sdt>
  <w:p w14:paraId="730817CB" w14:textId="77777777" w:rsidR="002A06A9" w:rsidRDefault="002A06A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32941" w14:textId="77777777" w:rsidR="00806F6D" w:rsidRDefault="00806F6D">
      <w:pPr>
        <w:spacing w:after="0" w:line="240" w:lineRule="auto"/>
      </w:pPr>
      <w:r>
        <w:separator/>
      </w:r>
    </w:p>
  </w:footnote>
  <w:footnote w:type="continuationSeparator" w:id="0">
    <w:p w14:paraId="0B43A15F" w14:textId="77777777" w:rsidR="00806F6D" w:rsidRDefault="00806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Arial Unicode MS" w:hAnsi="Times New Roman" w:cs="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b/>
        <w:position w:val="0"/>
      </w:rPr>
    </w:lvl>
  </w:abstractNum>
  <w:abstractNum w:abstractNumId="1" w15:restartNumberingAfterBreak="0">
    <w:nsid w:val="04141699"/>
    <w:multiLevelType w:val="hybridMultilevel"/>
    <w:tmpl w:val="4BCC64E2"/>
    <w:lvl w:ilvl="0" w:tplc="0419000F">
      <w:start w:val="1"/>
      <w:numFmt w:val="decimal"/>
      <w:lvlText w:val="%1."/>
      <w:lvlJc w:val="left"/>
      <w:pPr>
        <w:tabs>
          <w:tab w:val="num" w:pos="720"/>
        </w:tabs>
        <w:ind w:left="720" w:hanging="360"/>
      </w:pPr>
    </w:lvl>
    <w:lvl w:ilvl="1" w:tplc="AC68A948">
      <w:numFmt w:val="bullet"/>
      <w:pStyle w:val="a0"/>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9B36A0"/>
    <w:multiLevelType w:val="hybridMultilevel"/>
    <w:tmpl w:val="D81AF514"/>
    <w:lvl w:ilvl="0" w:tplc="3BC8D7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1E6893"/>
    <w:multiLevelType w:val="hybridMultilevel"/>
    <w:tmpl w:val="46105358"/>
    <w:lvl w:ilvl="0" w:tplc="9D8C87F4">
      <w:start w:val="1"/>
      <w:numFmt w:val="bullet"/>
      <w:lvlText w:val="−"/>
      <w:lvlJc w:val="left"/>
      <w:pPr>
        <w:tabs>
          <w:tab w:val="num" w:pos="1429"/>
        </w:tabs>
        <w:ind w:left="1429" w:hanging="360"/>
      </w:pPr>
      <w:rPr>
        <w:rFonts w:ascii="Times New Roman" w:hAnsi="Times New Roman" w:cs="Times New Roman"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F8879B9"/>
    <w:multiLevelType w:val="multilevel"/>
    <w:tmpl w:val="2D5446AE"/>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29B672C"/>
    <w:multiLevelType w:val="hybridMultilevel"/>
    <w:tmpl w:val="A66AD822"/>
    <w:lvl w:ilvl="0" w:tplc="9D8C87F4">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5D2417"/>
    <w:multiLevelType w:val="hybridMultilevel"/>
    <w:tmpl w:val="143C880C"/>
    <w:lvl w:ilvl="0" w:tplc="B05A186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F1699"/>
    <w:multiLevelType w:val="multilevel"/>
    <w:tmpl w:val="202A6278"/>
    <w:lvl w:ilvl="0">
      <w:start w:val="1"/>
      <w:numFmt w:val="decimal"/>
      <w:lvlText w:val="%1."/>
      <w:lvlJc w:val="left"/>
      <w:pPr>
        <w:ind w:left="720" w:hanging="360"/>
      </w:pPr>
      <w:rPr>
        <w:rFonts w:ascii="Times New Roman" w:hAnsi="Times New Roman" w:cs="Times New Roman" w:hint="default"/>
        <w:b/>
        <w:sz w:val="22"/>
      </w:rPr>
    </w:lvl>
    <w:lvl w:ilvl="1">
      <w:start w:val="2"/>
      <w:numFmt w:val="decimal"/>
      <w:isLgl/>
      <w:lvlText w:val="%1.%2."/>
      <w:lvlJc w:val="left"/>
      <w:pPr>
        <w:ind w:left="960" w:hanging="60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235C3DC7"/>
    <w:multiLevelType w:val="hybridMultilevel"/>
    <w:tmpl w:val="90F6A02A"/>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4AD2C4A"/>
    <w:multiLevelType w:val="multilevel"/>
    <w:tmpl w:val="10F60BE6"/>
    <w:lvl w:ilvl="0">
      <w:start w:val="1"/>
      <w:numFmt w:val="decimal"/>
      <w:lvlText w:val="%1."/>
      <w:lvlJc w:val="left"/>
      <w:pPr>
        <w:ind w:left="720" w:hanging="360"/>
      </w:pPr>
      <w:rPr>
        <w:rFonts w:ascii="Times New Roman" w:hAnsi="Times New Roman" w:cs="Times New Roman" w:hint="default"/>
        <w:b/>
        <w:sz w:val="22"/>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 w15:restartNumberingAfterBreak="0">
    <w:nsid w:val="25DF1742"/>
    <w:multiLevelType w:val="hybridMultilevel"/>
    <w:tmpl w:val="1C24F448"/>
    <w:lvl w:ilvl="0" w:tplc="8054985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6400D06"/>
    <w:multiLevelType w:val="multilevel"/>
    <w:tmpl w:val="26400D06"/>
    <w:lvl w:ilvl="0">
      <w:start w:val="2"/>
      <w:numFmt w:val="bullet"/>
      <w:lvlText w:val="-"/>
      <w:lvlJc w:val="left"/>
      <w:pPr>
        <w:tabs>
          <w:tab w:val="left" w:pos="1211"/>
        </w:tabs>
        <w:ind w:left="0" w:firstLine="851"/>
      </w:pPr>
    </w:lvl>
    <w:lvl w:ilvl="1">
      <w:start w:val="1"/>
      <w:numFmt w:val="bullet"/>
      <w:lvlText w:val="o"/>
      <w:lvlJc w:val="left"/>
      <w:pPr>
        <w:tabs>
          <w:tab w:val="left" w:pos="2160"/>
        </w:tabs>
        <w:ind w:left="2160" w:hanging="360"/>
      </w:pPr>
      <w:rPr>
        <w:rFonts w:ascii="Courier New" w:hAnsi="Courier New" w:cs="Times New Roman"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Times New Roman"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Times New Roman" w:hint="default"/>
      </w:rPr>
    </w:lvl>
    <w:lvl w:ilvl="8">
      <w:start w:val="1"/>
      <w:numFmt w:val="bullet"/>
      <w:lvlText w:val=""/>
      <w:lvlJc w:val="left"/>
      <w:pPr>
        <w:tabs>
          <w:tab w:val="left" w:pos="7200"/>
        </w:tabs>
        <w:ind w:left="7200" w:hanging="360"/>
      </w:pPr>
      <w:rPr>
        <w:rFonts w:ascii="Wingdings" w:hAnsi="Wingdings" w:hint="default"/>
      </w:rPr>
    </w:lvl>
  </w:abstractNum>
  <w:abstractNum w:abstractNumId="12" w15:restartNumberingAfterBreak="0">
    <w:nsid w:val="2A2745C7"/>
    <w:multiLevelType w:val="multilevel"/>
    <w:tmpl w:val="202A6278"/>
    <w:lvl w:ilvl="0">
      <w:start w:val="1"/>
      <w:numFmt w:val="decimal"/>
      <w:lvlText w:val="%1."/>
      <w:lvlJc w:val="left"/>
      <w:pPr>
        <w:ind w:left="720" w:hanging="360"/>
      </w:pPr>
      <w:rPr>
        <w:rFonts w:ascii="Times New Roman" w:hAnsi="Times New Roman" w:cs="Times New Roman" w:hint="default"/>
        <w:b/>
        <w:sz w:val="22"/>
      </w:rPr>
    </w:lvl>
    <w:lvl w:ilvl="1">
      <w:start w:val="2"/>
      <w:numFmt w:val="decimal"/>
      <w:isLgl/>
      <w:lvlText w:val="%1.%2."/>
      <w:lvlJc w:val="left"/>
      <w:pPr>
        <w:ind w:left="960" w:hanging="60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B650C22"/>
    <w:multiLevelType w:val="hybridMultilevel"/>
    <w:tmpl w:val="8478654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DC04934"/>
    <w:multiLevelType w:val="multilevel"/>
    <w:tmpl w:val="E4FC2A6C"/>
    <w:lvl w:ilvl="0">
      <w:start w:val="1"/>
      <w:numFmt w:val="decimal"/>
      <w:lvlText w:val="%1."/>
      <w:lvlJc w:val="left"/>
      <w:pPr>
        <w:ind w:left="720" w:hanging="360"/>
      </w:pPr>
      <w:rPr>
        <w:rFonts w:cs="Times New Roman"/>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15:restartNumberingAfterBreak="0">
    <w:nsid w:val="32146F38"/>
    <w:multiLevelType w:val="hybridMultilevel"/>
    <w:tmpl w:val="3D428A08"/>
    <w:lvl w:ilvl="0" w:tplc="FC58534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3C84E7C"/>
    <w:multiLevelType w:val="hybridMultilevel"/>
    <w:tmpl w:val="5554EC3C"/>
    <w:lvl w:ilvl="0" w:tplc="0419000F">
      <w:start w:val="1"/>
      <w:numFmt w:val="decimal"/>
      <w:pStyle w:val="a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05679B"/>
    <w:multiLevelType w:val="hybridMultilevel"/>
    <w:tmpl w:val="9E6C1EE0"/>
    <w:lvl w:ilvl="0" w:tplc="FCE0D0C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6BC0418"/>
    <w:multiLevelType w:val="hybridMultilevel"/>
    <w:tmpl w:val="9DFA2C00"/>
    <w:lvl w:ilvl="0" w:tplc="FC58534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C055365"/>
    <w:multiLevelType w:val="hybridMultilevel"/>
    <w:tmpl w:val="121861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CB11881"/>
    <w:multiLevelType w:val="hybridMultilevel"/>
    <w:tmpl w:val="839807A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3DA7626A"/>
    <w:multiLevelType w:val="hybridMultilevel"/>
    <w:tmpl w:val="7F4C0E3A"/>
    <w:lvl w:ilvl="0" w:tplc="2C4A91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6C5AC8"/>
    <w:multiLevelType w:val="hybridMultilevel"/>
    <w:tmpl w:val="DEE201F0"/>
    <w:lvl w:ilvl="0" w:tplc="FC58534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36E1565"/>
    <w:multiLevelType w:val="hybridMultilevel"/>
    <w:tmpl w:val="D61A63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5161AC3"/>
    <w:multiLevelType w:val="hybridMultilevel"/>
    <w:tmpl w:val="CCC897CC"/>
    <w:lvl w:ilvl="0" w:tplc="0419000F">
      <w:start w:val="1"/>
      <w:numFmt w:val="decimal"/>
      <w:lvlText w:val="%1."/>
      <w:lvlJc w:val="left"/>
      <w:pPr>
        <w:ind w:left="1068"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9225532"/>
    <w:multiLevelType w:val="hybridMultilevel"/>
    <w:tmpl w:val="67E2DB94"/>
    <w:lvl w:ilvl="0" w:tplc="715E952A">
      <w:start w:val="1"/>
      <w:numFmt w:val="decimal"/>
      <w:lvlText w:val="%1."/>
      <w:lvlJc w:val="left"/>
      <w:pPr>
        <w:ind w:left="862" w:hanging="360"/>
      </w:pPr>
      <w:rPr>
        <w:rFonts w:cs="Times New Roman" w:hint="default"/>
        <w:b/>
      </w:rPr>
    </w:lvl>
    <w:lvl w:ilvl="1" w:tplc="04190019" w:tentative="1">
      <w:start w:val="1"/>
      <w:numFmt w:val="lowerLetter"/>
      <w:lvlText w:val="%2."/>
      <w:lvlJc w:val="left"/>
      <w:pPr>
        <w:ind w:left="1691" w:hanging="360"/>
      </w:pPr>
      <w:rPr>
        <w:rFonts w:cs="Times New Roman"/>
      </w:rPr>
    </w:lvl>
    <w:lvl w:ilvl="2" w:tplc="0419001B" w:tentative="1">
      <w:start w:val="1"/>
      <w:numFmt w:val="lowerRoman"/>
      <w:lvlText w:val="%3."/>
      <w:lvlJc w:val="right"/>
      <w:pPr>
        <w:ind w:left="2411" w:hanging="180"/>
      </w:pPr>
      <w:rPr>
        <w:rFonts w:cs="Times New Roman"/>
      </w:rPr>
    </w:lvl>
    <w:lvl w:ilvl="3" w:tplc="0419000F" w:tentative="1">
      <w:start w:val="1"/>
      <w:numFmt w:val="decimal"/>
      <w:lvlText w:val="%4."/>
      <w:lvlJc w:val="left"/>
      <w:pPr>
        <w:ind w:left="3131" w:hanging="360"/>
      </w:pPr>
      <w:rPr>
        <w:rFonts w:cs="Times New Roman"/>
      </w:rPr>
    </w:lvl>
    <w:lvl w:ilvl="4" w:tplc="04190019" w:tentative="1">
      <w:start w:val="1"/>
      <w:numFmt w:val="lowerLetter"/>
      <w:lvlText w:val="%5."/>
      <w:lvlJc w:val="left"/>
      <w:pPr>
        <w:ind w:left="3851" w:hanging="360"/>
      </w:pPr>
      <w:rPr>
        <w:rFonts w:cs="Times New Roman"/>
      </w:rPr>
    </w:lvl>
    <w:lvl w:ilvl="5" w:tplc="0419001B" w:tentative="1">
      <w:start w:val="1"/>
      <w:numFmt w:val="lowerRoman"/>
      <w:lvlText w:val="%6."/>
      <w:lvlJc w:val="right"/>
      <w:pPr>
        <w:ind w:left="4571" w:hanging="180"/>
      </w:pPr>
      <w:rPr>
        <w:rFonts w:cs="Times New Roman"/>
      </w:rPr>
    </w:lvl>
    <w:lvl w:ilvl="6" w:tplc="0419000F" w:tentative="1">
      <w:start w:val="1"/>
      <w:numFmt w:val="decimal"/>
      <w:lvlText w:val="%7."/>
      <w:lvlJc w:val="left"/>
      <w:pPr>
        <w:ind w:left="5291" w:hanging="360"/>
      </w:pPr>
      <w:rPr>
        <w:rFonts w:cs="Times New Roman"/>
      </w:rPr>
    </w:lvl>
    <w:lvl w:ilvl="7" w:tplc="04190019" w:tentative="1">
      <w:start w:val="1"/>
      <w:numFmt w:val="lowerLetter"/>
      <w:lvlText w:val="%8."/>
      <w:lvlJc w:val="left"/>
      <w:pPr>
        <w:ind w:left="6011" w:hanging="360"/>
      </w:pPr>
      <w:rPr>
        <w:rFonts w:cs="Times New Roman"/>
      </w:rPr>
    </w:lvl>
    <w:lvl w:ilvl="8" w:tplc="0419001B" w:tentative="1">
      <w:start w:val="1"/>
      <w:numFmt w:val="lowerRoman"/>
      <w:lvlText w:val="%9."/>
      <w:lvlJc w:val="right"/>
      <w:pPr>
        <w:ind w:left="6731" w:hanging="180"/>
      </w:pPr>
      <w:rPr>
        <w:rFonts w:cs="Times New Roman"/>
      </w:rPr>
    </w:lvl>
  </w:abstractNum>
  <w:abstractNum w:abstractNumId="26" w15:restartNumberingAfterBreak="0">
    <w:nsid w:val="4B4C5441"/>
    <w:multiLevelType w:val="hybridMultilevel"/>
    <w:tmpl w:val="1BC82370"/>
    <w:lvl w:ilvl="0" w:tplc="9D8C87F4">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051B6A"/>
    <w:multiLevelType w:val="hybridMultilevel"/>
    <w:tmpl w:val="D67E2A18"/>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60555ED"/>
    <w:multiLevelType w:val="multilevel"/>
    <w:tmpl w:val="DCF09AEE"/>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57DB45B8"/>
    <w:multiLevelType w:val="hybridMultilevel"/>
    <w:tmpl w:val="3D3EE25C"/>
    <w:lvl w:ilvl="0" w:tplc="6EB8F04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AF36006"/>
    <w:multiLevelType w:val="hybridMultilevel"/>
    <w:tmpl w:val="05169944"/>
    <w:lvl w:ilvl="0" w:tplc="3C9EEA2C">
      <w:start w:val="1"/>
      <w:numFmt w:val="decimal"/>
      <w:lvlText w:val="%1."/>
      <w:lvlJc w:val="left"/>
      <w:pPr>
        <w:ind w:left="819" w:hanging="360"/>
      </w:pPr>
      <w:rPr>
        <w:rFonts w:cs="Times New Roman" w:hint="default"/>
        <w:b w:val="0"/>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31" w15:restartNumberingAfterBreak="0">
    <w:nsid w:val="5D960E61"/>
    <w:multiLevelType w:val="hybridMultilevel"/>
    <w:tmpl w:val="B246D54C"/>
    <w:lvl w:ilvl="0" w:tplc="7FB48B1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0102192"/>
    <w:multiLevelType w:val="hybridMultilevel"/>
    <w:tmpl w:val="27320078"/>
    <w:lvl w:ilvl="0" w:tplc="9D8C87F4">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7121DF"/>
    <w:multiLevelType w:val="hybridMultilevel"/>
    <w:tmpl w:val="36C48B0E"/>
    <w:lvl w:ilvl="0" w:tplc="9D8C87F4">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8B560A"/>
    <w:multiLevelType w:val="hybridMultilevel"/>
    <w:tmpl w:val="84DA0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B5E4787"/>
    <w:multiLevelType w:val="hybridMultilevel"/>
    <w:tmpl w:val="920C41AE"/>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564407C"/>
    <w:multiLevelType w:val="hybridMultilevel"/>
    <w:tmpl w:val="2A52E0B4"/>
    <w:lvl w:ilvl="0" w:tplc="D2ACBF76">
      <w:start w:val="1"/>
      <w:numFmt w:val="decimal"/>
      <w:lvlText w:val="%1."/>
      <w:lvlJc w:val="left"/>
      <w:pPr>
        <w:ind w:left="144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9B31EE4"/>
    <w:multiLevelType w:val="multilevel"/>
    <w:tmpl w:val="10F60BE6"/>
    <w:lvl w:ilvl="0">
      <w:start w:val="1"/>
      <w:numFmt w:val="decimal"/>
      <w:lvlText w:val="%1."/>
      <w:lvlJc w:val="left"/>
      <w:pPr>
        <w:ind w:left="720" w:hanging="360"/>
      </w:pPr>
      <w:rPr>
        <w:rFonts w:ascii="Times New Roman" w:hAnsi="Times New Roman" w:cs="Times New Roman" w:hint="default"/>
        <w:b/>
        <w:sz w:val="22"/>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 w:numId="2">
    <w:abstractNumId w:val="35"/>
  </w:num>
  <w:num w:numId="3">
    <w:abstractNumId w:val="8"/>
  </w:num>
  <w:num w:numId="4">
    <w:abstractNumId w:val="13"/>
  </w:num>
  <w:num w:numId="5">
    <w:abstractNumId w:val="27"/>
  </w:num>
  <w:num w:numId="6">
    <w:abstractNumId w:val="37"/>
  </w:num>
  <w:num w:numId="7">
    <w:abstractNumId w:val="36"/>
  </w:num>
  <w:num w:numId="8">
    <w:abstractNumId w:val="12"/>
  </w:num>
  <w:num w:numId="9">
    <w:abstractNumId w:val="15"/>
  </w:num>
  <w:num w:numId="10">
    <w:abstractNumId w:val="22"/>
  </w:num>
  <w:num w:numId="11">
    <w:abstractNumId w:val="18"/>
  </w:num>
  <w:num w:numId="12">
    <w:abstractNumId w:val="29"/>
  </w:num>
  <w:num w:numId="13">
    <w:abstractNumId w:val="23"/>
  </w:num>
  <w:num w:numId="14">
    <w:abstractNumId w:val="30"/>
  </w:num>
  <w:num w:numId="15">
    <w:abstractNumId w:val="21"/>
  </w:num>
  <w:num w:numId="16">
    <w:abstractNumId w:val="2"/>
  </w:num>
  <w:num w:numId="17">
    <w:abstractNumId w:val="34"/>
  </w:num>
  <w:num w:numId="18">
    <w:abstractNumId w:val="10"/>
  </w:num>
  <w:num w:numId="19">
    <w:abstractNumId w:val="14"/>
  </w:num>
  <w:num w:numId="20">
    <w:abstractNumId w:val="4"/>
  </w:num>
  <w:num w:numId="21">
    <w:abstractNumId w:val="17"/>
  </w:num>
  <w:num w:numId="22">
    <w:abstractNumId w:val="25"/>
  </w:num>
  <w:num w:numId="23">
    <w:abstractNumId w:val="20"/>
  </w:num>
  <w:num w:numId="24">
    <w:abstractNumId w:val="19"/>
  </w:num>
  <w:num w:numId="25">
    <w:abstractNumId w:val="28"/>
  </w:num>
  <w:num w:numId="26">
    <w:abstractNumId w:val="11"/>
  </w:num>
  <w:num w:numId="27">
    <w:abstractNumId w:val="5"/>
  </w:num>
  <w:num w:numId="28">
    <w:abstractNumId w:val="26"/>
  </w:num>
  <w:num w:numId="29">
    <w:abstractNumId w:val="32"/>
  </w:num>
  <w:num w:numId="30">
    <w:abstractNumId w:val="33"/>
  </w:num>
  <w:num w:numId="31">
    <w:abstractNumId w:val="6"/>
  </w:num>
  <w:num w:numId="32">
    <w:abstractNumId w:val="3"/>
  </w:num>
  <w:num w:numId="33">
    <w:abstractNumId w:val="9"/>
  </w:num>
  <w:num w:numId="34">
    <w:abstractNumId w:val="7"/>
  </w:num>
  <w:num w:numId="35">
    <w:abstractNumId w:val="31"/>
  </w:num>
  <w:num w:numId="36">
    <w:abstractNumId w:val="24"/>
  </w:num>
  <w:num w:numId="37">
    <w:abstractNumId w:val="16"/>
  </w:num>
  <w:num w:numId="3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68D4"/>
    <w:rsid w:val="00041463"/>
    <w:rsid w:val="000B68D4"/>
    <w:rsid w:val="00104B6A"/>
    <w:rsid w:val="00156C78"/>
    <w:rsid w:val="001D6DAE"/>
    <w:rsid w:val="001F2554"/>
    <w:rsid w:val="002429E7"/>
    <w:rsid w:val="002A06A9"/>
    <w:rsid w:val="003335F0"/>
    <w:rsid w:val="004170FD"/>
    <w:rsid w:val="004E4450"/>
    <w:rsid w:val="00553427"/>
    <w:rsid w:val="00631CCA"/>
    <w:rsid w:val="006420E3"/>
    <w:rsid w:val="00654416"/>
    <w:rsid w:val="006B7820"/>
    <w:rsid w:val="006D082A"/>
    <w:rsid w:val="006F3546"/>
    <w:rsid w:val="007531BA"/>
    <w:rsid w:val="00756F47"/>
    <w:rsid w:val="00761BC5"/>
    <w:rsid w:val="007E655A"/>
    <w:rsid w:val="00806F6D"/>
    <w:rsid w:val="00816FE2"/>
    <w:rsid w:val="00886E57"/>
    <w:rsid w:val="00925064"/>
    <w:rsid w:val="009B593E"/>
    <w:rsid w:val="00A36249"/>
    <w:rsid w:val="00BE5FF5"/>
    <w:rsid w:val="00BF053D"/>
    <w:rsid w:val="00E7584B"/>
    <w:rsid w:val="00E816B3"/>
    <w:rsid w:val="00ED177D"/>
    <w:rsid w:val="00EE2F96"/>
    <w:rsid w:val="00F91202"/>
    <w:rsid w:val="00FF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1C2E"/>
  <w15:docId w15:val="{685DFF4A-56C6-2241-ABBF-AEC96E9F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F3546"/>
    <w:pPr>
      <w:spacing w:after="200" w:line="276" w:lineRule="auto"/>
    </w:pPr>
    <w:rPr>
      <w:rFonts w:ascii="Calibri" w:hAnsi="Calibri"/>
      <w:sz w:val="22"/>
      <w:szCs w:val="22"/>
      <w:lang w:eastAsia="ru-RU"/>
    </w:rPr>
  </w:style>
  <w:style w:type="paragraph" w:styleId="1">
    <w:name w:val="heading 1"/>
    <w:basedOn w:val="a2"/>
    <w:link w:val="10"/>
    <w:uiPriority w:val="99"/>
    <w:qFormat/>
    <w:rsid w:val="00BE5FF5"/>
    <w:pPr>
      <w:spacing w:before="100" w:beforeAutospacing="1" w:after="100" w:afterAutospacing="1"/>
      <w:jc w:val="center"/>
      <w:outlineLvl w:val="0"/>
    </w:pPr>
    <w:rPr>
      <w:b/>
      <w:bCs/>
      <w:kern w:val="36"/>
      <w:szCs w:val="48"/>
    </w:rPr>
  </w:style>
  <w:style w:type="paragraph" w:styleId="2">
    <w:name w:val="heading 2"/>
    <w:basedOn w:val="a2"/>
    <w:next w:val="a2"/>
    <w:link w:val="20"/>
    <w:uiPriority w:val="99"/>
    <w:qFormat/>
    <w:rsid w:val="006F3546"/>
    <w:pPr>
      <w:keepNext/>
      <w:spacing w:before="240" w:after="60" w:line="240" w:lineRule="auto"/>
      <w:outlineLvl w:val="1"/>
    </w:pPr>
    <w:rPr>
      <w:rFonts w:ascii="Arial" w:hAnsi="Arial"/>
      <w:b/>
      <w:bCs/>
      <w:i/>
      <w:iCs/>
      <w:sz w:val="28"/>
      <w:szCs w:val="28"/>
    </w:rPr>
  </w:style>
  <w:style w:type="paragraph" w:styleId="3">
    <w:name w:val="heading 3"/>
    <w:basedOn w:val="a2"/>
    <w:next w:val="a2"/>
    <w:link w:val="30"/>
    <w:qFormat/>
    <w:rsid w:val="006F3546"/>
    <w:pPr>
      <w:keepNext/>
      <w:spacing w:before="240" w:after="60" w:line="240" w:lineRule="auto"/>
      <w:outlineLvl w:val="2"/>
    </w:pPr>
    <w:rPr>
      <w:rFonts w:ascii="Arial" w:hAnsi="Arial"/>
      <w:b/>
      <w:bCs/>
      <w:sz w:val="26"/>
      <w:szCs w:val="26"/>
    </w:rPr>
  </w:style>
  <w:style w:type="paragraph" w:styleId="4">
    <w:name w:val="heading 4"/>
    <w:basedOn w:val="3"/>
    <w:next w:val="a2"/>
    <w:link w:val="40"/>
    <w:qFormat/>
    <w:rsid w:val="006F354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BE5FF5"/>
    <w:rPr>
      <w:b/>
      <w:bCs/>
      <w:kern w:val="36"/>
      <w:sz w:val="24"/>
      <w:szCs w:val="48"/>
      <w:lang w:eastAsia="ru-RU"/>
    </w:rPr>
  </w:style>
  <w:style w:type="character" w:styleId="a6">
    <w:name w:val="Strong"/>
    <w:uiPriority w:val="99"/>
    <w:qFormat/>
    <w:rsid w:val="00654416"/>
    <w:rPr>
      <w:b/>
      <w:bCs/>
    </w:rPr>
  </w:style>
  <w:style w:type="paragraph" w:styleId="a7">
    <w:name w:val="No Spacing"/>
    <w:link w:val="a8"/>
    <w:uiPriority w:val="1"/>
    <w:qFormat/>
    <w:rsid w:val="00654416"/>
    <w:pPr>
      <w:widowControl w:val="0"/>
      <w:autoSpaceDE w:val="0"/>
      <w:autoSpaceDN w:val="0"/>
      <w:adjustRightInd w:val="0"/>
    </w:pPr>
    <w:rPr>
      <w:lang w:eastAsia="ru-RU"/>
    </w:rPr>
  </w:style>
  <w:style w:type="character" w:customStyle="1" w:styleId="20">
    <w:name w:val="Заголовок 2 Знак"/>
    <w:basedOn w:val="a3"/>
    <w:link w:val="2"/>
    <w:uiPriority w:val="99"/>
    <w:rsid w:val="006F3546"/>
    <w:rPr>
      <w:rFonts w:ascii="Arial" w:hAnsi="Arial"/>
      <w:b/>
      <w:bCs/>
      <w:i/>
      <w:iCs/>
      <w:sz w:val="28"/>
      <w:szCs w:val="28"/>
      <w:lang w:eastAsia="ru-RU"/>
    </w:rPr>
  </w:style>
  <w:style w:type="character" w:customStyle="1" w:styleId="30">
    <w:name w:val="Заголовок 3 Знак"/>
    <w:basedOn w:val="a3"/>
    <w:link w:val="3"/>
    <w:rsid w:val="006F3546"/>
    <w:rPr>
      <w:rFonts w:ascii="Arial" w:hAnsi="Arial"/>
      <w:b/>
      <w:bCs/>
      <w:sz w:val="26"/>
      <w:szCs w:val="26"/>
      <w:lang w:eastAsia="ru-RU"/>
    </w:rPr>
  </w:style>
  <w:style w:type="character" w:customStyle="1" w:styleId="40">
    <w:name w:val="Заголовок 4 Знак"/>
    <w:basedOn w:val="a3"/>
    <w:link w:val="4"/>
    <w:rsid w:val="006F3546"/>
    <w:rPr>
      <w:b/>
      <w:bCs/>
      <w:sz w:val="24"/>
      <w:szCs w:val="24"/>
      <w:lang w:eastAsia="ru-RU"/>
    </w:rPr>
  </w:style>
  <w:style w:type="paragraph" w:styleId="a9">
    <w:name w:val="Body Text"/>
    <w:basedOn w:val="a2"/>
    <w:link w:val="aa"/>
    <w:qFormat/>
    <w:rsid w:val="006F3546"/>
    <w:pPr>
      <w:spacing w:after="0" w:line="240" w:lineRule="auto"/>
    </w:pPr>
    <w:rPr>
      <w:rFonts w:ascii="Times New Roman" w:hAnsi="Times New Roman"/>
      <w:sz w:val="24"/>
      <w:szCs w:val="24"/>
    </w:rPr>
  </w:style>
  <w:style w:type="character" w:customStyle="1" w:styleId="aa">
    <w:name w:val="Основной текст Знак"/>
    <w:basedOn w:val="a3"/>
    <w:link w:val="a9"/>
    <w:rsid w:val="006F3546"/>
    <w:rPr>
      <w:sz w:val="24"/>
      <w:szCs w:val="24"/>
      <w:lang w:eastAsia="ru-RU"/>
    </w:rPr>
  </w:style>
  <w:style w:type="paragraph" w:styleId="21">
    <w:name w:val="Body Text 2"/>
    <w:basedOn w:val="a2"/>
    <w:link w:val="22"/>
    <w:uiPriority w:val="99"/>
    <w:rsid w:val="006F3546"/>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3"/>
    <w:link w:val="21"/>
    <w:uiPriority w:val="99"/>
    <w:rsid w:val="006F3546"/>
    <w:rPr>
      <w:sz w:val="24"/>
      <w:szCs w:val="24"/>
      <w:lang w:eastAsia="ru-RU"/>
    </w:rPr>
  </w:style>
  <w:style w:type="character" w:customStyle="1" w:styleId="blk">
    <w:name w:val="blk"/>
    <w:uiPriority w:val="99"/>
    <w:rsid w:val="006F3546"/>
  </w:style>
  <w:style w:type="paragraph" w:styleId="ab">
    <w:name w:val="footer"/>
    <w:aliases w:val="Нижний колонтитул Знак Знак Знак,Нижний колонтитул1,Нижний колонтитул Знак Знак"/>
    <w:basedOn w:val="a2"/>
    <w:link w:val="ac"/>
    <w:uiPriority w:val="99"/>
    <w:rsid w:val="006F3546"/>
    <w:pPr>
      <w:tabs>
        <w:tab w:val="center" w:pos="4677"/>
        <w:tab w:val="right" w:pos="9355"/>
      </w:tabs>
      <w:spacing w:before="120" w:after="120" w:line="240" w:lineRule="auto"/>
    </w:pPr>
    <w:rPr>
      <w:rFonts w:ascii="Times New Roman" w:hAnsi="Times New Roman"/>
      <w:sz w:val="24"/>
      <w:szCs w:val="24"/>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3"/>
    <w:link w:val="ab"/>
    <w:uiPriority w:val="99"/>
    <w:rsid w:val="006F3546"/>
    <w:rPr>
      <w:sz w:val="24"/>
      <w:szCs w:val="24"/>
      <w:lang w:eastAsia="ru-RU"/>
    </w:rPr>
  </w:style>
  <w:style w:type="character" w:styleId="ad">
    <w:name w:val="page number"/>
    <w:basedOn w:val="a3"/>
    <w:uiPriority w:val="99"/>
    <w:rsid w:val="006F3546"/>
    <w:rPr>
      <w:rFonts w:cs="Times New Roman"/>
    </w:rPr>
  </w:style>
  <w:style w:type="paragraph" w:styleId="ae">
    <w:name w:val="Normal (Web)"/>
    <w:aliases w:val="Обычный (Web)"/>
    <w:basedOn w:val="a2"/>
    <w:link w:val="af"/>
    <w:uiPriority w:val="99"/>
    <w:qFormat/>
    <w:rsid w:val="006F3546"/>
    <w:pPr>
      <w:widowControl w:val="0"/>
      <w:spacing w:after="0" w:line="240" w:lineRule="auto"/>
    </w:pPr>
    <w:rPr>
      <w:rFonts w:ascii="Times New Roman" w:hAnsi="Times New Roman"/>
      <w:sz w:val="24"/>
      <w:szCs w:val="24"/>
      <w:lang w:val="en-US" w:eastAsia="nl-NL"/>
    </w:rPr>
  </w:style>
  <w:style w:type="paragraph" w:styleId="af0">
    <w:name w:val="footnote text"/>
    <w:basedOn w:val="a2"/>
    <w:link w:val="af1"/>
    <w:uiPriority w:val="99"/>
    <w:rsid w:val="006F3546"/>
    <w:pPr>
      <w:spacing w:after="0" w:line="240" w:lineRule="auto"/>
    </w:pPr>
    <w:rPr>
      <w:rFonts w:ascii="Times New Roman" w:hAnsi="Times New Roman"/>
      <w:sz w:val="20"/>
      <w:szCs w:val="20"/>
      <w:lang w:val="en-US"/>
    </w:rPr>
  </w:style>
  <w:style w:type="character" w:customStyle="1" w:styleId="af1">
    <w:name w:val="Текст сноски Знак"/>
    <w:basedOn w:val="a3"/>
    <w:link w:val="af0"/>
    <w:uiPriority w:val="99"/>
    <w:rsid w:val="006F3546"/>
    <w:rPr>
      <w:lang w:val="en-US" w:eastAsia="ru-RU"/>
    </w:rPr>
  </w:style>
  <w:style w:type="character" w:customStyle="1" w:styleId="FootnoteTextChar">
    <w:name w:val="Footnote Text Char"/>
    <w:basedOn w:val="a3"/>
    <w:uiPriority w:val="99"/>
    <w:locked/>
    <w:rsid w:val="006F3546"/>
    <w:rPr>
      <w:rFonts w:ascii="Times New Roman" w:hAnsi="Times New Roman"/>
      <w:sz w:val="20"/>
      <w:lang w:eastAsia="ru-RU"/>
    </w:rPr>
  </w:style>
  <w:style w:type="character" w:styleId="af2">
    <w:name w:val="footnote reference"/>
    <w:basedOn w:val="a3"/>
    <w:uiPriority w:val="99"/>
    <w:rsid w:val="006F3546"/>
    <w:rPr>
      <w:rFonts w:cs="Times New Roman"/>
      <w:vertAlign w:val="superscript"/>
    </w:rPr>
  </w:style>
  <w:style w:type="paragraph" w:styleId="23">
    <w:name w:val="List 2"/>
    <w:basedOn w:val="a2"/>
    <w:uiPriority w:val="99"/>
    <w:rsid w:val="006F3546"/>
    <w:pPr>
      <w:spacing w:before="120" w:after="120" w:line="240" w:lineRule="auto"/>
      <w:ind w:left="720" w:hanging="360"/>
      <w:jc w:val="both"/>
    </w:pPr>
    <w:rPr>
      <w:rFonts w:ascii="Arial" w:eastAsia="Batang" w:hAnsi="Arial"/>
      <w:sz w:val="20"/>
      <w:szCs w:val="24"/>
      <w:lang w:eastAsia="ko-KR"/>
    </w:rPr>
  </w:style>
  <w:style w:type="character" w:styleId="af3">
    <w:name w:val="Hyperlink"/>
    <w:basedOn w:val="a3"/>
    <w:uiPriority w:val="99"/>
    <w:rsid w:val="006F3546"/>
    <w:rPr>
      <w:rFonts w:cs="Times New Roman"/>
      <w:color w:val="0000FF"/>
      <w:u w:val="single"/>
    </w:rPr>
  </w:style>
  <w:style w:type="paragraph" w:styleId="11">
    <w:name w:val="toc 1"/>
    <w:basedOn w:val="a2"/>
    <w:next w:val="a2"/>
    <w:autoRedefine/>
    <w:uiPriority w:val="39"/>
    <w:rsid w:val="006F3546"/>
    <w:pPr>
      <w:spacing w:before="240" w:after="120" w:line="240" w:lineRule="auto"/>
    </w:pPr>
    <w:rPr>
      <w:rFonts w:ascii="Times New Roman" w:hAnsi="Times New Roman" w:cs="Calibri"/>
      <w:b/>
      <w:bCs/>
      <w:sz w:val="24"/>
      <w:szCs w:val="20"/>
    </w:rPr>
  </w:style>
  <w:style w:type="paragraph" w:styleId="24">
    <w:name w:val="toc 2"/>
    <w:basedOn w:val="a2"/>
    <w:next w:val="a2"/>
    <w:autoRedefine/>
    <w:uiPriority w:val="99"/>
    <w:rsid w:val="006F3546"/>
    <w:pPr>
      <w:spacing w:before="120" w:after="0" w:line="240" w:lineRule="auto"/>
      <w:ind w:left="240"/>
    </w:pPr>
    <w:rPr>
      <w:rFonts w:ascii="Times New Roman" w:hAnsi="Times New Roman" w:cs="Calibri"/>
      <w:iCs/>
      <w:sz w:val="24"/>
      <w:szCs w:val="20"/>
    </w:rPr>
  </w:style>
  <w:style w:type="paragraph" w:styleId="31">
    <w:name w:val="toc 3"/>
    <w:basedOn w:val="a2"/>
    <w:next w:val="a2"/>
    <w:autoRedefine/>
    <w:uiPriority w:val="39"/>
    <w:rsid w:val="006F3546"/>
    <w:pPr>
      <w:spacing w:after="0" w:line="240" w:lineRule="auto"/>
      <w:ind w:left="480"/>
    </w:pPr>
    <w:rPr>
      <w:rFonts w:ascii="Times New Roman" w:hAnsi="Times New Roman"/>
      <w:sz w:val="24"/>
      <w:szCs w:val="28"/>
    </w:rPr>
  </w:style>
  <w:style w:type="paragraph" w:styleId="af4">
    <w:name w:val="List Paragraph"/>
    <w:aliases w:val="Содержание. 2 уровень"/>
    <w:basedOn w:val="a2"/>
    <w:link w:val="af5"/>
    <w:uiPriority w:val="99"/>
    <w:qFormat/>
    <w:rsid w:val="006F3546"/>
    <w:pPr>
      <w:spacing w:before="120" w:after="120" w:line="240" w:lineRule="auto"/>
      <w:ind w:left="708"/>
    </w:pPr>
    <w:rPr>
      <w:rFonts w:ascii="Times New Roman" w:hAnsi="Times New Roman"/>
      <w:sz w:val="24"/>
      <w:szCs w:val="24"/>
    </w:rPr>
  </w:style>
  <w:style w:type="character" w:styleId="af6">
    <w:name w:val="Emphasis"/>
    <w:basedOn w:val="a3"/>
    <w:uiPriority w:val="99"/>
    <w:qFormat/>
    <w:rsid w:val="006F3546"/>
    <w:rPr>
      <w:rFonts w:cs="Times New Roman"/>
      <w:i/>
    </w:rPr>
  </w:style>
  <w:style w:type="paragraph" w:styleId="af7">
    <w:name w:val="Balloon Text"/>
    <w:basedOn w:val="a2"/>
    <w:link w:val="af8"/>
    <w:uiPriority w:val="99"/>
    <w:rsid w:val="006F3546"/>
    <w:pPr>
      <w:spacing w:after="0" w:line="240" w:lineRule="auto"/>
    </w:pPr>
    <w:rPr>
      <w:rFonts w:ascii="Segoe UI" w:hAnsi="Segoe UI"/>
      <w:sz w:val="18"/>
      <w:szCs w:val="18"/>
    </w:rPr>
  </w:style>
  <w:style w:type="character" w:customStyle="1" w:styleId="af8">
    <w:name w:val="Текст выноски Знак"/>
    <w:basedOn w:val="a3"/>
    <w:link w:val="af7"/>
    <w:uiPriority w:val="99"/>
    <w:rsid w:val="006F3546"/>
    <w:rPr>
      <w:rFonts w:ascii="Segoe UI" w:hAnsi="Segoe UI"/>
      <w:sz w:val="18"/>
      <w:szCs w:val="18"/>
      <w:lang w:eastAsia="ru-RU"/>
    </w:rPr>
  </w:style>
  <w:style w:type="paragraph" w:customStyle="1" w:styleId="ConsPlusNormal">
    <w:name w:val="ConsPlusNormal"/>
    <w:uiPriority w:val="99"/>
    <w:rsid w:val="006F3546"/>
    <w:pPr>
      <w:widowControl w:val="0"/>
      <w:autoSpaceDE w:val="0"/>
      <w:autoSpaceDN w:val="0"/>
      <w:adjustRightInd w:val="0"/>
    </w:pPr>
    <w:rPr>
      <w:rFonts w:ascii="Arial" w:hAnsi="Arial" w:cs="Arial"/>
      <w:lang w:eastAsia="ru-RU"/>
    </w:rPr>
  </w:style>
  <w:style w:type="paragraph" w:styleId="af9">
    <w:name w:val="header"/>
    <w:basedOn w:val="a2"/>
    <w:link w:val="afa"/>
    <w:uiPriority w:val="99"/>
    <w:rsid w:val="006F3546"/>
    <w:pPr>
      <w:tabs>
        <w:tab w:val="center" w:pos="4677"/>
        <w:tab w:val="right" w:pos="9355"/>
      </w:tabs>
      <w:spacing w:after="0" w:line="240" w:lineRule="auto"/>
    </w:pPr>
    <w:rPr>
      <w:rFonts w:ascii="Times New Roman" w:hAnsi="Times New Roman"/>
      <w:sz w:val="24"/>
      <w:szCs w:val="24"/>
    </w:rPr>
  </w:style>
  <w:style w:type="character" w:customStyle="1" w:styleId="afa">
    <w:name w:val="Верхний колонтитул Знак"/>
    <w:basedOn w:val="a3"/>
    <w:link w:val="af9"/>
    <w:uiPriority w:val="99"/>
    <w:rsid w:val="006F3546"/>
    <w:rPr>
      <w:sz w:val="24"/>
      <w:szCs w:val="24"/>
      <w:lang w:eastAsia="ru-RU"/>
    </w:rPr>
  </w:style>
  <w:style w:type="character" w:customStyle="1" w:styleId="110">
    <w:name w:val="Текст примечания Знак11"/>
    <w:uiPriority w:val="99"/>
    <w:rsid w:val="006F3546"/>
    <w:rPr>
      <w:sz w:val="20"/>
    </w:rPr>
  </w:style>
  <w:style w:type="paragraph" w:styleId="afb">
    <w:name w:val="annotation text"/>
    <w:basedOn w:val="a2"/>
    <w:link w:val="afc"/>
    <w:uiPriority w:val="99"/>
    <w:rsid w:val="006F3546"/>
    <w:pPr>
      <w:spacing w:after="0" w:line="240" w:lineRule="auto"/>
    </w:pPr>
    <w:rPr>
      <w:sz w:val="20"/>
      <w:szCs w:val="20"/>
    </w:rPr>
  </w:style>
  <w:style w:type="character" w:customStyle="1" w:styleId="afc">
    <w:name w:val="Текст примечания Знак"/>
    <w:basedOn w:val="a3"/>
    <w:link w:val="afb"/>
    <w:uiPriority w:val="99"/>
    <w:rsid w:val="006F3546"/>
    <w:rPr>
      <w:rFonts w:ascii="Calibri" w:hAnsi="Calibri"/>
      <w:lang w:eastAsia="ru-RU"/>
    </w:rPr>
  </w:style>
  <w:style w:type="character" w:customStyle="1" w:styleId="12">
    <w:name w:val="Текст примечания Знак1"/>
    <w:uiPriority w:val="99"/>
    <w:rsid w:val="006F3546"/>
    <w:rPr>
      <w:sz w:val="20"/>
    </w:rPr>
  </w:style>
  <w:style w:type="character" w:customStyle="1" w:styleId="111">
    <w:name w:val="Тема примечания Знак11"/>
    <w:uiPriority w:val="99"/>
    <w:rsid w:val="006F3546"/>
    <w:rPr>
      <w:b/>
      <w:sz w:val="20"/>
    </w:rPr>
  </w:style>
  <w:style w:type="paragraph" w:styleId="afd">
    <w:name w:val="annotation subject"/>
    <w:basedOn w:val="afb"/>
    <w:next w:val="afb"/>
    <w:link w:val="afe"/>
    <w:uiPriority w:val="99"/>
    <w:rsid w:val="006F3546"/>
    <w:rPr>
      <w:rFonts w:ascii="Times New Roman" w:hAnsi="Times New Roman"/>
      <w:b/>
      <w:bCs/>
    </w:rPr>
  </w:style>
  <w:style w:type="character" w:customStyle="1" w:styleId="afe">
    <w:name w:val="Тема примечания Знак"/>
    <w:basedOn w:val="afc"/>
    <w:link w:val="afd"/>
    <w:uiPriority w:val="99"/>
    <w:rsid w:val="006F3546"/>
    <w:rPr>
      <w:rFonts w:ascii="Calibri" w:hAnsi="Calibri"/>
      <w:b/>
      <w:bCs/>
      <w:lang w:eastAsia="ru-RU"/>
    </w:rPr>
  </w:style>
  <w:style w:type="character" w:customStyle="1" w:styleId="13">
    <w:name w:val="Тема примечания Знак1"/>
    <w:uiPriority w:val="99"/>
    <w:rsid w:val="006F3546"/>
    <w:rPr>
      <w:b/>
      <w:sz w:val="20"/>
    </w:rPr>
  </w:style>
  <w:style w:type="paragraph" w:styleId="25">
    <w:name w:val="Body Text Indent 2"/>
    <w:basedOn w:val="a2"/>
    <w:link w:val="26"/>
    <w:uiPriority w:val="99"/>
    <w:rsid w:val="006F3546"/>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3"/>
    <w:link w:val="25"/>
    <w:uiPriority w:val="99"/>
    <w:rsid w:val="006F3546"/>
    <w:rPr>
      <w:sz w:val="24"/>
      <w:szCs w:val="24"/>
      <w:lang w:eastAsia="ru-RU"/>
    </w:rPr>
  </w:style>
  <w:style w:type="character" w:customStyle="1" w:styleId="apple-converted-space">
    <w:name w:val="apple-converted-space"/>
    <w:rsid w:val="006F3546"/>
  </w:style>
  <w:style w:type="character" w:customStyle="1" w:styleId="aff">
    <w:name w:val="Цветовое выделение"/>
    <w:uiPriority w:val="99"/>
    <w:rsid w:val="006F3546"/>
    <w:rPr>
      <w:b/>
      <w:color w:val="26282F"/>
    </w:rPr>
  </w:style>
  <w:style w:type="character" w:customStyle="1" w:styleId="aff0">
    <w:name w:val="Гипертекстовая ссылка"/>
    <w:uiPriority w:val="99"/>
    <w:rsid w:val="006F3546"/>
    <w:rPr>
      <w:b/>
      <w:color w:val="106BBE"/>
    </w:rPr>
  </w:style>
  <w:style w:type="character" w:customStyle="1" w:styleId="aff1">
    <w:name w:val="Активная гипертекстовая ссылка"/>
    <w:uiPriority w:val="99"/>
    <w:rsid w:val="006F3546"/>
    <w:rPr>
      <w:b/>
      <w:color w:val="106BBE"/>
      <w:u w:val="single"/>
    </w:rPr>
  </w:style>
  <w:style w:type="paragraph" w:customStyle="1" w:styleId="aff2">
    <w:name w:val="Внимание"/>
    <w:basedOn w:val="a2"/>
    <w:next w:val="a2"/>
    <w:uiPriority w:val="99"/>
    <w:rsid w:val="006F354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3">
    <w:name w:val="Внимание: криминал!!"/>
    <w:basedOn w:val="aff2"/>
    <w:next w:val="a2"/>
    <w:uiPriority w:val="99"/>
    <w:rsid w:val="006F3546"/>
  </w:style>
  <w:style w:type="paragraph" w:customStyle="1" w:styleId="aff4">
    <w:name w:val="Внимание: недобросовестность!"/>
    <w:basedOn w:val="aff2"/>
    <w:next w:val="a2"/>
    <w:uiPriority w:val="99"/>
    <w:rsid w:val="006F3546"/>
  </w:style>
  <w:style w:type="character" w:customStyle="1" w:styleId="aff5">
    <w:name w:val="Выделение для Базового Поиска"/>
    <w:uiPriority w:val="99"/>
    <w:rsid w:val="006F3546"/>
    <w:rPr>
      <w:b/>
      <w:color w:val="0058A9"/>
    </w:rPr>
  </w:style>
  <w:style w:type="character" w:customStyle="1" w:styleId="aff6">
    <w:name w:val="Выделение для Базового Поиска (курсив)"/>
    <w:uiPriority w:val="99"/>
    <w:rsid w:val="006F3546"/>
    <w:rPr>
      <w:b/>
      <w:i/>
      <w:color w:val="0058A9"/>
    </w:rPr>
  </w:style>
  <w:style w:type="paragraph" w:customStyle="1" w:styleId="aff7">
    <w:name w:val="Дочерний элемент списка"/>
    <w:basedOn w:val="a2"/>
    <w:next w:val="a2"/>
    <w:uiPriority w:val="99"/>
    <w:rsid w:val="006F3546"/>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8">
    <w:name w:val="Основное меню (преемственное)"/>
    <w:basedOn w:val="a2"/>
    <w:next w:val="a2"/>
    <w:uiPriority w:val="99"/>
    <w:rsid w:val="006F3546"/>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8"/>
    <w:next w:val="a2"/>
    <w:uiPriority w:val="99"/>
    <w:rsid w:val="006F3546"/>
    <w:rPr>
      <w:b/>
      <w:bCs/>
      <w:color w:val="0058A9"/>
      <w:shd w:val="clear" w:color="auto" w:fill="ECE9D8"/>
    </w:rPr>
  </w:style>
  <w:style w:type="paragraph" w:customStyle="1" w:styleId="aff9">
    <w:name w:val="Заголовок группы контролов"/>
    <w:basedOn w:val="a2"/>
    <w:next w:val="a2"/>
    <w:uiPriority w:val="99"/>
    <w:rsid w:val="006F3546"/>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a">
    <w:name w:val="Заголовок для информации об изменениях"/>
    <w:basedOn w:val="1"/>
    <w:next w:val="a2"/>
    <w:uiPriority w:val="99"/>
    <w:rsid w:val="006F3546"/>
    <w:pPr>
      <w:keepNext/>
      <w:keepLines/>
      <w:autoSpaceDE w:val="0"/>
      <w:autoSpaceDN w:val="0"/>
      <w:adjustRightInd w:val="0"/>
      <w:spacing w:before="0" w:beforeAutospacing="0" w:after="240" w:afterAutospacing="0" w:line="360" w:lineRule="auto"/>
      <w:outlineLvl w:val="9"/>
    </w:pPr>
    <w:rPr>
      <w:b w:val="0"/>
      <w:bCs w:val="0"/>
      <w:kern w:val="0"/>
      <w:sz w:val="18"/>
      <w:szCs w:val="18"/>
      <w:shd w:val="clear" w:color="auto" w:fill="FFFFFF"/>
    </w:rPr>
  </w:style>
  <w:style w:type="paragraph" w:customStyle="1" w:styleId="affb">
    <w:name w:val="Заголовок распахивающейся части диалога"/>
    <w:basedOn w:val="a2"/>
    <w:next w:val="a2"/>
    <w:uiPriority w:val="99"/>
    <w:rsid w:val="006F3546"/>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c">
    <w:name w:val="Заголовок своего сообщения"/>
    <w:uiPriority w:val="99"/>
    <w:rsid w:val="006F3546"/>
    <w:rPr>
      <w:b/>
      <w:color w:val="26282F"/>
    </w:rPr>
  </w:style>
  <w:style w:type="paragraph" w:customStyle="1" w:styleId="affd">
    <w:name w:val="Заголовок статьи"/>
    <w:basedOn w:val="a2"/>
    <w:next w:val="a2"/>
    <w:uiPriority w:val="99"/>
    <w:rsid w:val="006F3546"/>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e">
    <w:name w:val="Заголовок чужого сообщения"/>
    <w:uiPriority w:val="99"/>
    <w:rsid w:val="006F3546"/>
    <w:rPr>
      <w:b/>
      <w:color w:val="FF0000"/>
    </w:rPr>
  </w:style>
  <w:style w:type="paragraph" w:customStyle="1" w:styleId="afff">
    <w:name w:val="Заголовок ЭР (левое окно)"/>
    <w:basedOn w:val="a2"/>
    <w:next w:val="a2"/>
    <w:uiPriority w:val="99"/>
    <w:rsid w:val="006F3546"/>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0">
    <w:name w:val="Заголовок ЭР (правое окно)"/>
    <w:basedOn w:val="afff"/>
    <w:next w:val="a2"/>
    <w:uiPriority w:val="99"/>
    <w:rsid w:val="006F3546"/>
    <w:pPr>
      <w:spacing w:after="0"/>
      <w:jc w:val="left"/>
    </w:pPr>
  </w:style>
  <w:style w:type="paragraph" w:customStyle="1" w:styleId="afff1">
    <w:name w:val="Интерактивный заголовок"/>
    <w:basedOn w:val="14"/>
    <w:next w:val="a2"/>
    <w:uiPriority w:val="99"/>
    <w:rsid w:val="006F3546"/>
    <w:rPr>
      <w:u w:val="single"/>
    </w:rPr>
  </w:style>
  <w:style w:type="paragraph" w:customStyle="1" w:styleId="afff2">
    <w:name w:val="Текст информации об изменениях"/>
    <w:basedOn w:val="a2"/>
    <w:next w:val="a2"/>
    <w:uiPriority w:val="99"/>
    <w:rsid w:val="006F3546"/>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3">
    <w:name w:val="Информация об изменениях"/>
    <w:basedOn w:val="afff2"/>
    <w:next w:val="a2"/>
    <w:uiPriority w:val="99"/>
    <w:rsid w:val="006F3546"/>
    <w:pPr>
      <w:spacing w:before="180"/>
      <w:ind w:left="360" w:right="360" w:firstLine="0"/>
    </w:pPr>
    <w:rPr>
      <w:shd w:val="clear" w:color="auto" w:fill="EAEFED"/>
    </w:rPr>
  </w:style>
  <w:style w:type="paragraph" w:customStyle="1" w:styleId="afff4">
    <w:name w:val="Текст (справка)"/>
    <w:basedOn w:val="a2"/>
    <w:next w:val="a2"/>
    <w:uiPriority w:val="99"/>
    <w:rsid w:val="006F3546"/>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5">
    <w:name w:val="Комментарий"/>
    <w:basedOn w:val="afff4"/>
    <w:next w:val="a2"/>
    <w:uiPriority w:val="99"/>
    <w:rsid w:val="006F3546"/>
    <w:pPr>
      <w:spacing w:before="75"/>
      <w:ind w:right="0"/>
      <w:jc w:val="both"/>
    </w:pPr>
    <w:rPr>
      <w:color w:val="353842"/>
      <w:shd w:val="clear" w:color="auto" w:fill="F0F0F0"/>
    </w:rPr>
  </w:style>
  <w:style w:type="paragraph" w:customStyle="1" w:styleId="afff6">
    <w:name w:val="Информация об изменениях документа"/>
    <w:basedOn w:val="afff5"/>
    <w:next w:val="a2"/>
    <w:uiPriority w:val="99"/>
    <w:rsid w:val="006F3546"/>
    <w:rPr>
      <w:i/>
      <w:iCs/>
    </w:rPr>
  </w:style>
  <w:style w:type="paragraph" w:customStyle="1" w:styleId="afff7">
    <w:name w:val="Текст (лев. подпись)"/>
    <w:basedOn w:val="a2"/>
    <w:next w:val="a2"/>
    <w:uiPriority w:val="99"/>
    <w:rsid w:val="006F3546"/>
    <w:pPr>
      <w:widowControl w:val="0"/>
      <w:autoSpaceDE w:val="0"/>
      <w:autoSpaceDN w:val="0"/>
      <w:adjustRightInd w:val="0"/>
      <w:spacing w:after="0" w:line="360" w:lineRule="auto"/>
    </w:pPr>
    <w:rPr>
      <w:rFonts w:ascii="Times New Roman" w:hAnsi="Times New Roman"/>
      <w:sz w:val="24"/>
      <w:szCs w:val="24"/>
    </w:rPr>
  </w:style>
  <w:style w:type="paragraph" w:customStyle="1" w:styleId="afff8">
    <w:name w:val="Колонтитул (левый)"/>
    <w:basedOn w:val="afff7"/>
    <w:next w:val="a2"/>
    <w:uiPriority w:val="99"/>
    <w:rsid w:val="006F3546"/>
    <w:rPr>
      <w:sz w:val="14"/>
      <w:szCs w:val="14"/>
    </w:rPr>
  </w:style>
  <w:style w:type="paragraph" w:customStyle="1" w:styleId="afff9">
    <w:name w:val="Текст (прав. подпись)"/>
    <w:basedOn w:val="a2"/>
    <w:next w:val="a2"/>
    <w:uiPriority w:val="99"/>
    <w:rsid w:val="006F3546"/>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a">
    <w:name w:val="Колонтитул (правый)"/>
    <w:basedOn w:val="afff9"/>
    <w:next w:val="a2"/>
    <w:uiPriority w:val="99"/>
    <w:rsid w:val="006F3546"/>
    <w:rPr>
      <w:sz w:val="14"/>
      <w:szCs w:val="14"/>
    </w:rPr>
  </w:style>
  <w:style w:type="paragraph" w:customStyle="1" w:styleId="afffb">
    <w:name w:val="Комментарий пользователя"/>
    <w:basedOn w:val="afff5"/>
    <w:next w:val="a2"/>
    <w:uiPriority w:val="99"/>
    <w:rsid w:val="006F3546"/>
    <w:pPr>
      <w:jc w:val="left"/>
    </w:pPr>
    <w:rPr>
      <w:shd w:val="clear" w:color="auto" w:fill="FFDFE0"/>
    </w:rPr>
  </w:style>
  <w:style w:type="paragraph" w:customStyle="1" w:styleId="afffc">
    <w:name w:val="Куда обратиться?"/>
    <w:basedOn w:val="aff2"/>
    <w:next w:val="a2"/>
    <w:uiPriority w:val="99"/>
    <w:rsid w:val="006F3546"/>
  </w:style>
  <w:style w:type="paragraph" w:customStyle="1" w:styleId="afffd">
    <w:name w:val="Моноширинный"/>
    <w:basedOn w:val="a2"/>
    <w:next w:val="a2"/>
    <w:uiPriority w:val="99"/>
    <w:rsid w:val="006F3546"/>
    <w:pPr>
      <w:widowControl w:val="0"/>
      <w:autoSpaceDE w:val="0"/>
      <w:autoSpaceDN w:val="0"/>
      <w:adjustRightInd w:val="0"/>
      <w:spacing w:after="0" w:line="360" w:lineRule="auto"/>
    </w:pPr>
    <w:rPr>
      <w:rFonts w:ascii="Courier New" w:hAnsi="Courier New" w:cs="Courier New"/>
      <w:sz w:val="24"/>
      <w:szCs w:val="24"/>
    </w:rPr>
  </w:style>
  <w:style w:type="character" w:customStyle="1" w:styleId="afffe">
    <w:name w:val="Найденные слова"/>
    <w:uiPriority w:val="99"/>
    <w:rsid w:val="006F3546"/>
    <w:rPr>
      <w:b/>
      <w:color w:val="26282F"/>
      <w:shd w:val="clear" w:color="auto" w:fill="FFF580"/>
    </w:rPr>
  </w:style>
  <w:style w:type="paragraph" w:customStyle="1" w:styleId="affff">
    <w:name w:val="Напишите нам"/>
    <w:basedOn w:val="a2"/>
    <w:next w:val="a2"/>
    <w:uiPriority w:val="99"/>
    <w:rsid w:val="006F3546"/>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0">
    <w:name w:val="Не вступил в силу"/>
    <w:uiPriority w:val="99"/>
    <w:rsid w:val="006F3546"/>
    <w:rPr>
      <w:b/>
      <w:color w:val="000000"/>
      <w:shd w:val="clear" w:color="auto" w:fill="D8EDE8"/>
    </w:rPr>
  </w:style>
  <w:style w:type="paragraph" w:customStyle="1" w:styleId="affff1">
    <w:name w:val="Необходимые документы"/>
    <w:basedOn w:val="aff2"/>
    <w:next w:val="a2"/>
    <w:uiPriority w:val="99"/>
    <w:rsid w:val="006F3546"/>
    <w:pPr>
      <w:ind w:firstLine="118"/>
    </w:pPr>
  </w:style>
  <w:style w:type="paragraph" w:customStyle="1" w:styleId="affff2">
    <w:name w:val="Нормальный (таблица)"/>
    <w:basedOn w:val="a2"/>
    <w:next w:val="a2"/>
    <w:uiPriority w:val="99"/>
    <w:rsid w:val="006F3546"/>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3">
    <w:name w:val="Таблицы (моноширинный)"/>
    <w:basedOn w:val="a2"/>
    <w:next w:val="a2"/>
    <w:uiPriority w:val="99"/>
    <w:rsid w:val="006F3546"/>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4">
    <w:name w:val="Оглавление"/>
    <w:basedOn w:val="affff3"/>
    <w:next w:val="a2"/>
    <w:uiPriority w:val="99"/>
    <w:rsid w:val="006F3546"/>
    <w:pPr>
      <w:ind w:left="140"/>
    </w:pPr>
  </w:style>
  <w:style w:type="character" w:customStyle="1" w:styleId="affff5">
    <w:name w:val="Опечатки"/>
    <w:uiPriority w:val="99"/>
    <w:rsid w:val="006F3546"/>
    <w:rPr>
      <w:color w:val="FF0000"/>
    </w:rPr>
  </w:style>
  <w:style w:type="paragraph" w:customStyle="1" w:styleId="affff6">
    <w:name w:val="Переменная часть"/>
    <w:basedOn w:val="aff8"/>
    <w:next w:val="a2"/>
    <w:uiPriority w:val="99"/>
    <w:rsid w:val="006F3546"/>
    <w:rPr>
      <w:sz w:val="18"/>
      <w:szCs w:val="18"/>
    </w:rPr>
  </w:style>
  <w:style w:type="paragraph" w:customStyle="1" w:styleId="affff7">
    <w:name w:val="Подвал для информации об изменениях"/>
    <w:basedOn w:val="1"/>
    <w:next w:val="a2"/>
    <w:uiPriority w:val="99"/>
    <w:rsid w:val="006F3546"/>
    <w:pPr>
      <w:keepNext/>
      <w:keepLines/>
      <w:autoSpaceDE w:val="0"/>
      <w:autoSpaceDN w:val="0"/>
      <w:adjustRightInd w:val="0"/>
      <w:spacing w:before="480" w:beforeAutospacing="0" w:after="240" w:afterAutospacing="0" w:line="360" w:lineRule="auto"/>
      <w:outlineLvl w:val="9"/>
    </w:pPr>
    <w:rPr>
      <w:b w:val="0"/>
      <w:bCs w:val="0"/>
      <w:kern w:val="0"/>
      <w:sz w:val="18"/>
      <w:szCs w:val="18"/>
    </w:rPr>
  </w:style>
  <w:style w:type="paragraph" w:customStyle="1" w:styleId="affff8">
    <w:name w:val="Подзаголовок для информации об изменениях"/>
    <w:basedOn w:val="afff2"/>
    <w:next w:val="a2"/>
    <w:uiPriority w:val="99"/>
    <w:rsid w:val="006F3546"/>
    <w:rPr>
      <w:b/>
      <w:bCs/>
    </w:rPr>
  </w:style>
  <w:style w:type="paragraph" w:customStyle="1" w:styleId="affff9">
    <w:name w:val="Подчёркнуный текст"/>
    <w:basedOn w:val="a2"/>
    <w:next w:val="a2"/>
    <w:uiPriority w:val="99"/>
    <w:rsid w:val="006F3546"/>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a">
    <w:name w:val="Постоянная часть"/>
    <w:basedOn w:val="aff8"/>
    <w:next w:val="a2"/>
    <w:uiPriority w:val="99"/>
    <w:rsid w:val="006F3546"/>
    <w:rPr>
      <w:sz w:val="20"/>
      <w:szCs w:val="20"/>
    </w:rPr>
  </w:style>
  <w:style w:type="paragraph" w:customStyle="1" w:styleId="affffb">
    <w:name w:val="Прижатый влево"/>
    <w:basedOn w:val="a2"/>
    <w:next w:val="a2"/>
    <w:uiPriority w:val="99"/>
    <w:rsid w:val="006F3546"/>
    <w:pPr>
      <w:widowControl w:val="0"/>
      <w:autoSpaceDE w:val="0"/>
      <w:autoSpaceDN w:val="0"/>
      <w:adjustRightInd w:val="0"/>
      <w:spacing w:after="0" w:line="360" w:lineRule="auto"/>
    </w:pPr>
    <w:rPr>
      <w:rFonts w:ascii="Times New Roman" w:hAnsi="Times New Roman"/>
      <w:sz w:val="24"/>
      <w:szCs w:val="24"/>
    </w:rPr>
  </w:style>
  <w:style w:type="paragraph" w:customStyle="1" w:styleId="affffc">
    <w:name w:val="Пример."/>
    <w:basedOn w:val="aff2"/>
    <w:next w:val="a2"/>
    <w:uiPriority w:val="99"/>
    <w:rsid w:val="006F3546"/>
  </w:style>
  <w:style w:type="paragraph" w:customStyle="1" w:styleId="affffd">
    <w:name w:val="Примечание."/>
    <w:basedOn w:val="aff2"/>
    <w:next w:val="a2"/>
    <w:uiPriority w:val="99"/>
    <w:rsid w:val="006F3546"/>
  </w:style>
  <w:style w:type="character" w:customStyle="1" w:styleId="affffe">
    <w:name w:val="Продолжение ссылки"/>
    <w:uiPriority w:val="99"/>
    <w:rsid w:val="006F3546"/>
  </w:style>
  <w:style w:type="paragraph" w:customStyle="1" w:styleId="afffff">
    <w:name w:val="Словарная статья"/>
    <w:basedOn w:val="a2"/>
    <w:next w:val="a2"/>
    <w:uiPriority w:val="99"/>
    <w:rsid w:val="006F3546"/>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0">
    <w:name w:val="Сравнение редакций"/>
    <w:uiPriority w:val="99"/>
    <w:rsid w:val="006F3546"/>
    <w:rPr>
      <w:b/>
      <w:color w:val="26282F"/>
    </w:rPr>
  </w:style>
  <w:style w:type="character" w:customStyle="1" w:styleId="afffff1">
    <w:name w:val="Сравнение редакций. Добавленный фрагмент"/>
    <w:uiPriority w:val="99"/>
    <w:rsid w:val="006F3546"/>
    <w:rPr>
      <w:color w:val="000000"/>
      <w:shd w:val="clear" w:color="auto" w:fill="C1D7FF"/>
    </w:rPr>
  </w:style>
  <w:style w:type="character" w:customStyle="1" w:styleId="afffff2">
    <w:name w:val="Сравнение редакций. Удаленный фрагмент"/>
    <w:uiPriority w:val="99"/>
    <w:rsid w:val="006F3546"/>
    <w:rPr>
      <w:color w:val="000000"/>
      <w:shd w:val="clear" w:color="auto" w:fill="C4C413"/>
    </w:rPr>
  </w:style>
  <w:style w:type="paragraph" w:customStyle="1" w:styleId="afffff3">
    <w:name w:val="Ссылка на официальную публикацию"/>
    <w:basedOn w:val="a2"/>
    <w:next w:val="a2"/>
    <w:uiPriority w:val="99"/>
    <w:rsid w:val="006F3546"/>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4">
    <w:name w:val="Ссылка на утративший силу документ"/>
    <w:uiPriority w:val="99"/>
    <w:rsid w:val="006F3546"/>
    <w:rPr>
      <w:b/>
      <w:color w:val="749232"/>
    </w:rPr>
  </w:style>
  <w:style w:type="paragraph" w:customStyle="1" w:styleId="afffff5">
    <w:name w:val="Текст в таблице"/>
    <w:basedOn w:val="affff2"/>
    <w:next w:val="a2"/>
    <w:uiPriority w:val="99"/>
    <w:rsid w:val="006F3546"/>
    <w:pPr>
      <w:ind w:firstLine="500"/>
    </w:pPr>
  </w:style>
  <w:style w:type="paragraph" w:customStyle="1" w:styleId="afffff6">
    <w:name w:val="Текст ЭР (см. также)"/>
    <w:basedOn w:val="a2"/>
    <w:next w:val="a2"/>
    <w:uiPriority w:val="99"/>
    <w:rsid w:val="006F3546"/>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7">
    <w:name w:val="Технический комментарий"/>
    <w:basedOn w:val="a2"/>
    <w:next w:val="a2"/>
    <w:uiPriority w:val="99"/>
    <w:rsid w:val="006F3546"/>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8">
    <w:name w:val="Утратил силу"/>
    <w:uiPriority w:val="99"/>
    <w:rsid w:val="006F3546"/>
    <w:rPr>
      <w:b/>
      <w:strike/>
      <w:color w:val="666600"/>
    </w:rPr>
  </w:style>
  <w:style w:type="paragraph" w:customStyle="1" w:styleId="afffff9">
    <w:name w:val="Формула"/>
    <w:basedOn w:val="a2"/>
    <w:next w:val="a2"/>
    <w:uiPriority w:val="99"/>
    <w:rsid w:val="006F354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a">
    <w:name w:val="Центрированный (таблица)"/>
    <w:basedOn w:val="affff2"/>
    <w:next w:val="a2"/>
    <w:uiPriority w:val="99"/>
    <w:rsid w:val="006F3546"/>
    <w:pPr>
      <w:jc w:val="center"/>
    </w:pPr>
  </w:style>
  <w:style w:type="paragraph" w:customStyle="1" w:styleId="-">
    <w:name w:val="ЭР-содержание (правое окно)"/>
    <w:basedOn w:val="a2"/>
    <w:next w:val="a2"/>
    <w:uiPriority w:val="99"/>
    <w:rsid w:val="006F3546"/>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F3546"/>
    <w:pPr>
      <w:autoSpaceDE w:val="0"/>
      <w:autoSpaceDN w:val="0"/>
      <w:adjustRightInd w:val="0"/>
    </w:pPr>
    <w:rPr>
      <w:color w:val="000000"/>
      <w:sz w:val="24"/>
      <w:szCs w:val="24"/>
    </w:rPr>
  </w:style>
  <w:style w:type="character" w:styleId="afffffb">
    <w:name w:val="annotation reference"/>
    <w:basedOn w:val="a3"/>
    <w:uiPriority w:val="99"/>
    <w:rsid w:val="006F3546"/>
    <w:rPr>
      <w:rFonts w:cs="Times New Roman"/>
      <w:sz w:val="16"/>
    </w:rPr>
  </w:style>
  <w:style w:type="paragraph" w:styleId="41">
    <w:name w:val="toc 4"/>
    <w:basedOn w:val="a2"/>
    <w:next w:val="a2"/>
    <w:autoRedefine/>
    <w:uiPriority w:val="39"/>
    <w:rsid w:val="006F3546"/>
    <w:pPr>
      <w:spacing w:before="120" w:after="120" w:line="240" w:lineRule="auto"/>
    </w:pPr>
    <w:rPr>
      <w:rFonts w:ascii="Times New Roman" w:hAnsi="Times New Roman" w:cs="Calibri"/>
      <w:sz w:val="24"/>
      <w:szCs w:val="20"/>
    </w:rPr>
  </w:style>
  <w:style w:type="paragraph" w:styleId="5">
    <w:name w:val="toc 5"/>
    <w:basedOn w:val="a2"/>
    <w:next w:val="a2"/>
    <w:autoRedefine/>
    <w:uiPriority w:val="99"/>
    <w:rsid w:val="006F3546"/>
    <w:pPr>
      <w:spacing w:after="0" w:line="240" w:lineRule="auto"/>
      <w:ind w:left="960"/>
    </w:pPr>
    <w:rPr>
      <w:rFonts w:cs="Calibri"/>
      <w:sz w:val="20"/>
      <w:szCs w:val="20"/>
    </w:rPr>
  </w:style>
  <w:style w:type="paragraph" w:styleId="6">
    <w:name w:val="toc 6"/>
    <w:basedOn w:val="a2"/>
    <w:next w:val="a2"/>
    <w:autoRedefine/>
    <w:uiPriority w:val="99"/>
    <w:rsid w:val="006F3546"/>
    <w:pPr>
      <w:spacing w:after="0" w:line="240" w:lineRule="auto"/>
      <w:ind w:left="1200"/>
    </w:pPr>
    <w:rPr>
      <w:rFonts w:cs="Calibri"/>
      <w:sz w:val="20"/>
      <w:szCs w:val="20"/>
    </w:rPr>
  </w:style>
  <w:style w:type="paragraph" w:styleId="7">
    <w:name w:val="toc 7"/>
    <w:basedOn w:val="a2"/>
    <w:next w:val="a2"/>
    <w:autoRedefine/>
    <w:uiPriority w:val="99"/>
    <w:rsid w:val="006F3546"/>
    <w:pPr>
      <w:spacing w:after="0" w:line="240" w:lineRule="auto"/>
      <w:ind w:left="1440"/>
    </w:pPr>
    <w:rPr>
      <w:rFonts w:cs="Calibri"/>
      <w:sz w:val="20"/>
      <w:szCs w:val="20"/>
    </w:rPr>
  </w:style>
  <w:style w:type="paragraph" w:styleId="8">
    <w:name w:val="toc 8"/>
    <w:basedOn w:val="a2"/>
    <w:next w:val="a2"/>
    <w:autoRedefine/>
    <w:uiPriority w:val="99"/>
    <w:rsid w:val="006F3546"/>
    <w:pPr>
      <w:spacing w:after="0" w:line="240" w:lineRule="auto"/>
      <w:ind w:left="1680"/>
    </w:pPr>
    <w:rPr>
      <w:rFonts w:cs="Calibri"/>
      <w:sz w:val="20"/>
      <w:szCs w:val="20"/>
    </w:rPr>
  </w:style>
  <w:style w:type="paragraph" w:styleId="9">
    <w:name w:val="toc 9"/>
    <w:basedOn w:val="a2"/>
    <w:next w:val="a2"/>
    <w:autoRedefine/>
    <w:uiPriority w:val="99"/>
    <w:rsid w:val="006F3546"/>
    <w:pPr>
      <w:spacing w:after="0" w:line="240" w:lineRule="auto"/>
      <w:ind w:left="1920"/>
    </w:pPr>
    <w:rPr>
      <w:rFonts w:cs="Calibri"/>
      <w:sz w:val="20"/>
      <w:szCs w:val="20"/>
    </w:rPr>
  </w:style>
  <w:style w:type="paragraph" w:customStyle="1" w:styleId="s1">
    <w:name w:val="s_1"/>
    <w:basedOn w:val="a2"/>
    <w:uiPriority w:val="99"/>
    <w:rsid w:val="006F3546"/>
    <w:pPr>
      <w:spacing w:before="100" w:beforeAutospacing="1" w:after="100" w:afterAutospacing="1" w:line="240" w:lineRule="auto"/>
    </w:pPr>
    <w:rPr>
      <w:rFonts w:ascii="Times New Roman" w:hAnsi="Times New Roman"/>
      <w:sz w:val="24"/>
      <w:szCs w:val="24"/>
    </w:rPr>
  </w:style>
  <w:style w:type="table" w:styleId="afffffc">
    <w:name w:val="Table Grid"/>
    <w:basedOn w:val="a4"/>
    <w:uiPriority w:val="39"/>
    <w:rsid w:val="006F3546"/>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d">
    <w:name w:val="endnote text"/>
    <w:basedOn w:val="a2"/>
    <w:link w:val="afffffe"/>
    <w:uiPriority w:val="99"/>
    <w:rsid w:val="006F3546"/>
    <w:pPr>
      <w:spacing w:after="0" w:line="240" w:lineRule="auto"/>
    </w:pPr>
    <w:rPr>
      <w:sz w:val="20"/>
      <w:szCs w:val="20"/>
    </w:rPr>
  </w:style>
  <w:style w:type="character" w:customStyle="1" w:styleId="afffffe">
    <w:name w:val="Текст концевой сноски Знак"/>
    <w:basedOn w:val="a3"/>
    <w:link w:val="afffffd"/>
    <w:uiPriority w:val="99"/>
    <w:rsid w:val="006F3546"/>
    <w:rPr>
      <w:rFonts w:ascii="Calibri" w:hAnsi="Calibri"/>
      <w:lang w:eastAsia="ru-RU"/>
    </w:rPr>
  </w:style>
  <w:style w:type="character" w:styleId="affffff">
    <w:name w:val="endnote reference"/>
    <w:basedOn w:val="a3"/>
    <w:uiPriority w:val="99"/>
    <w:rsid w:val="006F3546"/>
    <w:rPr>
      <w:rFonts w:cs="Times New Roman"/>
      <w:vertAlign w:val="superscript"/>
    </w:rPr>
  </w:style>
  <w:style w:type="paragraph" w:customStyle="1" w:styleId="Body1">
    <w:name w:val="Body 1"/>
    <w:uiPriority w:val="99"/>
    <w:rsid w:val="006F3546"/>
    <w:rPr>
      <w:rFonts w:ascii="Helvetica" w:eastAsia="Arial Unicode MS" w:hAnsi="Helvetica"/>
      <w:color w:val="000000"/>
      <w:sz w:val="24"/>
      <w:lang w:eastAsia="ru-RU"/>
    </w:rPr>
  </w:style>
  <w:style w:type="paragraph" w:customStyle="1" w:styleId="a">
    <w:name w:val="С числами"/>
    <w:uiPriority w:val="99"/>
    <w:rsid w:val="006F3546"/>
    <w:pPr>
      <w:numPr>
        <w:numId w:val="1"/>
      </w:numPr>
    </w:pPr>
    <w:rPr>
      <w:lang w:eastAsia="ru-RU"/>
    </w:rPr>
  </w:style>
  <w:style w:type="character" w:customStyle="1" w:styleId="a8">
    <w:name w:val="Без интервала Знак"/>
    <w:link w:val="a7"/>
    <w:uiPriority w:val="1"/>
    <w:locked/>
    <w:rsid w:val="006F3546"/>
    <w:rPr>
      <w:lang w:eastAsia="ru-RU"/>
    </w:rPr>
  </w:style>
  <w:style w:type="paragraph" w:styleId="affffff0">
    <w:name w:val="Body Text Indent"/>
    <w:basedOn w:val="a2"/>
    <w:link w:val="affffff1"/>
    <w:rsid w:val="006F3546"/>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basedOn w:val="a3"/>
    <w:link w:val="affffff0"/>
    <w:rsid w:val="006F3546"/>
    <w:rPr>
      <w:sz w:val="24"/>
      <w:szCs w:val="24"/>
      <w:lang w:eastAsia="ru-RU"/>
    </w:rPr>
  </w:style>
  <w:style w:type="paragraph" w:styleId="affffff2">
    <w:name w:val="TOC Heading"/>
    <w:basedOn w:val="1"/>
    <w:next w:val="a2"/>
    <w:uiPriority w:val="99"/>
    <w:qFormat/>
    <w:rsid w:val="006F3546"/>
    <w:pPr>
      <w:keepNext/>
      <w:keepLines/>
      <w:spacing w:before="480" w:beforeAutospacing="0" w:after="0" w:afterAutospacing="0"/>
      <w:jc w:val="left"/>
      <w:outlineLvl w:val="9"/>
    </w:pPr>
    <w:rPr>
      <w:rFonts w:ascii="Cambria" w:hAnsi="Cambria"/>
      <w:color w:val="365F91"/>
      <w:kern w:val="0"/>
      <w:sz w:val="28"/>
      <w:szCs w:val="28"/>
    </w:rPr>
  </w:style>
  <w:style w:type="character" w:customStyle="1" w:styleId="120">
    <w:name w:val="Знак Знак12"/>
    <w:uiPriority w:val="99"/>
    <w:rsid w:val="006F3546"/>
    <w:rPr>
      <w:rFonts w:ascii="Arial" w:hAnsi="Arial"/>
      <w:b/>
      <w:kern w:val="1"/>
      <w:sz w:val="32"/>
    </w:rPr>
  </w:style>
  <w:style w:type="character" w:customStyle="1" w:styleId="112">
    <w:name w:val="Знак Знак11"/>
    <w:uiPriority w:val="99"/>
    <w:rsid w:val="006F3546"/>
    <w:rPr>
      <w:rFonts w:ascii="Arial" w:hAnsi="Arial"/>
      <w:b/>
      <w:i/>
      <w:sz w:val="28"/>
    </w:rPr>
  </w:style>
  <w:style w:type="character" w:customStyle="1" w:styleId="100">
    <w:name w:val="Знак Знак10"/>
    <w:uiPriority w:val="99"/>
    <w:rsid w:val="006F3546"/>
    <w:rPr>
      <w:rFonts w:ascii="Arial" w:hAnsi="Arial"/>
      <w:b/>
      <w:sz w:val="26"/>
    </w:rPr>
  </w:style>
  <w:style w:type="character" w:customStyle="1" w:styleId="90">
    <w:name w:val="Знак Знак9"/>
    <w:uiPriority w:val="99"/>
    <w:rsid w:val="006F3546"/>
    <w:rPr>
      <w:rFonts w:ascii="Times New Roman" w:hAnsi="Times New Roman"/>
      <w:b/>
      <w:sz w:val="24"/>
    </w:rPr>
  </w:style>
  <w:style w:type="character" w:customStyle="1" w:styleId="80">
    <w:name w:val="Знак Знак8"/>
    <w:uiPriority w:val="99"/>
    <w:rsid w:val="006F3546"/>
    <w:rPr>
      <w:rFonts w:ascii="Times New Roman" w:hAnsi="Times New Roman"/>
      <w:sz w:val="24"/>
    </w:rPr>
  </w:style>
  <w:style w:type="character" w:customStyle="1" w:styleId="70">
    <w:name w:val="Знак Знак7"/>
    <w:uiPriority w:val="99"/>
    <w:rsid w:val="006F3546"/>
    <w:rPr>
      <w:rFonts w:ascii="Times New Roman" w:hAnsi="Times New Roman"/>
      <w:sz w:val="24"/>
    </w:rPr>
  </w:style>
  <w:style w:type="character" w:customStyle="1" w:styleId="60">
    <w:name w:val="Знак Знак6"/>
    <w:uiPriority w:val="99"/>
    <w:rsid w:val="006F3546"/>
    <w:rPr>
      <w:rFonts w:ascii="Times New Roman" w:hAnsi="Times New Roman"/>
      <w:sz w:val="20"/>
      <w:lang w:val="en-US"/>
    </w:rPr>
  </w:style>
  <w:style w:type="character" w:customStyle="1" w:styleId="50">
    <w:name w:val="Знак Знак5"/>
    <w:uiPriority w:val="99"/>
    <w:rsid w:val="006F3546"/>
    <w:rPr>
      <w:rFonts w:ascii="Segoe UI" w:hAnsi="Segoe UI"/>
      <w:sz w:val="18"/>
    </w:rPr>
  </w:style>
  <w:style w:type="character" w:customStyle="1" w:styleId="42">
    <w:name w:val="Знак Знак4"/>
    <w:uiPriority w:val="99"/>
    <w:rsid w:val="006F3546"/>
    <w:rPr>
      <w:rFonts w:ascii="Times New Roman" w:hAnsi="Times New Roman"/>
      <w:sz w:val="24"/>
    </w:rPr>
  </w:style>
  <w:style w:type="character" w:customStyle="1" w:styleId="32">
    <w:name w:val="Знак Знак3"/>
    <w:uiPriority w:val="99"/>
    <w:rsid w:val="006F3546"/>
    <w:rPr>
      <w:sz w:val="20"/>
    </w:rPr>
  </w:style>
  <w:style w:type="character" w:customStyle="1" w:styleId="27">
    <w:name w:val="Знак Знак2"/>
    <w:uiPriority w:val="99"/>
    <w:rsid w:val="006F3546"/>
    <w:rPr>
      <w:rFonts w:ascii="Times New Roman" w:hAnsi="Times New Roman"/>
      <w:b/>
      <w:sz w:val="20"/>
    </w:rPr>
  </w:style>
  <w:style w:type="character" w:customStyle="1" w:styleId="15">
    <w:name w:val="Знак Знак1"/>
    <w:uiPriority w:val="99"/>
    <w:rsid w:val="006F3546"/>
    <w:rPr>
      <w:rFonts w:ascii="Times New Roman" w:hAnsi="Times New Roman"/>
      <w:sz w:val="24"/>
    </w:rPr>
  </w:style>
  <w:style w:type="character" w:customStyle="1" w:styleId="affffff3">
    <w:name w:val="Знак Знак"/>
    <w:uiPriority w:val="99"/>
    <w:rsid w:val="006F3546"/>
    <w:rPr>
      <w:sz w:val="20"/>
    </w:rPr>
  </w:style>
  <w:style w:type="table" w:customStyle="1" w:styleId="16">
    <w:name w:val="Сетка таблицы1"/>
    <w:uiPriority w:val="59"/>
    <w:rsid w:val="006F3546"/>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99"/>
    <w:rsid w:val="006F3546"/>
    <w:pPr>
      <w:widowControl w:val="0"/>
      <w:overflowPunct w:val="0"/>
      <w:adjustRightInd w:val="0"/>
    </w:pPr>
    <w:rPr>
      <w:kern w:val="28"/>
      <w:sz w:val="24"/>
      <w:szCs w:val="24"/>
      <w:lang w:eastAsia="ru-RU"/>
    </w:rPr>
  </w:style>
  <w:style w:type="character" w:customStyle="1" w:styleId="Bodytext">
    <w:name w:val="Body text_"/>
    <w:link w:val="28"/>
    <w:uiPriority w:val="99"/>
    <w:locked/>
    <w:rsid w:val="006F3546"/>
    <w:rPr>
      <w:sz w:val="26"/>
      <w:shd w:val="clear" w:color="auto" w:fill="FFFFFF"/>
    </w:rPr>
  </w:style>
  <w:style w:type="paragraph" w:customStyle="1" w:styleId="28">
    <w:name w:val="Основной текст2"/>
    <w:basedOn w:val="a2"/>
    <w:link w:val="Bodytext"/>
    <w:uiPriority w:val="99"/>
    <w:rsid w:val="006F3546"/>
    <w:pPr>
      <w:shd w:val="clear" w:color="auto" w:fill="FFFFFF"/>
      <w:spacing w:before="360" w:after="0" w:line="475" w:lineRule="exact"/>
      <w:ind w:hanging="360"/>
      <w:jc w:val="both"/>
    </w:pPr>
    <w:rPr>
      <w:rFonts w:ascii="Times New Roman" w:hAnsi="Times New Roman"/>
      <w:sz w:val="26"/>
      <w:szCs w:val="20"/>
      <w:lang w:eastAsia="en-US"/>
    </w:rPr>
  </w:style>
  <w:style w:type="character" w:customStyle="1" w:styleId="FontStyle12">
    <w:name w:val="Font Style12"/>
    <w:rsid w:val="006F3546"/>
    <w:rPr>
      <w:rFonts w:ascii="Times New Roman" w:hAnsi="Times New Roman"/>
      <w:sz w:val="20"/>
    </w:rPr>
  </w:style>
  <w:style w:type="paragraph" w:customStyle="1" w:styleId="Style3">
    <w:name w:val="Style3"/>
    <w:basedOn w:val="a2"/>
    <w:uiPriority w:val="99"/>
    <w:rsid w:val="006F3546"/>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2"/>
    <w:rsid w:val="006F3546"/>
    <w:pPr>
      <w:ind w:left="720"/>
      <w:contextualSpacing/>
    </w:pPr>
    <w:rPr>
      <w:rFonts w:eastAsia="Calibri"/>
      <w:lang w:eastAsia="en-US"/>
    </w:rPr>
  </w:style>
  <w:style w:type="character" w:customStyle="1" w:styleId="blk3">
    <w:name w:val="blk3"/>
    <w:uiPriority w:val="99"/>
    <w:rsid w:val="006F3546"/>
  </w:style>
  <w:style w:type="character" w:customStyle="1" w:styleId="275pt">
    <w:name w:val="Основной текст (2) + 7.5 pt"/>
    <w:aliases w:val="Курсив"/>
    <w:uiPriority w:val="99"/>
    <w:rsid w:val="006F3546"/>
    <w:rPr>
      <w:rFonts w:ascii="Arial" w:eastAsia="Times New Roman" w:hAnsi="Arial"/>
      <w:i/>
      <w:color w:val="000000"/>
      <w:spacing w:val="0"/>
      <w:w w:val="100"/>
      <w:position w:val="0"/>
      <w:sz w:val="15"/>
      <w:shd w:val="clear" w:color="auto" w:fill="FFFFFF"/>
      <w:lang w:val="ru-RU" w:eastAsia="ru-RU"/>
    </w:rPr>
  </w:style>
  <w:style w:type="character" w:styleId="affffff4">
    <w:name w:val="FollowedHyperlink"/>
    <w:basedOn w:val="a3"/>
    <w:uiPriority w:val="99"/>
    <w:rsid w:val="006F3546"/>
    <w:rPr>
      <w:rFonts w:cs="Times New Roman"/>
      <w:color w:val="800080"/>
      <w:u w:val="single"/>
    </w:rPr>
  </w:style>
  <w:style w:type="paragraph" w:styleId="affffff5">
    <w:name w:val="Revision"/>
    <w:hidden/>
    <w:uiPriority w:val="99"/>
    <w:semiHidden/>
    <w:rsid w:val="006F3546"/>
    <w:rPr>
      <w:rFonts w:ascii="Calibri" w:hAnsi="Calibri"/>
      <w:sz w:val="22"/>
      <w:szCs w:val="22"/>
      <w:lang w:eastAsia="ru-RU"/>
    </w:rPr>
  </w:style>
  <w:style w:type="paragraph" w:customStyle="1" w:styleId="29">
    <w:name w:val="Абзац списка2"/>
    <w:basedOn w:val="a2"/>
    <w:uiPriority w:val="99"/>
    <w:rsid w:val="006F3546"/>
    <w:pPr>
      <w:spacing w:before="120" w:after="120" w:line="240" w:lineRule="auto"/>
      <w:ind w:left="708"/>
    </w:pPr>
    <w:rPr>
      <w:rFonts w:ascii="Times New Roman" w:eastAsia="Calibri" w:hAnsi="Times New Roman"/>
      <w:sz w:val="24"/>
      <w:szCs w:val="24"/>
    </w:rPr>
  </w:style>
  <w:style w:type="character" w:customStyle="1" w:styleId="18">
    <w:name w:val="Неразрешенное упоминание1"/>
    <w:uiPriority w:val="99"/>
    <w:semiHidden/>
    <w:rsid w:val="006F3546"/>
    <w:rPr>
      <w:color w:val="605E5C"/>
      <w:shd w:val="clear" w:color="auto" w:fill="E1DFDD"/>
    </w:rPr>
  </w:style>
  <w:style w:type="character" w:customStyle="1" w:styleId="Bodytext2">
    <w:name w:val="Body text (2)_"/>
    <w:uiPriority w:val="99"/>
    <w:rsid w:val="006F3546"/>
    <w:rPr>
      <w:rFonts w:ascii="Times New Roman" w:hAnsi="Times New Roman"/>
      <w:sz w:val="22"/>
      <w:u w:val="none"/>
    </w:rPr>
  </w:style>
  <w:style w:type="character" w:customStyle="1" w:styleId="Bodytext20">
    <w:name w:val="Body text (2)"/>
    <w:uiPriority w:val="99"/>
    <w:rsid w:val="006F3546"/>
    <w:rPr>
      <w:rFonts w:ascii="Times New Roman" w:hAnsi="Times New Roman"/>
      <w:color w:val="000000"/>
      <w:spacing w:val="0"/>
      <w:w w:val="100"/>
      <w:position w:val="0"/>
      <w:sz w:val="22"/>
      <w:u w:val="single"/>
      <w:lang w:val="en-US" w:eastAsia="en-US"/>
    </w:rPr>
  </w:style>
  <w:style w:type="table" w:customStyle="1" w:styleId="2a">
    <w:name w:val="Сетка таблицы2"/>
    <w:uiPriority w:val="39"/>
    <w:locked/>
    <w:rsid w:val="006F3546"/>
    <w:pPr>
      <w:spacing w:after="200" w:line="276" w:lineRule="auto"/>
    </w:pPr>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бычный (Интернет) Знак"/>
    <w:aliases w:val="Обычный (Web) Знак"/>
    <w:link w:val="ae"/>
    <w:uiPriority w:val="99"/>
    <w:locked/>
    <w:rsid w:val="006F3546"/>
    <w:rPr>
      <w:sz w:val="24"/>
      <w:szCs w:val="24"/>
      <w:lang w:val="en-US" w:eastAsia="nl-NL"/>
    </w:rPr>
  </w:style>
  <w:style w:type="character" w:customStyle="1" w:styleId="Footnote49pt">
    <w:name w:val="Footnote (4) + 9 pt"/>
    <w:aliases w:val="Bold,Not Italic"/>
    <w:uiPriority w:val="99"/>
    <w:rsid w:val="006F3546"/>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6F3546"/>
    <w:rPr>
      <w:i/>
      <w:shd w:val="clear" w:color="auto" w:fill="FFFFFF"/>
    </w:rPr>
  </w:style>
  <w:style w:type="character" w:customStyle="1" w:styleId="Bodytext12">
    <w:name w:val="Body text (12)_"/>
    <w:link w:val="Bodytext120"/>
    <w:uiPriority w:val="99"/>
    <w:locked/>
    <w:rsid w:val="006F3546"/>
    <w:rPr>
      <w:sz w:val="23"/>
      <w:shd w:val="clear" w:color="auto" w:fill="FFFFFF"/>
    </w:rPr>
  </w:style>
  <w:style w:type="character" w:customStyle="1" w:styleId="Bodytext1211pt">
    <w:name w:val="Body text (12) + 11 pt"/>
    <w:uiPriority w:val="99"/>
    <w:rsid w:val="006F3546"/>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6F3546"/>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6F3546"/>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6F3546"/>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6F3546"/>
    <w:rPr>
      <w:shd w:val="clear" w:color="auto" w:fill="FFFFFF"/>
    </w:rPr>
  </w:style>
  <w:style w:type="character" w:customStyle="1" w:styleId="Bodytext10">
    <w:name w:val="Body text (10)"/>
    <w:uiPriority w:val="99"/>
    <w:rsid w:val="006F3546"/>
    <w:rPr>
      <w:rFonts w:ascii="Times New Roman" w:hAnsi="Times New Roman"/>
      <w:color w:val="000000"/>
      <w:spacing w:val="0"/>
      <w:w w:val="100"/>
      <w:position w:val="0"/>
      <w:sz w:val="22"/>
      <w:u w:val="none"/>
      <w:lang w:val="ru-RU" w:eastAsia="ru-RU"/>
    </w:rPr>
  </w:style>
  <w:style w:type="paragraph" w:customStyle="1" w:styleId="Bodytext80">
    <w:name w:val="Body text (8)"/>
    <w:basedOn w:val="a2"/>
    <w:link w:val="Bodytext8"/>
    <w:uiPriority w:val="99"/>
    <w:rsid w:val="006F3546"/>
    <w:pPr>
      <w:widowControl w:val="0"/>
      <w:shd w:val="clear" w:color="auto" w:fill="FFFFFF"/>
      <w:spacing w:after="0" w:line="490" w:lineRule="exact"/>
      <w:ind w:hanging="1840"/>
    </w:pPr>
    <w:rPr>
      <w:rFonts w:ascii="Times New Roman" w:hAnsi="Times New Roman"/>
      <w:i/>
      <w:sz w:val="20"/>
      <w:szCs w:val="20"/>
      <w:lang w:eastAsia="en-US"/>
    </w:rPr>
  </w:style>
  <w:style w:type="paragraph" w:customStyle="1" w:styleId="Bodytext120">
    <w:name w:val="Body text (12)"/>
    <w:basedOn w:val="a2"/>
    <w:link w:val="Bodytext12"/>
    <w:uiPriority w:val="99"/>
    <w:rsid w:val="006F3546"/>
    <w:pPr>
      <w:widowControl w:val="0"/>
      <w:shd w:val="clear" w:color="auto" w:fill="FFFFFF"/>
      <w:spacing w:after="0" w:line="274" w:lineRule="exact"/>
      <w:ind w:hanging="740"/>
      <w:jc w:val="both"/>
    </w:pPr>
    <w:rPr>
      <w:rFonts w:ascii="Times New Roman" w:hAnsi="Times New Roman"/>
      <w:sz w:val="23"/>
      <w:szCs w:val="20"/>
      <w:lang w:eastAsia="en-US"/>
    </w:rPr>
  </w:style>
  <w:style w:type="paragraph" w:customStyle="1" w:styleId="Heading320">
    <w:name w:val="Heading #3 (2)"/>
    <w:basedOn w:val="a2"/>
    <w:link w:val="Heading32"/>
    <w:uiPriority w:val="99"/>
    <w:rsid w:val="006F3546"/>
    <w:pPr>
      <w:widowControl w:val="0"/>
      <w:shd w:val="clear" w:color="auto" w:fill="FFFFFF"/>
      <w:spacing w:before="420" w:after="180" w:line="240" w:lineRule="atLeast"/>
      <w:jc w:val="both"/>
      <w:outlineLvl w:val="2"/>
    </w:pPr>
    <w:rPr>
      <w:rFonts w:ascii="Times New Roman" w:hAnsi="Times New Roman"/>
      <w:sz w:val="20"/>
      <w:szCs w:val="20"/>
      <w:lang w:eastAsia="en-US"/>
    </w:rPr>
  </w:style>
  <w:style w:type="paragraph" w:customStyle="1" w:styleId="c19">
    <w:name w:val="c19"/>
    <w:basedOn w:val="a2"/>
    <w:uiPriority w:val="99"/>
    <w:rsid w:val="006F3546"/>
    <w:pPr>
      <w:spacing w:before="100" w:beforeAutospacing="1" w:after="100" w:afterAutospacing="1" w:line="240" w:lineRule="auto"/>
    </w:pPr>
    <w:rPr>
      <w:rFonts w:ascii="Times New Roman" w:hAnsi="Times New Roman"/>
      <w:sz w:val="24"/>
      <w:szCs w:val="24"/>
    </w:rPr>
  </w:style>
  <w:style w:type="character" w:customStyle="1" w:styleId="c35">
    <w:name w:val="c35"/>
    <w:uiPriority w:val="99"/>
    <w:rsid w:val="006F3546"/>
  </w:style>
  <w:style w:type="paragraph" w:customStyle="1" w:styleId="c21">
    <w:name w:val="c21"/>
    <w:basedOn w:val="a2"/>
    <w:uiPriority w:val="99"/>
    <w:rsid w:val="006F3546"/>
    <w:pPr>
      <w:spacing w:before="100" w:beforeAutospacing="1" w:after="100" w:afterAutospacing="1" w:line="240" w:lineRule="auto"/>
    </w:pPr>
    <w:rPr>
      <w:rFonts w:ascii="Times New Roman" w:hAnsi="Times New Roman"/>
      <w:sz w:val="24"/>
      <w:szCs w:val="24"/>
    </w:rPr>
  </w:style>
  <w:style w:type="paragraph" w:customStyle="1" w:styleId="affffff6">
    <w:name w:val="СВЕЛ тектс"/>
    <w:basedOn w:val="a2"/>
    <w:link w:val="affffff7"/>
    <w:uiPriority w:val="99"/>
    <w:rsid w:val="006F3546"/>
    <w:pPr>
      <w:spacing w:after="0" w:line="360" w:lineRule="auto"/>
      <w:ind w:firstLine="709"/>
      <w:jc w:val="both"/>
    </w:pPr>
    <w:rPr>
      <w:rFonts w:ascii="Times New Roman" w:eastAsia="Arial Unicode MS" w:hAnsi="Times New Roman"/>
      <w:bCs/>
      <w:sz w:val="24"/>
      <w:szCs w:val="24"/>
    </w:rPr>
  </w:style>
  <w:style w:type="paragraph" w:customStyle="1" w:styleId="affffff8">
    <w:name w:val="СВЕЛ таб/спис"/>
    <w:basedOn w:val="a2"/>
    <w:link w:val="affffff9"/>
    <w:rsid w:val="006F3546"/>
    <w:pPr>
      <w:spacing w:after="0" w:line="240" w:lineRule="auto"/>
    </w:pPr>
    <w:rPr>
      <w:rFonts w:ascii="Times New Roman" w:hAnsi="Times New Roman"/>
      <w:sz w:val="24"/>
      <w:szCs w:val="24"/>
    </w:rPr>
  </w:style>
  <w:style w:type="character" w:customStyle="1" w:styleId="affffff7">
    <w:name w:val="СВЕЛ тектс Знак"/>
    <w:link w:val="affffff6"/>
    <w:uiPriority w:val="99"/>
    <w:locked/>
    <w:rsid w:val="006F3546"/>
    <w:rPr>
      <w:rFonts w:eastAsia="Arial Unicode MS"/>
      <w:bCs/>
      <w:sz w:val="24"/>
      <w:szCs w:val="24"/>
      <w:lang w:eastAsia="ru-RU"/>
    </w:rPr>
  </w:style>
  <w:style w:type="paragraph" w:customStyle="1" w:styleId="affffffa">
    <w:name w:val="СВЕЛ загол без огл"/>
    <w:basedOn w:val="affffff8"/>
    <w:uiPriority w:val="99"/>
    <w:rsid w:val="006F3546"/>
    <w:pPr>
      <w:spacing w:before="120" w:after="120"/>
      <w:ind w:firstLine="709"/>
    </w:pPr>
    <w:rPr>
      <w:b/>
    </w:rPr>
  </w:style>
  <w:style w:type="paragraph" w:customStyle="1" w:styleId="affffffb">
    <w:name w:val="СВЕЛ загол табл"/>
    <w:basedOn w:val="affffff8"/>
    <w:uiPriority w:val="99"/>
    <w:rsid w:val="006F3546"/>
    <w:pPr>
      <w:jc w:val="center"/>
    </w:pPr>
    <w:rPr>
      <w:b/>
    </w:rPr>
  </w:style>
  <w:style w:type="character" w:customStyle="1" w:styleId="affffffc">
    <w:name w:val="СВЕЛ отдельныые быделения"/>
    <w:uiPriority w:val="99"/>
    <w:rsid w:val="006F3546"/>
    <w:rPr>
      <w:rFonts w:ascii="Times New Roman" w:hAnsi="Times New Roman"/>
      <w:b/>
      <w:sz w:val="24"/>
    </w:rPr>
  </w:style>
  <w:style w:type="character" w:customStyle="1" w:styleId="affffff9">
    <w:name w:val="СВЕЛ таб/спис Знак"/>
    <w:link w:val="affffff8"/>
    <w:locked/>
    <w:rsid w:val="006F3546"/>
    <w:rPr>
      <w:sz w:val="24"/>
      <w:szCs w:val="24"/>
      <w:lang w:eastAsia="ru-RU"/>
    </w:rPr>
  </w:style>
  <w:style w:type="paragraph" w:customStyle="1" w:styleId="affffffd">
    <w:name w:val="СВЕЛ список"/>
    <w:basedOn w:val="affffff8"/>
    <w:uiPriority w:val="99"/>
    <w:rsid w:val="006F3546"/>
    <w:pPr>
      <w:spacing w:line="360" w:lineRule="auto"/>
    </w:pPr>
    <w:rPr>
      <w:rFonts w:eastAsia="Arial Unicode MS"/>
    </w:rPr>
  </w:style>
  <w:style w:type="character" w:customStyle="1" w:styleId="FontStyle30">
    <w:name w:val="Font Style30"/>
    <w:uiPriority w:val="99"/>
    <w:rsid w:val="006F3546"/>
    <w:rPr>
      <w:rFonts w:ascii="Arial" w:hAnsi="Arial"/>
      <w:sz w:val="22"/>
    </w:rPr>
  </w:style>
  <w:style w:type="character" w:customStyle="1" w:styleId="FontStyle34">
    <w:name w:val="Font Style34"/>
    <w:uiPriority w:val="99"/>
    <w:rsid w:val="006F3546"/>
    <w:rPr>
      <w:rFonts w:ascii="Arial" w:hAnsi="Arial"/>
      <w:b/>
      <w:sz w:val="22"/>
    </w:rPr>
  </w:style>
  <w:style w:type="character" w:customStyle="1" w:styleId="FontStyle11">
    <w:name w:val="Font Style11"/>
    <w:uiPriority w:val="99"/>
    <w:rsid w:val="006F3546"/>
    <w:rPr>
      <w:rFonts w:ascii="Times New Roman" w:hAnsi="Times New Roman"/>
      <w:sz w:val="18"/>
    </w:rPr>
  </w:style>
  <w:style w:type="paragraph" w:customStyle="1" w:styleId="Style2">
    <w:name w:val="Style2"/>
    <w:basedOn w:val="a2"/>
    <w:uiPriority w:val="99"/>
    <w:rsid w:val="006F3546"/>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2"/>
    <w:uiPriority w:val="99"/>
    <w:rsid w:val="006F3546"/>
    <w:pPr>
      <w:ind w:left="720"/>
      <w:contextualSpacing/>
    </w:pPr>
    <w:rPr>
      <w:lang w:eastAsia="en-US"/>
    </w:rPr>
  </w:style>
  <w:style w:type="paragraph" w:customStyle="1" w:styleId="affffffe">
    <w:name w:val="Стиль"/>
    <w:uiPriority w:val="99"/>
    <w:rsid w:val="006F3546"/>
    <w:pPr>
      <w:widowControl w:val="0"/>
      <w:autoSpaceDE w:val="0"/>
      <w:autoSpaceDN w:val="0"/>
      <w:adjustRightInd w:val="0"/>
    </w:pPr>
    <w:rPr>
      <w:rFonts w:ascii="Arial" w:eastAsia="Calibri" w:hAnsi="Arial" w:cs="Arial"/>
      <w:sz w:val="24"/>
      <w:szCs w:val="24"/>
      <w:lang w:eastAsia="ru-RU"/>
    </w:rPr>
  </w:style>
  <w:style w:type="paragraph" w:styleId="afffffff">
    <w:name w:val="Title"/>
    <w:basedOn w:val="a2"/>
    <w:next w:val="a2"/>
    <w:link w:val="afffffff0"/>
    <w:qFormat/>
    <w:rsid w:val="006F3546"/>
    <w:pPr>
      <w:pBdr>
        <w:bottom w:val="single" w:sz="8" w:space="4" w:color="5B9BD5"/>
      </w:pBdr>
      <w:spacing w:after="300" w:line="240" w:lineRule="auto"/>
      <w:contextualSpacing/>
    </w:pPr>
    <w:rPr>
      <w:rFonts w:ascii="Calibri Light" w:hAnsi="Calibri Light"/>
      <w:color w:val="323E4F"/>
      <w:spacing w:val="5"/>
      <w:kern w:val="28"/>
      <w:sz w:val="52"/>
      <w:szCs w:val="52"/>
      <w:lang w:eastAsia="en-US"/>
    </w:rPr>
  </w:style>
  <w:style w:type="character" w:customStyle="1" w:styleId="afffffff0">
    <w:name w:val="Заголовок Знак"/>
    <w:basedOn w:val="a3"/>
    <w:link w:val="afffffff"/>
    <w:rsid w:val="006F3546"/>
    <w:rPr>
      <w:rFonts w:ascii="Calibri Light" w:hAnsi="Calibri Light"/>
      <w:color w:val="323E4F"/>
      <w:spacing w:val="5"/>
      <w:kern w:val="28"/>
      <w:sz w:val="52"/>
      <w:szCs w:val="52"/>
    </w:rPr>
  </w:style>
  <w:style w:type="character" w:customStyle="1" w:styleId="Bodytext6">
    <w:name w:val="Body text (6)_"/>
    <w:basedOn w:val="a3"/>
    <w:link w:val="Bodytext60"/>
    <w:uiPriority w:val="99"/>
    <w:locked/>
    <w:rsid w:val="006F3546"/>
    <w:rPr>
      <w:i/>
      <w:iCs/>
      <w:sz w:val="23"/>
      <w:szCs w:val="23"/>
      <w:shd w:val="clear" w:color="auto" w:fill="FFFFFF"/>
    </w:rPr>
  </w:style>
  <w:style w:type="character" w:customStyle="1" w:styleId="Bodytext611pt">
    <w:name w:val="Body text (6) + 11 pt"/>
    <w:aliases w:val="Not Italic1"/>
    <w:basedOn w:val="Bodytext6"/>
    <w:uiPriority w:val="99"/>
    <w:rsid w:val="006F3546"/>
    <w:rPr>
      <w:i/>
      <w:iCs/>
      <w:color w:val="000000"/>
      <w:spacing w:val="0"/>
      <w:w w:val="100"/>
      <w:position w:val="0"/>
      <w:sz w:val="22"/>
      <w:szCs w:val="22"/>
      <w:shd w:val="clear" w:color="auto" w:fill="FFFFFF"/>
      <w:lang w:val="ru-RU" w:eastAsia="ru-RU"/>
    </w:rPr>
  </w:style>
  <w:style w:type="character" w:customStyle="1" w:styleId="Bodytext9">
    <w:name w:val="Body text (9)_"/>
    <w:basedOn w:val="a3"/>
    <w:link w:val="Bodytext90"/>
    <w:uiPriority w:val="99"/>
    <w:locked/>
    <w:rsid w:val="006F3546"/>
    <w:rPr>
      <w:b/>
      <w:bCs/>
      <w:shd w:val="clear" w:color="auto" w:fill="FFFFFF"/>
    </w:rPr>
  </w:style>
  <w:style w:type="character" w:customStyle="1" w:styleId="Bodytext100">
    <w:name w:val="Body text (10)_"/>
    <w:basedOn w:val="a3"/>
    <w:uiPriority w:val="99"/>
    <w:rsid w:val="006F3546"/>
    <w:rPr>
      <w:rFonts w:ascii="Times New Roman" w:hAnsi="Times New Roman" w:cs="Times New Roman"/>
      <w:shd w:val="clear" w:color="auto" w:fill="FFFFFF"/>
    </w:rPr>
  </w:style>
  <w:style w:type="character" w:customStyle="1" w:styleId="Bodytext15Exact">
    <w:name w:val="Body text (15) Exact"/>
    <w:basedOn w:val="a3"/>
    <w:link w:val="Bodytext15"/>
    <w:uiPriority w:val="99"/>
    <w:locked/>
    <w:rsid w:val="006F3546"/>
    <w:rPr>
      <w:b/>
      <w:bCs/>
      <w:sz w:val="18"/>
      <w:szCs w:val="18"/>
      <w:shd w:val="clear" w:color="auto" w:fill="FFFFFF"/>
    </w:rPr>
  </w:style>
  <w:style w:type="character" w:customStyle="1" w:styleId="Heading32SmallCaps">
    <w:name w:val="Heading #3 (2) + Small Caps"/>
    <w:basedOn w:val="Heading32"/>
    <w:uiPriority w:val="99"/>
    <w:rsid w:val="006F3546"/>
    <w:rPr>
      <w:rFonts w:cs="Times New Roman"/>
      <w:smallCaps/>
      <w:color w:val="000000"/>
      <w:spacing w:val="0"/>
      <w:w w:val="100"/>
      <w:position w:val="0"/>
      <w:shd w:val="clear" w:color="auto" w:fill="FFFFFF"/>
      <w:lang w:val="ru-RU" w:eastAsia="ru-RU"/>
    </w:rPr>
  </w:style>
  <w:style w:type="paragraph" w:customStyle="1" w:styleId="Bodytext60">
    <w:name w:val="Body text (6)"/>
    <w:basedOn w:val="a2"/>
    <w:link w:val="Bodytext6"/>
    <w:uiPriority w:val="99"/>
    <w:rsid w:val="006F3546"/>
    <w:pPr>
      <w:widowControl w:val="0"/>
      <w:shd w:val="clear" w:color="auto" w:fill="FFFFFF"/>
      <w:spacing w:before="300" w:after="0" w:line="240" w:lineRule="atLeast"/>
      <w:ind w:hanging="280"/>
    </w:pPr>
    <w:rPr>
      <w:rFonts w:ascii="Times New Roman" w:hAnsi="Times New Roman"/>
      <w:i/>
      <w:iCs/>
      <w:sz w:val="23"/>
      <w:szCs w:val="23"/>
      <w:lang w:eastAsia="en-US"/>
    </w:rPr>
  </w:style>
  <w:style w:type="paragraph" w:customStyle="1" w:styleId="Bodytext90">
    <w:name w:val="Body text (9)"/>
    <w:basedOn w:val="a2"/>
    <w:link w:val="Bodytext9"/>
    <w:uiPriority w:val="99"/>
    <w:rsid w:val="006F3546"/>
    <w:pPr>
      <w:widowControl w:val="0"/>
      <w:shd w:val="clear" w:color="auto" w:fill="FFFFFF"/>
      <w:spacing w:before="840" w:after="240" w:line="240" w:lineRule="atLeast"/>
      <w:jc w:val="both"/>
    </w:pPr>
    <w:rPr>
      <w:rFonts w:ascii="Times New Roman" w:hAnsi="Times New Roman"/>
      <w:b/>
      <w:bCs/>
      <w:sz w:val="20"/>
      <w:szCs w:val="20"/>
      <w:lang w:eastAsia="en-US"/>
    </w:rPr>
  </w:style>
  <w:style w:type="paragraph" w:customStyle="1" w:styleId="Bodytext15">
    <w:name w:val="Body text (15)"/>
    <w:basedOn w:val="a2"/>
    <w:link w:val="Bodytext15Exact"/>
    <w:uiPriority w:val="99"/>
    <w:rsid w:val="006F3546"/>
    <w:pPr>
      <w:widowControl w:val="0"/>
      <w:shd w:val="clear" w:color="auto" w:fill="FFFFFF"/>
      <w:spacing w:after="0" w:line="264" w:lineRule="exact"/>
      <w:jc w:val="both"/>
    </w:pPr>
    <w:rPr>
      <w:rFonts w:ascii="Times New Roman" w:hAnsi="Times New Roman"/>
      <w:b/>
      <w:bCs/>
      <w:sz w:val="18"/>
      <w:szCs w:val="18"/>
      <w:lang w:eastAsia="en-US"/>
    </w:rPr>
  </w:style>
  <w:style w:type="paragraph" w:customStyle="1" w:styleId="19">
    <w:name w:val="СВЕЛ 1"/>
    <w:basedOn w:val="1"/>
    <w:uiPriority w:val="99"/>
    <w:rsid w:val="006F3546"/>
    <w:pPr>
      <w:keepNext/>
      <w:spacing w:before="120" w:beforeAutospacing="0" w:after="120" w:afterAutospacing="0" w:line="360" w:lineRule="auto"/>
      <w:ind w:firstLine="709"/>
      <w:jc w:val="left"/>
    </w:pPr>
    <w:rPr>
      <w:bCs w:val="0"/>
      <w:kern w:val="32"/>
      <w:szCs w:val="24"/>
    </w:rPr>
  </w:style>
  <w:style w:type="paragraph" w:customStyle="1" w:styleId="2b">
    <w:name w:val="СВЕЛ 2"/>
    <w:basedOn w:val="2"/>
    <w:uiPriority w:val="99"/>
    <w:rsid w:val="006F3546"/>
    <w:pPr>
      <w:spacing w:before="120" w:after="120" w:line="360" w:lineRule="auto"/>
      <w:ind w:firstLine="709"/>
    </w:pPr>
    <w:rPr>
      <w:rFonts w:ascii="Times New Roman" w:hAnsi="Times New Roman"/>
      <w:i w:val="0"/>
      <w:sz w:val="24"/>
    </w:rPr>
  </w:style>
  <w:style w:type="paragraph" w:customStyle="1" w:styleId="34">
    <w:name w:val="СВЕЛ 3"/>
    <w:basedOn w:val="3"/>
    <w:uiPriority w:val="99"/>
    <w:rsid w:val="006F3546"/>
    <w:pPr>
      <w:spacing w:before="0" w:after="120" w:line="360" w:lineRule="auto"/>
      <w:ind w:firstLine="709"/>
    </w:pPr>
    <w:rPr>
      <w:rFonts w:ascii="Times New Roman" w:hAnsi="Times New Roman"/>
      <w:b w:val="0"/>
      <w:sz w:val="24"/>
    </w:rPr>
  </w:style>
  <w:style w:type="paragraph" w:customStyle="1" w:styleId="43">
    <w:name w:val="СВЕЛ 4"/>
    <w:basedOn w:val="4"/>
    <w:uiPriority w:val="99"/>
    <w:qFormat/>
    <w:rsid w:val="006F3546"/>
    <w:pPr>
      <w:spacing w:before="0" w:after="0"/>
      <w:ind w:firstLine="709"/>
    </w:pPr>
    <w:rPr>
      <w:b w:val="0"/>
    </w:rPr>
  </w:style>
  <w:style w:type="paragraph" w:customStyle="1" w:styleId="afffffff1">
    <w:name w:val="СВЕЛ ТИТ"/>
    <w:basedOn w:val="affffffa"/>
    <w:uiPriority w:val="99"/>
    <w:rsid w:val="006F3546"/>
    <w:pPr>
      <w:jc w:val="center"/>
    </w:pPr>
    <w:rPr>
      <w:b w:val="0"/>
    </w:rPr>
  </w:style>
  <w:style w:type="paragraph" w:customStyle="1" w:styleId="113">
    <w:name w:val="СВЕЛ таб 11"/>
    <w:basedOn w:val="affffff8"/>
    <w:uiPriority w:val="99"/>
    <w:rsid w:val="006F3546"/>
    <w:rPr>
      <w:sz w:val="22"/>
    </w:rPr>
  </w:style>
  <w:style w:type="table" w:customStyle="1" w:styleId="35">
    <w:name w:val="Сетка таблицы3"/>
    <w:uiPriority w:val="99"/>
    <w:rsid w:val="006F3546"/>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Основной"/>
    <w:uiPriority w:val="99"/>
    <w:rsid w:val="006F3546"/>
    <w:pPr>
      <w:widowControl w:val="0"/>
      <w:autoSpaceDE w:val="0"/>
      <w:autoSpaceDN w:val="0"/>
      <w:adjustRightInd w:val="0"/>
    </w:pPr>
    <w:rPr>
      <w:rFonts w:ascii="Arial" w:hAnsi="Arial" w:cs="Arial"/>
      <w:lang w:eastAsia="ru-RU"/>
    </w:rPr>
  </w:style>
  <w:style w:type="table" w:customStyle="1" w:styleId="114">
    <w:name w:val="Сетка таблицы11"/>
    <w:uiPriority w:val="99"/>
    <w:rsid w:val="006F3546"/>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Содержание. 2 уровень Знак"/>
    <w:link w:val="af4"/>
    <w:uiPriority w:val="99"/>
    <w:locked/>
    <w:rsid w:val="006F3546"/>
    <w:rPr>
      <w:sz w:val="24"/>
      <w:szCs w:val="24"/>
      <w:lang w:eastAsia="ru-RU"/>
    </w:rPr>
  </w:style>
  <w:style w:type="table" w:customStyle="1" w:styleId="190">
    <w:name w:val="Сетка таблицы19"/>
    <w:basedOn w:val="a4"/>
    <w:next w:val="afffffc"/>
    <w:uiPriority w:val="39"/>
    <w:rsid w:val="006F3546"/>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0">
    <w:name w:val="Font Style50"/>
    <w:uiPriority w:val="99"/>
    <w:rsid w:val="006F3546"/>
    <w:rPr>
      <w:rFonts w:ascii="Times New Roman" w:hAnsi="Times New Roman"/>
      <w:b/>
      <w:sz w:val="22"/>
    </w:rPr>
  </w:style>
  <w:style w:type="paragraph" w:customStyle="1" w:styleId="44">
    <w:name w:val="Абзац списка4"/>
    <w:basedOn w:val="a2"/>
    <w:rsid w:val="006F3546"/>
    <w:pPr>
      <w:spacing w:before="120" w:after="120" w:line="240" w:lineRule="auto"/>
      <w:ind w:left="708"/>
    </w:pPr>
    <w:rPr>
      <w:rFonts w:ascii="Times New Roman" w:hAnsi="Times New Roman"/>
      <w:sz w:val="24"/>
      <w:szCs w:val="24"/>
    </w:rPr>
  </w:style>
  <w:style w:type="paragraph" w:styleId="36">
    <w:name w:val="Body Text 3"/>
    <w:basedOn w:val="a2"/>
    <w:link w:val="37"/>
    <w:unhideWhenUsed/>
    <w:rsid w:val="006F3546"/>
    <w:pPr>
      <w:spacing w:after="120"/>
    </w:pPr>
    <w:rPr>
      <w:sz w:val="16"/>
      <w:szCs w:val="16"/>
    </w:rPr>
  </w:style>
  <w:style w:type="character" w:customStyle="1" w:styleId="37">
    <w:name w:val="Основной текст 3 Знак"/>
    <w:basedOn w:val="a3"/>
    <w:link w:val="36"/>
    <w:rsid w:val="006F3546"/>
    <w:rPr>
      <w:rFonts w:ascii="Calibri" w:hAnsi="Calibri"/>
      <w:sz w:val="16"/>
      <w:szCs w:val="16"/>
      <w:lang w:eastAsia="ru-RU"/>
    </w:rPr>
  </w:style>
  <w:style w:type="paragraph" w:customStyle="1" w:styleId="2c">
    <w:name w:val="заголовок 2"/>
    <w:basedOn w:val="a2"/>
    <w:next w:val="a2"/>
    <w:rsid w:val="006F3546"/>
    <w:pPr>
      <w:keepNext/>
      <w:spacing w:after="0" w:line="240" w:lineRule="auto"/>
      <w:ind w:firstLine="709"/>
      <w:jc w:val="both"/>
    </w:pPr>
    <w:rPr>
      <w:rFonts w:ascii="Times New Roman" w:hAnsi="Times New Roman"/>
      <w:b/>
      <w:snapToGrid w:val="0"/>
      <w:sz w:val="28"/>
      <w:szCs w:val="20"/>
    </w:rPr>
  </w:style>
  <w:style w:type="paragraph" w:customStyle="1" w:styleId="61">
    <w:name w:val="заголовок 6"/>
    <w:basedOn w:val="a2"/>
    <w:next w:val="a2"/>
    <w:rsid w:val="006F3546"/>
    <w:pPr>
      <w:keepNext/>
      <w:widowControl w:val="0"/>
      <w:spacing w:after="0" w:line="240" w:lineRule="auto"/>
      <w:ind w:firstLine="280"/>
    </w:pPr>
    <w:rPr>
      <w:rFonts w:ascii="Times New Roman" w:hAnsi="Times New Roman"/>
      <w:b/>
      <w:snapToGrid w:val="0"/>
      <w:sz w:val="28"/>
      <w:szCs w:val="20"/>
    </w:rPr>
  </w:style>
  <w:style w:type="paragraph" w:customStyle="1" w:styleId="71">
    <w:name w:val="заголовок 7"/>
    <w:basedOn w:val="a2"/>
    <w:next w:val="a2"/>
    <w:rsid w:val="006F3546"/>
    <w:pPr>
      <w:keepNext/>
      <w:spacing w:after="0" w:line="240" w:lineRule="auto"/>
      <w:jc w:val="both"/>
    </w:pPr>
    <w:rPr>
      <w:rFonts w:ascii="Times New Roman" w:hAnsi="Times New Roman"/>
      <w:b/>
      <w:sz w:val="24"/>
      <w:szCs w:val="20"/>
    </w:rPr>
  </w:style>
  <w:style w:type="paragraph" w:customStyle="1" w:styleId="38">
    <w:name w:val="заголовок 3"/>
    <w:basedOn w:val="a2"/>
    <w:next w:val="a2"/>
    <w:rsid w:val="006F3546"/>
    <w:pPr>
      <w:keepNext/>
      <w:spacing w:after="0" w:line="240" w:lineRule="auto"/>
      <w:jc w:val="both"/>
    </w:pPr>
    <w:rPr>
      <w:rFonts w:ascii="Times New Roman" w:hAnsi="Times New Roman"/>
      <w:b/>
      <w:snapToGrid w:val="0"/>
      <w:sz w:val="32"/>
      <w:szCs w:val="20"/>
    </w:rPr>
  </w:style>
  <w:style w:type="paragraph" w:customStyle="1" w:styleId="1a">
    <w:name w:val="заголовок 1"/>
    <w:basedOn w:val="a2"/>
    <w:next w:val="a2"/>
    <w:rsid w:val="006F3546"/>
    <w:pPr>
      <w:keepNext/>
      <w:spacing w:after="0" w:line="240" w:lineRule="auto"/>
      <w:ind w:firstLine="720"/>
      <w:jc w:val="center"/>
    </w:pPr>
    <w:rPr>
      <w:rFonts w:ascii="Times New Roman" w:hAnsi="Times New Roman"/>
      <w:snapToGrid w:val="0"/>
      <w:sz w:val="44"/>
      <w:szCs w:val="20"/>
    </w:rPr>
  </w:style>
  <w:style w:type="paragraph" w:customStyle="1" w:styleId="zd">
    <w:name w:val="òåêñò ñzdîñêè"/>
    <w:basedOn w:val="a2"/>
    <w:rsid w:val="006F3546"/>
    <w:pPr>
      <w:widowControl w:val="0"/>
      <w:autoSpaceDE w:val="0"/>
      <w:autoSpaceDN w:val="0"/>
      <w:adjustRightInd w:val="0"/>
      <w:spacing w:after="0" w:line="240" w:lineRule="auto"/>
    </w:pPr>
    <w:rPr>
      <w:rFonts w:ascii="Times New Roman" w:hAnsi="Times New Roman"/>
      <w:sz w:val="20"/>
      <w:szCs w:val="20"/>
    </w:rPr>
  </w:style>
  <w:style w:type="paragraph" w:customStyle="1" w:styleId="Style1">
    <w:name w:val="Style1"/>
    <w:basedOn w:val="a2"/>
    <w:rsid w:val="006F3546"/>
    <w:pPr>
      <w:widowControl w:val="0"/>
      <w:autoSpaceDE w:val="0"/>
      <w:autoSpaceDN w:val="0"/>
      <w:adjustRightInd w:val="0"/>
      <w:spacing w:after="0" w:line="254" w:lineRule="exact"/>
      <w:ind w:firstLine="403"/>
    </w:pPr>
    <w:rPr>
      <w:rFonts w:ascii="Times New Roman" w:hAnsi="Times New Roman"/>
      <w:sz w:val="24"/>
      <w:szCs w:val="24"/>
    </w:rPr>
  </w:style>
  <w:style w:type="character" w:customStyle="1" w:styleId="FontStyle54">
    <w:name w:val="Font Style54"/>
    <w:basedOn w:val="a3"/>
    <w:rsid w:val="006F3546"/>
    <w:rPr>
      <w:rFonts w:ascii="Times New Roman" w:hAnsi="Times New Roman" w:cs="Times New Roman"/>
      <w:b/>
      <w:bCs/>
      <w:spacing w:val="-10"/>
      <w:sz w:val="20"/>
      <w:szCs w:val="20"/>
    </w:rPr>
  </w:style>
  <w:style w:type="paragraph" w:customStyle="1" w:styleId="Style10">
    <w:name w:val="Style10"/>
    <w:basedOn w:val="a2"/>
    <w:uiPriority w:val="99"/>
    <w:rsid w:val="006F3546"/>
    <w:pPr>
      <w:widowControl w:val="0"/>
      <w:autoSpaceDE w:val="0"/>
      <w:autoSpaceDN w:val="0"/>
      <w:adjustRightInd w:val="0"/>
      <w:spacing w:after="0" w:line="253" w:lineRule="exact"/>
      <w:ind w:firstLine="403"/>
      <w:jc w:val="both"/>
    </w:pPr>
    <w:rPr>
      <w:rFonts w:ascii="Times New Roman" w:hAnsi="Times New Roman"/>
      <w:sz w:val="24"/>
      <w:szCs w:val="24"/>
    </w:rPr>
  </w:style>
  <w:style w:type="character" w:customStyle="1" w:styleId="BodyTextChar1">
    <w:name w:val="Body Text Char1"/>
    <w:basedOn w:val="a3"/>
    <w:uiPriority w:val="99"/>
    <w:semiHidden/>
    <w:rsid w:val="006F3546"/>
    <w:rPr>
      <w:rFonts w:ascii="Calibri" w:hAnsi="Calibri"/>
    </w:rPr>
  </w:style>
  <w:style w:type="character" w:customStyle="1" w:styleId="BodyTextIndentChar1">
    <w:name w:val="Body Text Indent Char1"/>
    <w:basedOn w:val="a3"/>
    <w:uiPriority w:val="99"/>
    <w:semiHidden/>
    <w:rsid w:val="006F3546"/>
    <w:rPr>
      <w:rFonts w:ascii="Calibri" w:hAnsi="Calibri"/>
    </w:rPr>
  </w:style>
  <w:style w:type="paragraph" w:customStyle="1" w:styleId="Style16">
    <w:name w:val="Style16"/>
    <w:basedOn w:val="a2"/>
    <w:uiPriority w:val="99"/>
    <w:rsid w:val="006F3546"/>
    <w:pPr>
      <w:widowControl w:val="0"/>
      <w:autoSpaceDE w:val="0"/>
      <w:autoSpaceDN w:val="0"/>
      <w:adjustRightInd w:val="0"/>
      <w:spacing w:after="0" w:line="192" w:lineRule="exact"/>
    </w:pPr>
    <w:rPr>
      <w:rFonts w:ascii="Trebuchet MS" w:hAnsi="Trebuchet MS"/>
      <w:sz w:val="24"/>
      <w:szCs w:val="24"/>
    </w:rPr>
  </w:style>
  <w:style w:type="character" w:customStyle="1" w:styleId="FontStyle38">
    <w:name w:val="Font Style38"/>
    <w:basedOn w:val="a3"/>
    <w:uiPriority w:val="99"/>
    <w:rsid w:val="006F3546"/>
    <w:rPr>
      <w:rFonts w:ascii="Times New Roman" w:hAnsi="Times New Roman" w:cs="Times New Roman"/>
      <w:sz w:val="16"/>
      <w:szCs w:val="16"/>
    </w:rPr>
  </w:style>
  <w:style w:type="paragraph" w:customStyle="1" w:styleId="Style12">
    <w:name w:val="Style12"/>
    <w:basedOn w:val="a2"/>
    <w:uiPriority w:val="99"/>
    <w:rsid w:val="006F3546"/>
    <w:pPr>
      <w:widowControl w:val="0"/>
      <w:autoSpaceDE w:val="0"/>
      <w:autoSpaceDN w:val="0"/>
      <w:adjustRightInd w:val="0"/>
      <w:spacing w:after="0" w:line="194" w:lineRule="exact"/>
      <w:ind w:firstLine="514"/>
      <w:jc w:val="both"/>
    </w:pPr>
    <w:rPr>
      <w:rFonts w:ascii="Trebuchet MS" w:hAnsi="Trebuchet MS"/>
      <w:sz w:val="24"/>
      <w:szCs w:val="24"/>
    </w:rPr>
  </w:style>
  <w:style w:type="paragraph" w:customStyle="1" w:styleId="a1">
    <w:name w:val="список с точками"/>
    <w:basedOn w:val="a2"/>
    <w:rsid w:val="006F3546"/>
    <w:pPr>
      <w:numPr>
        <w:numId w:val="37"/>
      </w:numPr>
      <w:tabs>
        <w:tab w:val="num" w:pos="756"/>
      </w:tabs>
      <w:spacing w:after="0" w:line="312" w:lineRule="auto"/>
      <w:ind w:left="756"/>
      <w:jc w:val="both"/>
    </w:pPr>
    <w:rPr>
      <w:rFonts w:ascii="Times New Roman" w:hAnsi="Times New Roman"/>
      <w:sz w:val="24"/>
      <w:szCs w:val="24"/>
    </w:rPr>
  </w:style>
  <w:style w:type="paragraph" w:styleId="39">
    <w:name w:val="Body Text Indent 3"/>
    <w:basedOn w:val="a2"/>
    <w:link w:val="3a"/>
    <w:rsid w:val="006F3546"/>
    <w:pPr>
      <w:spacing w:after="120" w:line="240" w:lineRule="auto"/>
      <w:ind w:left="283"/>
    </w:pPr>
    <w:rPr>
      <w:rFonts w:ascii="Times New Roman" w:hAnsi="Times New Roman"/>
      <w:noProof/>
      <w:sz w:val="16"/>
      <w:szCs w:val="16"/>
    </w:rPr>
  </w:style>
  <w:style w:type="character" w:customStyle="1" w:styleId="3a">
    <w:name w:val="Основной текст с отступом 3 Знак"/>
    <w:basedOn w:val="a3"/>
    <w:link w:val="39"/>
    <w:rsid w:val="006F3546"/>
    <w:rPr>
      <w:noProof/>
      <w:sz w:val="16"/>
      <w:szCs w:val="16"/>
      <w:lang w:eastAsia="ru-RU"/>
    </w:rPr>
  </w:style>
  <w:style w:type="paragraph" w:customStyle="1" w:styleId="a0">
    <w:name w:val="спис"/>
    <w:basedOn w:val="a2"/>
    <w:rsid w:val="006F3546"/>
    <w:pPr>
      <w:widowControl w:val="0"/>
      <w:numPr>
        <w:ilvl w:val="1"/>
        <w:numId w:val="38"/>
      </w:numPr>
      <w:tabs>
        <w:tab w:val="left" w:pos="993"/>
      </w:tabs>
      <w:autoSpaceDE w:val="0"/>
      <w:autoSpaceDN w:val="0"/>
      <w:adjustRightInd w:val="0"/>
      <w:spacing w:after="0" w:line="240" w:lineRule="auto"/>
      <w:jc w:val="both"/>
    </w:pPr>
    <w:rPr>
      <w:rFonts w:ascii="Times New Roman" w:hAnsi="Times New Roman"/>
      <w:sz w:val="32"/>
      <w:szCs w:val="28"/>
    </w:rPr>
  </w:style>
  <w:style w:type="paragraph" w:customStyle="1" w:styleId="afffffff3">
    <w:name w:val="Абз"/>
    <w:basedOn w:val="a2"/>
    <w:rsid w:val="006F3546"/>
    <w:pPr>
      <w:widowControl w:val="0"/>
      <w:shd w:val="clear" w:color="auto" w:fill="FFFFFF"/>
      <w:tabs>
        <w:tab w:val="left" w:pos="240"/>
        <w:tab w:val="left" w:pos="2165"/>
        <w:tab w:val="left" w:pos="4075"/>
        <w:tab w:val="left" w:pos="5542"/>
      </w:tabs>
      <w:autoSpaceDE w:val="0"/>
      <w:autoSpaceDN w:val="0"/>
      <w:adjustRightInd w:val="0"/>
      <w:spacing w:after="0" w:line="240" w:lineRule="auto"/>
      <w:ind w:firstLine="720"/>
      <w:jc w:val="both"/>
    </w:pPr>
    <w:rPr>
      <w:rFonts w:ascii="Times New Roman" w:hAnsi="Times New Roman"/>
      <w:sz w:val="32"/>
      <w:szCs w:val="28"/>
    </w:rPr>
  </w:style>
  <w:style w:type="character" w:customStyle="1" w:styleId="115pt0pt">
    <w:name w:val="Основной текст + 11;5 pt;Интервал 0 pt"/>
    <w:rsid w:val="006F3546"/>
    <w:rPr>
      <w:rFonts w:ascii="Times New Roman" w:eastAsia="Times New Roman" w:hAnsi="Times New Roman" w:cs="Times New Roman"/>
      <w:b w:val="0"/>
      <w:bCs w:val="0"/>
      <w:i w:val="0"/>
      <w:iCs w:val="0"/>
      <w:smallCaps w:val="0"/>
      <w:strike w:val="0"/>
      <w:color w:val="000000"/>
      <w:spacing w:val="-2"/>
      <w:w w:val="100"/>
      <w:position w:val="0"/>
      <w:sz w:val="23"/>
      <w:szCs w:val="23"/>
      <w:u w:val="none"/>
      <w:shd w:val="clear" w:color="auto" w:fill="FFFFFF"/>
      <w:lang w:val="ru-RU" w:eastAsia="ru-RU" w:bidi="ru-RU"/>
    </w:rPr>
  </w:style>
  <w:style w:type="paragraph" w:customStyle="1" w:styleId="1b">
    <w:name w:val="Основной текст1"/>
    <w:basedOn w:val="a2"/>
    <w:rsid w:val="006F3546"/>
    <w:pPr>
      <w:widowControl w:val="0"/>
      <w:shd w:val="clear" w:color="auto" w:fill="FFFFFF"/>
      <w:spacing w:before="180" w:after="60" w:line="0" w:lineRule="atLeast"/>
      <w:ind w:hanging="340"/>
      <w:jc w:val="both"/>
    </w:pPr>
    <w:rPr>
      <w:rFonts w:ascii="Times New Roman" w:hAnsi="Times New Roman"/>
      <w:color w:val="000000"/>
      <w:spacing w:val="-3"/>
      <w:sz w:val="24"/>
      <w:szCs w:val="24"/>
      <w:lang w:bidi="ru-RU"/>
    </w:rPr>
  </w:style>
  <w:style w:type="paragraph" w:styleId="HTML">
    <w:name w:val="HTML Address"/>
    <w:basedOn w:val="a2"/>
    <w:link w:val="HTML0"/>
    <w:rsid w:val="006F3546"/>
    <w:pPr>
      <w:spacing w:after="0" w:line="240" w:lineRule="auto"/>
    </w:pPr>
    <w:rPr>
      <w:rFonts w:ascii="Times New Roman" w:hAnsi="Times New Roman"/>
      <w:i/>
      <w:iCs/>
      <w:sz w:val="24"/>
      <w:szCs w:val="24"/>
    </w:rPr>
  </w:style>
  <w:style w:type="character" w:customStyle="1" w:styleId="HTML0">
    <w:name w:val="Адрес HTML Знак"/>
    <w:basedOn w:val="a3"/>
    <w:link w:val="HTML"/>
    <w:rsid w:val="006F3546"/>
    <w:rPr>
      <w:i/>
      <w:iCs/>
      <w:sz w:val="24"/>
      <w:szCs w:val="24"/>
      <w:lang w:eastAsia="ru-RU"/>
    </w:rPr>
  </w:style>
  <w:style w:type="paragraph" w:customStyle="1" w:styleId="Style4">
    <w:name w:val="Style4"/>
    <w:basedOn w:val="a2"/>
    <w:uiPriority w:val="99"/>
    <w:rsid w:val="006F3546"/>
    <w:pPr>
      <w:widowControl w:val="0"/>
      <w:autoSpaceDE w:val="0"/>
      <w:autoSpaceDN w:val="0"/>
      <w:adjustRightInd w:val="0"/>
      <w:spacing w:after="0" w:line="233" w:lineRule="exact"/>
    </w:pPr>
    <w:rPr>
      <w:rFonts w:ascii="Franklin Gothic Medium" w:hAnsi="Franklin Gothic Medium"/>
      <w:sz w:val="24"/>
      <w:szCs w:val="24"/>
    </w:rPr>
  </w:style>
  <w:style w:type="paragraph" w:customStyle="1" w:styleId="Style20">
    <w:name w:val="Style20"/>
    <w:basedOn w:val="a2"/>
    <w:uiPriority w:val="99"/>
    <w:rsid w:val="006F3546"/>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22">
    <w:name w:val="Style22"/>
    <w:basedOn w:val="a2"/>
    <w:uiPriority w:val="99"/>
    <w:rsid w:val="006F3546"/>
    <w:pPr>
      <w:widowControl w:val="0"/>
      <w:autoSpaceDE w:val="0"/>
      <w:autoSpaceDN w:val="0"/>
      <w:adjustRightInd w:val="0"/>
      <w:spacing w:after="0" w:line="232" w:lineRule="exact"/>
      <w:ind w:firstLine="283"/>
      <w:jc w:val="both"/>
    </w:pPr>
    <w:rPr>
      <w:rFonts w:ascii="Franklin Gothic Medium" w:hAnsi="Franklin Gothic Medium"/>
      <w:sz w:val="24"/>
      <w:szCs w:val="24"/>
    </w:rPr>
  </w:style>
  <w:style w:type="paragraph" w:customStyle="1" w:styleId="Style25">
    <w:name w:val="Style25"/>
    <w:basedOn w:val="a2"/>
    <w:uiPriority w:val="99"/>
    <w:rsid w:val="006F3546"/>
    <w:pPr>
      <w:widowControl w:val="0"/>
      <w:autoSpaceDE w:val="0"/>
      <w:autoSpaceDN w:val="0"/>
      <w:adjustRightInd w:val="0"/>
      <w:spacing w:after="0" w:line="336" w:lineRule="exact"/>
      <w:jc w:val="center"/>
    </w:pPr>
    <w:rPr>
      <w:rFonts w:ascii="Franklin Gothic Medium" w:hAnsi="Franklin Gothic Medium"/>
      <w:sz w:val="24"/>
      <w:szCs w:val="24"/>
    </w:rPr>
  </w:style>
  <w:style w:type="paragraph" w:customStyle="1" w:styleId="Style30">
    <w:name w:val="Style30"/>
    <w:basedOn w:val="a2"/>
    <w:uiPriority w:val="99"/>
    <w:rsid w:val="006F3546"/>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Style31">
    <w:name w:val="Style31"/>
    <w:basedOn w:val="a2"/>
    <w:uiPriority w:val="99"/>
    <w:rsid w:val="006F3546"/>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Style39">
    <w:name w:val="Style39"/>
    <w:basedOn w:val="a2"/>
    <w:uiPriority w:val="99"/>
    <w:rsid w:val="006F3546"/>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41">
    <w:name w:val="Style41"/>
    <w:basedOn w:val="a2"/>
    <w:uiPriority w:val="99"/>
    <w:rsid w:val="006F3546"/>
    <w:pPr>
      <w:widowControl w:val="0"/>
      <w:autoSpaceDE w:val="0"/>
      <w:autoSpaceDN w:val="0"/>
      <w:adjustRightInd w:val="0"/>
      <w:spacing w:after="0" w:line="552" w:lineRule="exact"/>
      <w:jc w:val="center"/>
    </w:pPr>
    <w:rPr>
      <w:rFonts w:ascii="Franklin Gothic Medium" w:hAnsi="Franklin Gothic Medium"/>
      <w:sz w:val="24"/>
      <w:szCs w:val="24"/>
    </w:rPr>
  </w:style>
  <w:style w:type="character" w:customStyle="1" w:styleId="FontStyle48">
    <w:name w:val="Font Style48"/>
    <w:uiPriority w:val="99"/>
    <w:rsid w:val="006F3546"/>
    <w:rPr>
      <w:rFonts w:ascii="Franklin Gothic Medium" w:hAnsi="Franklin Gothic Medium" w:cs="Franklin Gothic Medium"/>
      <w:i/>
      <w:iCs/>
      <w:color w:val="000000"/>
      <w:sz w:val="26"/>
      <w:szCs w:val="26"/>
    </w:rPr>
  </w:style>
  <w:style w:type="character" w:customStyle="1" w:styleId="FontStyle49">
    <w:name w:val="Font Style49"/>
    <w:uiPriority w:val="99"/>
    <w:rsid w:val="006F3546"/>
    <w:rPr>
      <w:rFonts w:ascii="Georgia" w:hAnsi="Georgia" w:cs="Georgia"/>
      <w:b/>
      <w:bCs/>
      <w:i/>
      <w:iCs/>
      <w:color w:val="000000"/>
      <w:sz w:val="18"/>
      <w:szCs w:val="18"/>
    </w:rPr>
  </w:style>
  <w:style w:type="character" w:customStyle="1" w:styleId="FontStyle52">
    <w:name w:val="Font Style52"/>
    <w:uiPriority w:val="99"/>
    <w:rsid w:val="006F3546"/>
    <w:rPr>
      <w:rFonts w:ascii="Franklin Gothic Medium" w:hAnsi="Franklin Gothic Medium" w:cs="Franklin Gothic Medium"/>
      <w:color w:val="000000"/>
      <w:sz w:val="26"/>
      <w:szCs w:val="26"/>
    </w:rPr>
  </w:style>
  <w:style w:type="character" w:customStyle="1" w:styleId="FontStyle56">
    <w:name w:val="Font Style56"/>
    <w:uiPriority w:val="99"/>
    <w:rsid w:val="006F3546"/>
    <w:rPr>
      <w:rFonts w:ascii="Book Antiqua" w:hAnsi="Book Antiqua" w:cs="Book Antiqua"/>
      <w:color w:val="000000"/>
      <w:sz w:val="20"/>
      <w:szCs w:val="20"/>
    </w:rPr>
  </w:style>
  <w:style w:type="paragraph" w:customStyle="1" w:styleId="Style35">
    <w:name w:val="Style35"/>
    <w:basedOn w:val="a2"/>
    <w:uiPriority w:val="99"/>
    <w:rsid w:val="006F3546"/>
    <w:pPr>
      <w:widowControl w:val="0"/>
      <w:autoSpaceDE w:val="0"/>
      <w:autoSpaceDN w:val="0"/>
      <w:adjustRightInd w:val="0"/>
      <w:spacing w:after="0" w:line="218" w:lineRule="exact"/>
    </w:pPr>
    <w:rPr>
      <w:rFonts w:ascii="Franklin Gothic Medium" w:hAnsi="Franklin Gothic Medium"/>
      <w:sz w:val="24"/>
      <w:szCs w:val="24"/>
    </w:rPr>
  </w:style>
  <w:style w:type="paragraph" w:customStyle="1" w:styleId="Style36">
    <w:name w:val="Style36"/>
    <w:basedOn w:val="a2"/>
    <w:uiPriority w:val="99"/>
    <w:rsid w:val="006F3546"/>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40">
    <w:name w:val="Style40"/>
    <w:basedOn w:val="a2"/>
    <w:uiPriority w:val="99"/>
    <w:rsid w:val="006F3546"/>
    <w:pPr>
      <w:widowControl w:val="0"/>
      <w:autoSpaceDE w:val="0"/>
      <w:autoSpaceDN w:val="0"/>
      <w:adjustRightInd w:val="0"/>
      <w:spacing w:after="0" w:line="221" w:lineRule="exact"/>
    </w:pPr>
    <w:rPr>
      <w:rFonts w:ascii="Franklin Gothic Medium" w:hAnsi="Franklin Gothic Medium"/>
      <w:sz w:val="24"/>
      <w:szCs w:val="24"/>
    </w:rPr>
  </w:style>
  <w:style w:type="paragraph" w:customStyle="1" w:styleId="Style42">
    <w:name w:val="Style42"/>
    <w:basedOn w:val="a2"/>
    <w:uiPriority w:val="99"/>
    <w:rsid w:val="006F3546"/>
    <w:pPr>
      <w:widowControl w:val="0"/>
      <w:autoSpaceDE w:val="0"/>
      <w:autoSpaceDN w:val="0"/>
      <w:adjustRightInd w:val="0"/>
      <w:spacing w:after="0" w:line="197" w:lineRule="exact"/>
      <w:jc w:val="center"/>
    </w:pPr>
    <w:rPr>
      <w:rFonts w:ascii="Franklin Gothic Medium" w:hAnsi="Franklin Gothic Medium"/>
      <w:sz w:val="24"/>
      <w:szCs w:val="24"/>
    </w:rPr>
  </w:style>
  <w:style w:type="character" w:customStyle="1" w:styleId="FontStyle51">
    <w:name w:val="Font Style51"/>
    <w:uiPriority w:val="99"/>
    <w:rsid w:val="006F3546"/>
    <w:rPr>
      <w:rFonts w:ascii="Georgia" w:hAnsi="Georgia" w:cs="Georgia"/>
      <w:b/>
      <w:bCs/>
      <w:i/>
      <w:iCs/>
      <w:color w:val="000000"/>
      <w:sz w:val="16"/>
      <w:szCs w:val="16"/>
    </w:rPr>
  </w:style>
  <w:style w:type="character" w:customStyle="1" w:styleId="FontStyle55">
    <w:name w:val="Font Style55"/>
    <w:uiPriority w:val="99"/>
    <w:rsid w:val="006F3546"/>
    <w:rPr>
      <w:rFonts w:ascii="Book Antiqua" w:hAnsi="Book Antiqua" w:cs="Book Antiqua"/>
      <w:b/>
      <w:bCs/>
      <w:color w:val="000000"/>
      <w:sz w:val="16"/>
      <w:szCs w:val="16"/>
    </w:rPr>
  </w:style>
  <w:style w:type="character" w:customStyle="1" w:styleId="FontStyle60">
    <w:name w:val="Font Style60"/>
    <w:uiPriority w:val="99"/>
    <w:rsid w:val="006F3546"/>
    <w:rPr>
      <w:rFonts w:ascii="Book Antiqua" w:hAnsi="Book Antiqua" w:cs="Book Antiqua"/>
      <w:color w:val="000000"/>
      <w:spacing w:val="10"/>
      <w:sz w:val="16"/>
      <w:szCs w:val="16"/>
    </w:rPr>
  </w:style>
  <w:style w:type="character" w:customStyle="1" w:styleId="FontStyle62">
    <w:name w:val="Font Style62"/>
    <w:uiPriority w:val="99"/>
    <w:rsid w:val="006F3546"/>
    <w:rPr>
      <w:rFonts w:ascii="Book Antiqua" w:hAnsi="Book Antiqua" w:cs="Book Antiqua"/>
      <w:b/>
      <w:bCs/>
      <w:color w:val="000000"/>
      <w:sz w:val="16"/>
      <w:szCs w:val="16"/>
    </w:rPr>
  </w:style>
  <w:style w:type="character" w:customStyle="1" w:styleId="2d">
    <w:name w:val="Основной текст (2)_"/>
    <w:basedOn w:val="a3"/>
    <w:link w:val="2e"/>
    <w:rsid w:val="006F3546"/>
    <w:rPr>
      <w:sz w:val="28"/>
      <w:szCs w:val="28"/>
      <w:shd w:val="clear" w:color="auto" w:fill="FFFFFF"/>
    </w:rPr>
  </w:style>
  <w:style w:type="paragraph" w:customStyle="1" w:styleId="2e">
    <w:name w:val="Основной текст (2)"/>
    <w:basedOn w:val="a2"/>
    <w:link w:val="2d"/>
    <w:rsid w:val="006F3546"/>
    <w:pPr>
      <w:widowControl w:val="0"/>
      <w:shd w:val="clear" w:color="auto" w:fill="FFFFFF"/>
      <w:spacing w:after="120" w:line="310" w:lineRule="exact"/>
      <w:ind w:hanging="520"/>
      <w:jc w:val="both"/>
    </w:pPr>
    <w:rPr>
      <w:rFonts w:ascii="Times New Roman" w:hAnsi="Times New Roman"/>
      <w:sz w:val="28"/>
      <w:szCs w:val="28"/>
      <w:lang w:eastAsia="en-US"/>
    </w:rPr>
  </w:style>
  <w:style w:type="character" w:customStyle="1" w:styleId="212pt">
    <w:name w:val="Основной текст (2) + 12 pt"/>
    <w:basedOn w:val="2d"/>
    <w:rsid w:val="006F354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
    <w:name w:val="Неразрешенное упоминание2"/>
    <w:basedOn w:val="a3"/>
    <w:uiPriority w:val="99"/>
    <w:semiHidden/>
    <w:unhideWhenUsed/>
    <w:rsid w:val="006F3546"/>
    <w:rPr>
      <w:color w:val="605E5C"/>
      <w:shd w:val="clear" w:color="auto" w:fill="E1DFDD"/>
    </w:rPr>
  </w:style>
  <w:style w:type="paragraph" w:customStyle="1" w:styleId="Style11">
    <w:name w:val="Style11"/>
    <w:basedOn w:val="a2"/>
    <w:uiPriority w:val="99"/>
    <w:rsid w:val="006F3546"/>
    <w:pPr>
      <w:widowControl w:val="0"/>
      <w:autoSpaceDE w:val="0"/>
      <w:autoSpaceDN w:val="0"/>
      <w:adjustRightInd w:val="0"/>
      <w:spacing w:after="0" w:line="326" w:lineRule="exact"/>
      <w:jc w:val="center"/>
    </w:pPr>
    <w:rPr>
      <w:rFonts w:ascii="Times New Roman" w:hAnsi="Times New Roman"/>
      <w:sz w:val="24"/>
      <w:szCs w:val="24"/>
    </w:rPr>
  </w:style>
  <w:style w:type="numbering" w:customStyle="1" w:styleId="1c">
    <w:name w:val="Нет списка1"/>
    <w:next w:val="a5"/>
    <w:uiPriority w:val="99"/>
    <w:semiHidden/>
    <w:unhideWhenUsed/>
    <w:rsid w:val="006F3546"/>
  </w:style>
  <w:style w:type="paragraph" w:styleId="afffffff4">
    <w:name w:val="caption"/>
    <w:basedOn w:val="a2"/>
    <w:next w:val="a2"/>
    <w:uiPriority w:val="35"/>
    <w:unhideWhenUsed/>
    <w:qFormat/>
    <w:rsid w:val="006F3546"/>
    <w:pPr>
      <w:widowControl w:val="0"/>
      <w:autoSpaceDE w:val="0"/>
      <w:autoSpaceDN w:val="0"/>
      <w:adjustRightInd w:val="0"/>
      <w:spacing w:after="0" w:line="240" w:lineRule="auto"/>
    </w:pPr>
    <w:rPr>
      <w:rFonts w:ascii="Arial" w:hAnsi="Arial" w:cs="Arial"/>
      <w:b/>
      <w:bCs/>
      <w:sz w:val="20"/>
      <w:szCs w:val="20"/>
    </w:rPr>
  </w:style>
  <w:style w:type="paragraph" w:customStyle="1" w:styleId="Style5">
    <w:name w:val="Style5"/>
    <w:basedOn w:val="a2"/>
    <w:uiPriority w:val="99"/>
    <w:rsid w:val="006F3546"/>
    <w:pPr>
      <w:widowControl w:val="0"/>
      <w:autoSpaceDE w:val="0"/>
      <w:autoSpaceDN w:val="0"/>
      <w:adjustRightInd w:val="0"/>
      <w:spacing w:after="0" w:line="278" w:lineRule="exact"/>
      <w:jc w:val="both"/>
    </w:pPr>
    <w:rPr>
      <w:rFonts w:ascii="Arial" w:hAnsi="Arial" w:cs="Arial"/>
      <w:sz w:val="24"/>
      <w:szCs w:val="24"/>
    </w:rPr>
  </w:style>
  <w:style w:type="character" w:customStyle="1" w:styleId="FontStyle16">
    <w:name w:val="Font Style16"/>
    <w:uiPriority w:val="99"/>
    <w:rsid w:val="006F3546"/>
    <w:rPr>
      <w:rFonts w:ascii="Times New Roman" w:hAnsi="Times New Roman" w:cs="Times New Roman"/>
      <w:sz w:val="22"/>
      <w:szCs w:val="22"/>
    </w:rPr>
  </w:style>
  <w:style w:type="character" w:customStyle="1" w:styleId="1d">
    <w:name w:val="Основной текст Знак1"/>
    <w:basedOn w:val="a3"/>
    <w:uiPriority w:val="99"/>
    <w:semiHidden/>
    <w:rsid w:val="006F3546"/>
    <w:rPr>
      <w:rFonts w:eastAsiaTheme="minorEastAsia"/>
      <w:lang w:eastAsia="ru-RU"/>
    </w:rPr>
  </w:style>
  <w:style w:type="character" w:customStyle="1" w:styleId="1e">
    <w:name w:val="Основной текст с отступом Знак1"/>
    <w:basedOn w:val="a3"/>
    <w:uiPriority w:val="99"/>
    <w:semiHidden/>
    <w:rsid w:val="006F3546"/>
    <w:rPr>
      <w:rFonts w:eastAsiaTheme="minorEastAsia"/>
      <w:lang w:eastAsia="ru-RU"/>
    </w:rPr>
  </w:style>
  <w:style w:type="character" w:customStyle="1" w:styleId="afffffff5">
    <w:name w:val="Основной текст_"/>
    <w:basedOn w:val="a3"/>
    <w:link w:val="91"/>
    <w:rsid w:val="006F3546"/>
    <w:rPr>
      <w:spacing w:val="2"/>
      <w:sz w:val="18"/>
      <w:szCs w:val="18"/>
      <w:shd w:val="clear" w:color="auto" w:fill="FFFFFF"/>
    </w:rPr>
  </w:style>
  <w:style w:type="paragraph" w:customStyle="1" w:styleId="91">
    <w:name w:val="Основной текст9"/>
    <w:basedOn w:val="a2"/>
    <w:link w:val="afffffff5"/>
    <w:rsid w:val="006F3546"/>
    <w:pPr>
      <w:widowControl w:val="0"/>
      <w:shd w:val="clear" w:color="auto" w:fill="FFFFFF"/>
      <w:spacing w:before="180" w:after="1080" w:line="0" w:lineRule="atLeast"/>
      <w:ind w:hanging="720"/>
      <w:jc w:val="center"/>
    </w:pPr>
    <w:rPr>
      <w:rFonts w:ascii="Times New Roman" w:hAnsi="Times New Roman"/>
      <w:spacing w:val="2"/>
      <w:sz w:val="18"/>
      <w:szCs w:val="18"/>
      <w:lang w:eastAsia="en-US"/>
    </w:rPr>
  </w:style>
  <w:style w:type="character" w:styleId="afffffff6">
    <w:name w:val="line number"/>
    <w:basedOn w:val="a3"/>
    <w:uiPriority w:val="99"/>
    <w:semiHidden/>
    <w:unhideWhenUsed/>
    <w:rsid w:val="006F3546"/>
  </w:style>
  <w:style w:type="character" w:customStyle="1" w:styleId="10pt0pt">
    <w:name w:val="Основной текст + 10 pt;Интервал 0 pt"/>
    <w:basedOn w:val="a3"/>
    <w:rsid w:val="006F3546"/>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10pt0pt0">
    <w:name w:val="Колонтитул + 10 pt;Полужирный;Интервал 0 pt"/>
    <w:basedOn w:val="a3"/>
    <w:rsid w:val="006F3546"/>
    <w:rPr>
      <w:rFonts w:ascii="Times New Roman" w:eastAsia="Times New Roman" w:hAnsi="Times New Roman" w:cs="Times New Roman"/>
      <w:b/>
      <w:bCs/>
      <w:i w:val="0"/>
      <w:iCs w:val="0"/>
      <w:smallCaps w:val="0"/>
      <w:strike w:val="0"/>
      <w:color w:val="000000"/>
      <w:spacing w:val="2"/>
      <w:w w:val="100"/>
      <w:position w:val="0"/>
      <w:sz w:val="20"/>
      <w:szCs w:val="20"/>
      <w:u w:val="none"/>
      <w:lang w:val="ru-RU"/>
    </w:rPr>
  </w:style>
  <w:style w:type="character" w:customStyle="1" w:styleId="Bodytext21">
    <w:name w:val="Body text2"/>
    <w:uiPriority w:val="99"/>
    <w:rsid w:val="006F3546"/>
    <w:rPr>
      <w:rFonts w:ascii="Times New Roman" w:hAnsi="Times New Roman" w:cs="Times New Roman"/>
      <w:spacing w:val="0"/>
      <w:sz w:val="19"/>
      <w:szCs w:val="19"/>
      <w:shd w:val="clear" w:color="auto" w:fill="FFFFFF"/>
    </w:rPr>
  </w:style>
  <w:style w:type="paragraph" w:customStyle="1" w:styleId="Iiiaeuiue">
    <w:name w:val="Ii?iaeuiue"/>
    <w:rsid w:val="006F3546"/>
    <w:pPr>
      <w:overflowPunct w:val="0"/>
      <w:autoSpaceDE w:val="0"/>
      <w:autoSpaceDN w:val="0"/>
      <w:adjustRightInd w:val="0"/>
    </w:pPr>
    <w:rPr>
      <w:lang w:eastAsia="ru-RU"/>
    </w:rPr>
  </w:style>
  <w:style w:type="character" w:customStyle="1" w:styleId="Bodytext2Sylfaen85pt">
    <w:name w:val="Body text (2) + Sylfaen;8.5 pt"/>
    <w:basedOn w:val="Bodytext2"/>
    <w:rsid w:val="006F3546"/>
    <w:rPr>
      <w:rFonts w:ascii="Sylfaen" w:eastAsia="Sylfaen" w:hAnsi="Sylfaen" w:cs="Sylfaen"/>
      <w:color w:val="000000"/>
      <w:spacing w:val="0"/>
      <w:w w:val="100"/>
      <w:position w:val="0"/>
      <w:sz w:val="17"/>
      <w:szCs w:val="17"/>
      <w:u w:val="none"/>
      <w:shd w:val="clear" w:color="auto" w:fill="FFFFFF"/>
      <w:lang w:val="ru-RU" w:eastAsia="ru-RU" w:bidi="ru-RU"/>
    </w:rPr>
  </w:style>
  <w:style w:type="character" w:customStyle="1" w:styleId="Bodytext2Sylfaen6ptBold">
    <w:name w:val="Body text (2) + Sylfaen;6 pt;Bold"/>
    <w:basedOn w:val="Bodytext2"/>
    <w:rsid w:val="006F3546"/>
    <w:rPr>
      <w:rFonts w:ascii="Sylfaen" w:eastAsia="Sylfaen" w:hAnsi="Sylfaen" w:cs="Sylfae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odytext2Candara85pt">
    <w:name w:val="Body text (2) + Candara;8.5 pt"/>
    <w:basedOn w:val="Bodytext2"/>
    <w:rsid w:val="006F3546"/>
    <w:rPr>
      <w:rFonts w:ascii="Candara" w:eastAsia="Candara" w:hAnsi="Candara" w:cs="Candara"/>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pboth">
    <w:name w:val="pboth"/>
    <w:basedOn w:val="a2"/>
    <w:rsid w:val="006F3546"/>
    <w:pPr>
      <w:spacing w:before="100" w:beforeAutospacing="1" w:after="100" w:afterAutospacing="1" w:line="240" w:lineRule="auto"/>
    </w:pPr>
    <w:rPr>
      <w:rFonts w:ascii="Times New Roman" w:hAnsi="Times New Roman"/>
      <w:sz w:val="24"/>
      <w:szCs w:val="24"/>
    </w:rPr>
  </w:style>
  <w:style w:type="paragraph" w:customStyle="1" w:styleId="51">
    <w:name w:val="Абзац списка5"/>
    <w:basedOn w:val="a2"/>
    <w:rsid w:val="006F3546"/>
    <w:pPr>
      <w:ind w:left="720"/>
      <w:contextualSpacing/>
    </w:pPr>
  </w:style>
  <w:style w:type="paragraph" w:customStyle="1" w:styleId="mainmy">
    <w:name w:val="main_my"/>
    <w:basedOn w:val="a2"/>
    <w:rsid w:val="006F3546"/>
    <w:pPr>
      <w:spacing w:before="100" w:beforeAutospacing="1" w:after="100" w:afterAutospacing="1" w:line="240" w:lineRule="auto"/>
    </w:pPr>
    <w:rPr>
      <w:rFonts w:ascii="Times New Roman" w:hAnsi="Times New Roman"/>
      <w:sz w:val="24"/>
      <w:szCs w:val="24"/>
    </w:rPr>
  </w:style>
  <w:style w:type="paragraph" w:styleId="afffffff7">
    <w:name w:val="Subtitle"/>
    <w:basedOn w:val="a2"/>
    <w:next w:val="a2"/>
    <w:link w:val="afffffff8"/>
    <w:uiPriority w:val="11"/>
    <w:qFormat/>
    <w:rsid w:val="006F3546"/>
    <w:pPr>
      <w:spacing w:after="60"/>
      <w:jc w:val="center"/>
      <w:outlineLvl w:val="1"/>
    </w:pPr>
    <w:rPr>
      <w:rFonts w:ascii="Cambria" w:hAnsi="Cambria"/>
      <w:sz w:val="24"/>
      <w:szCs w:val="24"/>
    </w:rPr>
  </w:style>
  <w:style w:type="character" w:customStyle="1" w:styleId="afffffff8">
    <w:name w:val="Подзаголовок Знак"/>
    <w:basedOn w:val="a3"/>
    <w:link w:val="afffffff7"/>
    <w:uiPriority w:val="11"/>
    <w:rsid w:val="006F3546"/>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307/" TargetMode="External"/><Relationship Id="rId18" Type="http://schemas.openxmlformats.org/officeDocument/2006/relationships/hyperlink" Target="consultantplus://offline/ref=0217B14F8FFC823719B9F9E1BF1154BA42EB85957FB05098992241369CQ0Q9M" TargetMode="External"/><Relationship Id="rId26" Type="http://schemas.openxmlformats.org/officeDocument/2006/relationships/hyperlink" Target="http://www.ach.gov.ru" TargetMode="External"/><Relationship Id="rId3" Type="http://schemas.openxmlformats.org/officeDocument/2006/relationships/settings" Target="settings.xml"/><Relationship Id="rId21" Type="http://schemas.openxmlformats.org/officeDocument/2006/relationships/hyperlink" Target="http://www.consultant.ru" TargetMode="External"/><Relationship Id="rId7" Type="http://schemas.openxmlformats.org/officeDocument/2006/relationships/image" Target="media/image1.png"/><Relationship Id="rId12" Type="http://schemas.openxmlformats.org/officeDocument/2006/relationships/hyperlink" Target="consultantplus://offline/ref=BAAF10CE04C4F1CFD8C9DD925C7A1FEAD242EAE5958784281C3A34102C4AFE4093552E16F7376BR9T8K" TargetMode="External"/><Relationship Id="rId17" Type="http://schemas.openxmlformats.org/officeDocument/2006/relationships/hyperlink" Target="http://www.biblio-online.ru/book/87FBC8C0-2652-4796-BA89-0DD19C8E83E0" TargetMode="External"/><Relationship Id="rId25" Type="http://schemas.openxmlformats.org/officeDocument/2006/relationships/hyperlink" Target="http://www.banki.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nanium.com/catalog/product/977658" TargetMode="External"/><Relationship Id="rId20" Type="http://schemas.openxmlformats.org/officeDocument/2006/relationships/hyperlink" Target="http://www.urait.ru" TargetMode="External"/><Relationship Id="rId29" Type="http://schemas.openxmlformats.org/officeDocument/2006/relationships/hyperlink" Target="http://www.stga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33717AB5238914A70CF1EE416EACE1E237B4AF5CEE91505555BE4E0z1I" TargetMode="External"/><Relationship Id="rId24" Type="http://schemas.openxmlformats.org/officeDocument/2006/relationships/hyperlink" Target="http://www.nalog.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iblio-online.ru/book/1F569786-0F2B-4156-836E-4044703801B0" TargetMode="External"/><Relationship Id="rId23" Type="http://schemas.openxmlformats.org/officeDocument/2006/relationships/hyperlink" Target="http://www.minfin.ru" TargetMode="External"/><Relationship Id="rId28" Type="http://schemas.openxmlformats.org/officeDocument/2006/relationships/hyperlink" Target="http://www.cbr.ru" TargetMode="External"/><Relationship Id="rId10" Type="http://schemas.openxmlformats.org/officeDocument/2006/relationships/hyperlink" Target="consultantplus://offline/ref=633717AB5238914A70CF1EE416EACE1E2B7C4FF2CEE91505555BE4E0z1I" TargetMode="External"/><Relationship Id="rId19" Type="http://schemas.openxmlformats.org/officeDocument/2006/relationships/hyperlink" Target="http://znanium.com" TargetMode="External"/><Relationship Id="rId31" Type="http://schemas.openxmlformats.org/officeDocument/2006/relationships/hyperlink" Target="consultantplus://offline/ref=633717AB5238914A70CF1EE416EACE1E237B4AF5CEE91505555BE4E0z1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iblio-online.ru/book/FC0F1936-7DF4-4232-B50B-3C03BEAD08A2" TargetMode="External"/><Relationship Id="rId22" Type="http://schemas.openxmlformats.org/officeDocument/2006/relationships/hyperlink" Target="http://www.garant.ru" TargetMode="External"/><Relationship Id="rId27" Type="http://schemas.openxmlformats.org/officeDocument/2006/relationships/hyperlink" Target="http://www.roskazna.ru" TargetMode="External"/><Relationship Id="rId30" Type="http://schemas.openxmlformats.org/officeDocument/2006/relationships/hyperlink" Target="consultantplus://offline/ref=633717AB5238914A70CF1EE416EACE1E2B7C4FF2CEE91505555BE4E0z1I" TargetMode="Externa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33</Pages>
  <Words>9674</Words>
  <Characters>55144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Ставропольский ГАУ</Company>
  <LinksUpToDate>false</LinksUpToDate>
  <CharactersWithSpaces>64689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ИДПО</dc:creator>
  <cp:lastModifiedBy>Вячеслав Крикуненко</cp:lastModifiedBy>
  <cp:revision>9</cp:revision>
  <dcterms:created xsi:type="dcterms:W3CDTF">2020-04-02T10:30:00Z</dcterms:created>
  <dcterms:modified xsi:type="dcterms:W3CDTF">2021-01-22T09:59:00Z</dcterms:modified>
</cp:coreProperties>
</file>