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B8" w:rsidRPr="008C557F" w:rsidRDefault="002C34B8" w:rsidP="002C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C557F">
        <w:rPr>
          <w:rFonts w:ascii="Times New Roman" w:eastAsia="Calibri" w:hAnsi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2C34B8" w:rsidRPr="008C557F" w:rsidRDefault="002C34B8" w:rsidP="002C34B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C557F">
        <w:rPr>
          <w:rFonts w:ascii="Times New Roman" w:eastAsia="Calibri" w:hAnsi="Times New Roman"/>
          <w:b/>
          <w:bCs/>
          <w:sz w:val="24"/>
          <w:szCs w:val="24"/>
        </w:rPr>
        <w:t>СТАВРОПОЛЬСКИЙ ГОСУДАРСТВЕННЫЙ АГРАРНЫЙ</w:t>
      </w:r>
    </w:p>
    <w:p w:rsidR="002C34B8" w:rsidRPr="008C557F" w:rsidRDefault="002C34B8" w:rsidP="002C34B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C557F">
        <w:rPr>
          <w:rFonts w:ascii="Times New Roman" w:eastAsia="Calibri" w:hAnsi="Times New Roman"/>
          <w:b/>
          <w:bCs/>
          <w:sz w:val="24"/>
          <w:szCs w:val="24"/>
        </w:rPr>
        <w:t>УНИВЕРСИТЕТ</w:t>
      </w:r>
    </w:p>
    <w:p w:rsidR="002C34B8" w:rsidRPr="008C557F" w:rsidRDefault="002C34B8" w:rsidP="002C34B8">
      <w:pPr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34B8" w:rsidRPr="008C557F" w:rsidRDefault="002C34B8" w:rsidP="002C34B8">
      <w:pPr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C34B8" w:rsidRPr="008C557F" w:rsidRDefault="002C34B8" w:rsidP="002C34B8">
      <w:pPr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207"/>
        <w:tblW w:w="10334" w:type="dxa"/>
        <w:shd w:val="clear" w:color="auto" w:fill="FFFFFF"/>
        <w:tblLook w:val="04A0" w:firstRow="1" w:lastRow="0" w:firstColumn="1" w:lastColumn="0" w:noHBand="0" w:noVBand="1"/>
      </w:tblPr>
      <w:tblGrid>
        <w:gridCol w:w="108"/>
        <w:gridCol w:w="5409"/>
        <w:gridCol w:w="369"/>
        <w:gridCol w:w="3969"/>
        <w:gridCol w:w="479"/>
      </w:tblGrid>
      <w:tr w:rsidR="002C34B8" w:rsidTr="0064378F">
        <w:trPr>
          <w:gridBefore w:val="1"/>
          <w:wBefore w:w="108" w:type="dxa"/>
        </w:trPr>
        <w:tc>
          <w:tcPr>
            <w:tcW w:w="5778" w:type="dxa"/>
            <w:gridSpan w:val="2"/>
            <w:shd w:val="clear" w:color="auto" w:fill="FFFFFF"/>
            <w:hideMark/>
          </w:tcPr>
          <w:p w:rsidR="002C34B8" w:rsidRDefault="002C34B8" w:rsidP="0064378F">
            <w:pPr>
              <w:shd w:val="clear" w:color="auto" w:fill="FFFFFF"/>
              <w:tabs>
                <w:tab w:val="num" w:pos="426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2C34B8" w:rsidRDefault="002C34B8" w:rsidP="0064378F">
            <w:pPr>
              <w:shd w:val="clear" w:color="auto" w:fill="FFFFFF"/>
              <w:tabs>
                <w:tab w:val="num" w:pos="426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Учебно-методической комиссией</w:t>
            </w:r>
          </w:p>
          <w:p w:rsidR="002C34B8" w:rsidRDefault="002C34B8" w:rsidP="0064378F">
            <w:pPr>
              <w:shd w:val="clear" w:color="auto" w:fill="FFFFFF"/>
              <w:tabs>
                <w:tab w:val="num" w:pos="426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факультета среднего профессионального образования</w:t>
            </w:r>
          </w:p>
          <w:p w:rsidR="002C34B8" w:rsidRDefault="002C34B8" w:rsidP="006F7631">
            <w:pPr>
              <w:shd w:val="clear" w:color="auto" w:fill="FFFFFF"/>
              <w:tabs>
                <w:tab w:val="num" w:pos="426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6F763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6F7631"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="004E4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B7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F7631">
              <w:rPr>
                <w:rFonts w:ascii="Times New Roman" w:hAnsi="Times New Roman"/>
                <w:sz w:val="24"/>
                <w:szCs w:val="24"/>
              </w:rPr>
              <w:t>мая</w:t>
            </w:r>
            <w:r w:rsidR="004E4B1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305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B7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448" w:type="dxa"/>
            <w:gridSpan w:val="2"/>
            <w:shd w:val="clear" w:color="auto" w:fill="FFFFFF"/>
            <w:hideMark/>
          </w:tcPr>
          <w:p w:rsidR="002C34B8" w:rsidRDefault="002C34B8" w:rsidP="0064378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C34B8" w:rsidRDefault="00035C51" w:rsidP="0064378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  <w:r w:rsidR="002C34B8">
              <w:rPr>
                <w:rFonts w:ascii="Times New Roman" w:hAnsi="Times New Roman"/>
                <w:sz w:val="24"/>
                <w:szCs w:val="24"/>
              </w:rPr>
              <w:t xml:space="preserve"> факультета среднего профессионального образования</w:t>
            </w:r>
          </w:p>
          <w:p w:rsidR="002C34B8" w:rsidRDefault="002C34B8" w:rsidP="0064378F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__________Гаврилова О.С.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2C34B8" w:rsidRDefault="002C34B8" w:rsidP="006F763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F7631" w:rsidRPr="00C15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631" w:rsidRPr="006F76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6F7631" w:rsidRPr="00C15E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E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="006F76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мая </w:t>
            </w:r>
            <w:r w:rsidR="004E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  <w:r w:rsidRPr="00BE3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3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2C34B8" w:rsidTr="0064378F">
        <w:trPr>
          <w:gridAfter w:val="1"/>
          <w:wAfter w:w="479" w:type="dxa"/>
        </w:trPr>
        <w:tc>
          <w:tcPr>
            <w:tcW w:w="5517" w:type="dxa"/>
            <w:gridSpan w:val="2"/>
            <w:shd w:val="clear" w:color="auto" w:fill="auto"/>
          </w:tcPr>
          <w:p w:rsidR="002C34B8" w:rsidRDefault="002C34B8" w:rsidP="0064378F"/>
        </w:tc>
        <w:tc>
          <w:tcPr>
            <w:tcW w:w="4338" w:type="dxa"/>
            <w:gridSpan w:val="2"/>
            <w:shd w:val="clear" w:color="auto" w:fill="auto"/>
          </w:tcPr>
          <w:p w:rsidR="002C34B8" w:rsidRDefault="002C34B8" w:rsidP="0064378F"/>
        </w:tc>
      </w:tr>
    </w:tbl>
    <w:p w:rsidR="002C34B8" w:rsidRPr="008C557F" w:rsidRDefault="002C34B8" w:rsidP="002C34B8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</w:rPr>
      </w:pPr>
    </w:p>
    <w:p w:rsidR="002C34B8" w:rsidRPr="008C557F" w:rsidRDefault="002C34B8" w:rsidP="002C34B8">
      <w:pPr>
        <w:widowControl w:val="0"/>
        <w:tabs>
          <w:tab w:val="left" w:pos="142"/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4B8" w:rsidRPr="008C557F" w:rsidRDefault="002C34B8" w:rsidP="002C34B8">
      <w:pPr>
        <w:widowControl w:val="0"/>
        <w:tabs>
          <w:tab w:val="left" w:pos="142"/>
          <w:tab w:val="left" w:pos="5670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2C34B8" w:rsidRPr="008C557F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8C557F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2C34B8" w:rsidRPr="008C557F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</w:p>
    <w:p w:rsidR="002C34B8" w:rsidRPr="00DB3951" w:rsidRDefault="00DB3951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0"/>
          <w:szCs w:val="20"/>
        </w:rPr>
      </w:pPr>
      <w:r w:rsidRPr="00DB3951">
        <w:rPr>
          <w:rFonts w:ascii="Times New Roman" w:hAnsi="Times New Roman"/>
          <w:b/>
          <w:sz w:val="20"/>
          <w:szCs w:val="20"/>
        </w:rPr>
        <w:t xml:space="preserve">ОБЩЕОБРАЗОВАТЕЛЬНОЙ </w:t>
      </w:r>
      <w:r w:rsidR="006F7631">
        <w:rPr>
          <w:rFonts w:ascii="Times New Roman" w:hAnsi="Times New Roman"/>
          <w:b/>
          <w:sz w:val="20"/>
          <w:szCs w:val="20"/>
        </w:rPr>
        <w:t>УЧЕБНОГО</w:t>
      </w:r>
      <w:r w:rsidR="002C34B8" w:rsidRPr="00DB3951">
        <w:rPr>
          <w:rFonts w:ascii="Times New Roman" w:hAnsi="Times New Roman"/>
          <w:b/>
          <w:sz w:val="20"/>
          <w:szCs w:val="20"/>
        </w:rPr>
        <w:t xml:space="preserve"> </w:t>
      </w:r>
      <w:r w:rsidR="006F7631">
        <w:rPr>
          <w:rFonts w:ascii="Times New Roman" w:hAnsi="Times New Roman"/>
          <w:b/>
          <w:sz w:val="20"/>
          <w:szCs w:val="20"/>
        </w:rPr>
        <w:t>ПРЕДМЕТА</w:t>
      </w:r>
    </w:p>
    <w:p w:rsidR="002C34B8" w:rsidRPr="008C557F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2C34B8" w:rsidRPr="00DB3951" w:rsidRDefault="008D41CD" w:rsidP="00DB395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ОУП.06</w:t>
      </w:r>
      <w:r w:rsidR="00FC52F2" w:rsidRPr="00DB3951">
        <w:rPr>
          <w:rFonts w:ascii="Times New Roman" w:hAnsi="Times New Roman"/>
          <w:b/>
          <w:bCs/>
          <w:sz w:val="32"/>
          <w:szCs w:val="32"/>
        </w:rPr>
        <w:t xml:space="preserve"> Физическая</w:t>
      </w:r>
      <w:r w:rsidR="002C34B8" w:rsidRPr="00DB3951">
        <w:rPr>
          <w:rFonts w:ascii="Times New Roman" w:hAnsi="Times New Roman"/>
          <w:b/>
          <w:bCs/>
          <w:sz w:val="32"/>
          <w:szCs w:val="32"/>
        </w:rPr>
        <w:t xml:space="preserve"> культура</w:t>
      </w:r>
    </w:p>
    <w:p w:rsidR="002C34B8" w:rsidRPr="008C557F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2C34B8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</w:p>
    <w:p w:rsidR="002C34B8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2C34B8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специальности среднего профессионального образования</w:t>
      </w:r>
    </w:p>
    <w:p w:rsidR="002C34B8" w:rsidRDefault="003D3E43" w:rsidP="00DB3951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3E43">
        <w:rPr>
          <w:rFonts w:ascii="Times New Roman" w:hAnsi="Times New Roman"/>
          <w:b/>
          <w:sz w:val="24"/>
          <w:szCs w:val="24"/>
          <w:u w:val="single"/>
        </w:rPr>
        <w:t>38</w:t>
      </w:r>
      <w:r w:rsidR="00FC52F2">
        <w:rPr>
          <w:rFonts w:ascii="Times New Roman" w:hAnsi="Times New Roman"/>
          <w:b/>
          <w:sz w:val="24"/>
          <w:szCs w:val="24"/>
          <w:u w:val="single"/>
        </w:rPr>
        <w:t>.02.06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C52F2">
        <w:rPr>
          <w:rFonts w:ascii="Times New Roman" w:hAnsi="Times New Roman"/>
          <w:b/>
          <w:sz w:val="24"/>
          <w:szCs w:val="24"/>
          <w:u w:val="single"/>
        </w:rPr>
        <w:t>Финансы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D3E43" w:rsidRDefault="003D3E43" w:rsidP="00DB3951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34B8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базовый уровень подготовки</w:t>
      </w:r>
    </w:p>
    <w:p w:rsidR="002C34B8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2C34B8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получаемого профессионального образования:</w:t>
      </w:r>
    </w:p>
    <w:p w:rsidR="002C34B8" w:rsidRDefault="00035C51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035C51">
        <w:rPr>
          <w:rFonts w:ascii="Times New Roman" w:hAnsi="Times New Roman"/>
          <w:b/>
          <w:sz w:val="24"/>
          <w:szCs w:val="24"/>
        </w:rPr>
        <w:t>социально-экономический</w:t>
      </w:r>
    </w:p>
    <w:p w:rsidR="00035C51" w:rsidRDefault="00035C51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</w:p>
    <w:p w:rsidR="002C34B8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выпускника</w:t>
      </w:r>
    </w:p>
    <w:p w:rsidR="00035C51" w:rsidRDefault="00FC52F2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Финансист</w:t>
      </w:r>
    </w:p>
    <w:p w:rsidR="003D3E43" w:rsidRDefault="003D3E43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</w:p>
    <w:p w:rsidR="002C34B8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2C34B8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</w:t>
      </w:r>
    </w:p>
    <w:p w:rsidR="002C34B8" w:rsidRDefault="002C34B8" w:rsidP="00DB39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34B8" w:rsidRPr="00470B54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2C34B8" w:rsidRPr="00470B54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2C34B8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2C34B8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2C34B8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2C34B8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2C34B8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2C34B8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2C34B8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2C34B8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2C34B8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2C34B8" w:rsidRPr="00470B54" w:rsidRDefault="002C34B8" w:rsidP="00DB3951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2C34B8" w:rsidRPr="00470B54" w:rsidRDefault="00B00F8E" w:rsidP="00DB3951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Ставрополь, 2020</w:t>
      </w:r>
      <w:r w:rsidR="002C34B8">
        <w:rPr>
          <w:rFonts w:ascii="Times New Roman" w:hAnsi="Times New Roman"/>
          <w:sz w:val="24"/>
          <w:szCs w:val="24"/>
        </w:rPr>
        <w:t xml:space="preserve"> год</w:t>
      </w:r>
    </w:p>
    <w:p w:rsidR="002C34B8" w:rsidRDefault="002C34B8" w:rsidP="002C34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</w:t>
      </w:r>
    </w:p>
    <w:tbl>
      <w:tblPr>
        <w:tblStyle w:val="21"/>
        <w:tblpPr w:leftFromText="180" w:rightFromText="180" w:tblpX="-176" w:tblpY="-255"/>
        <w:tblW w:w="10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9"/>
        <w:gridCol w:w="4241"/>
      </w:tblGrid>
      <w:tr w:rsidR="006F7631" w:rsidRPr="00470B54" w:rsidTr="006F7631">
        <w:tc>
          <w:tcPr>
            <w:tcW w:w="5859" w:type="dxa"/>
            <w:shd w:val="clear" w:color="auto" w:fill="auto"/>
          </w:tcPr>
          <w:p w:rsidR="006F7631" w:rsidRPr="00470B54" w:rsidRDefault="006F7631" w:rsidP="006F7631">
            <w:pPr>
              <w:rPr>
                <w:rFonts w:ascii="Times New Roman" w:hAnsi="Times New Roman"/>
                <w:sz w:val="24"/>
                <w:szCs w:val="24"/>
              </w:rPr>
            </w:pPr>
            <w:r w:rsidRPr="00470B54">
              <w:rPr>
                <w:rFonts w:ascii="Times New Roman" w:hAnsi="Times New Roman"/>
                <w:sz w:val="24"/>
                <w:szCs w:val="24"/>
              </w:rPr>
              <w:t>Рассмотрена и одо</w:t>
            </w:r>
            <w:r>
              <w:rPr>
                <w:rFonts w:ascii="Times New Roman" w:hAnsi="Times New Roman"/>
                <w:sz w:val="24"/>
                <w:szCs w:val="24"/>
              </w:rPr>
              <w:t>брена на заседании цикловой</w:t>
            </w:r>
            <w:r w:rsidRPr="00470B54">
              <w:rPr>
                <w:rFonts w:ascii="Times New Roman" w:hAnsi="Times New Roman"/>
                <w:sz w:val="24"/>
                <w:szCs w:val="24"/>
              </w:rPr>
              <w:t xml:space="preserve"> комиссии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E302F">
              <w:rPr>
                <w:rFonts w:ascii="Times New Roman" w:hAnsi="Times New Roman"/>
                <w:sz w:val="24"/>
                <w:szCs w:val="24"/>
              </w:rPr>
              <w:t>бщеобразовательных, математических и гуманитарных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4241" w:type="dxa"/>
          </w:tcPr>
          <w:p w:rsidR="006F7631" w:rsidRPr="00470B54" w:rsidRDefault="006F7631" w:rsidP="006F7631">
            <w:pPr>
              <w:tabs>
                <w:tab w:val="left" w:pos="851"/>
              </w:tabs>
              <w:autoSpaceDE w:val="0"/>
              <w:autoSpaceDN w:val="0"/>
              <w:adjustRightInd w:val="0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5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» мая 2020</w:t>
            </w:r>
            <w:r w:rsidRPr="00470B5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F7631" w:rsidRDefault="006F7631" w:rsidP="006F7631">
            <w:pPr>
              <w:tabs>
                <w:tab w:val="left" w:pos="851"/>
              </w:tabs>
              <w:autoSpaceDE w:val="0"/>
              <w:autoSpaceDN w:val="0"/>
              <w:adjustRightInd w:val="0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B54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цикловой</w:t>
            </w:r>
          </w:p>
          <w:p w:rsidR="006F7631" w:rsidRPr="00470B54" w:rsidRDefault="006F7631" w:rsidP="006F7631">
            <w:pPr>
              <w:tabs>
                <w:tab w:val="left" w:pos="851"/>
              </w:tabs>
              <w:autoSpaceDE w:val="0"/>
              <w:autoSpaceDN w:val="0"/>
              <w:adjustRightInd w:val="0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B54">
              <w:rPr>
                <w:rFonts w:ascii="Times New Roman" w:hAnsi="Times New Roman"/>
                <w:sz w:val="24"/>
                <w:szCs w:val="24"/>
              </w:rPr>
              <w:t>комиссии ___________/</w:t>
            </w:r>
            <w:r w:rsidRPr="00BE302F">
              <w:rPr>
                <w:rFonts w:ascii="Times New Roman" w:hAnsi="Times New Roman"/>
                <w:sz w:val="24"/>
                <w:szCs w:val="24"/>
                <w:u w:val="single"/>
              </w:rPr>
              <w:t>Соболева Л.И.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7631" w:rsidRPr="00BE302F" w:rsidRDefault="006F7631" w:rsidP="006F7631">
            <w:pPr>
              <w:tabs>
                <w:tab w:val="left" w:pos="851"/>
              </w:tabs>
              <w:autoSpaceDE w:val="0"/>
              <w:autoSpaceDN w:val="0"/>
              <w:adjustRightInd w:val="0"/>
              <w:ind w:left="-284" w:firstLine="28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</w:t>
            </w:r>
            <w:r w:rsidRPr="00BE302F">
              <w:rPr>
                <w:rFonts w:ascii="Times New Roman" w:hAnsi="Times New Roman"/>
                <w:szCs w:val="24"/>
              </w:rPr>
              <w:t>подпись</w:t>
            </w:r>
            <w:r w:rsidRPr="00BE302F">
              <w:rPr>
                <w:rFonts w:ascii="Times New Roman" w:hAnsi="Times New Roman"/>
                <w:szCs w:val="24"/>
              </w:rPr>
              <w:tab/>
            </w:r>
            <w:r w:rsidRPr="00BE302F">
              <w:rPr>
                <w:rFonts w:ascii="Times New Roman" w:hAnsi="Times New Roman"/>
                <w:szCs w:val="24"/>
              </w:rPr>
              <w:tab/>
              <w:t>ФИО</w:t>
            </w:r>
          </w:p>
          <w:p w:rsidR="006F7631" w:rsidRPr="00470B54" w:rsidRDefault="006F7631" w:rsidP="006F7631">
            <w:pPr>
              <w:widowControl w:val="0"/>
              <w:tabs>
                <w:tab w:val="left" w:pos="142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34B8" w:rsidRDefault="002C34B8" w:rsidP="002C34B8">
      <w:pPr>
        <w:keepNext/>
        <w:spacing w:after="0" w:line="240" w:lineRule="auto"/>
        <w:ind w:left="-284" w:firstLine="284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C34B8" w:rsidRPr="00F10382" w:rsidRDefault="002C34B8" w:rsidP="002C34B8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70B54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6F7631">
        <w:rPr>
          <w:rFonts w:ascii="Times New Roman" w:hAnsi="Times New Roman"/>
          <w:sz w:val="24"/>
          <w:szCs w:val="24"/>
        </w:rPr>
        <w:t>учебного</w:t>
      </w:r>
      <w:r w:rsidRPr="00470B54">
        <w:rPr>
          <w:rFonts w:ascii="Times New Roman" w:hAnsi="Times New Roman"/>
          <w:sz w:val="24"/>
          <w:szCs w:val="24"/>
        </w:rPr>
        <w:t xml:space="preserve"> </w:t>
      </w:r>
      <w:r w:rsidR="006F7631">
        <w:rPr>
          <w:rFonts w:ascii="Times New Roman" w:hAnsi="Times New Roman"/>
          <w:sz w:val="24"/>
          <w:szCs w:val="24"/>
        </w:rPr>
        <w:t>предмета</w:t>
      </w:r>
      <w:r w:rsidRPr="00470B54">
        <w:rPr>
          <w:rFonts w:ascii="Times New Roman" w:hAnsi="Times New Roman"/>
          <w:sz w:val="24"/>
          <w:szCs w:val="24"/>
        </w:rPr>
        <w:t xml:space="preserve"> </w:t>
      </w:r>
      <w:r w:rsidR="008D41CD">
        <w:rPr>
          <w:rFonts w:ascii="Times New Roman" w:hAnsi="Times New Roman"/>
          <w:sz w:val="24"/>
          <w:szCs w:val="24"/>
        </w:rPr>
        <w:t>ОУП.06</w:t>
      </w:r>
      <w:r w:rsidR="00686A11">
        <w:rPr>
          <w:rFonts w:ascii="Times New Roman" w:hAnsi="Times New Roman"/>
          <w:sz w:val="24"/>
          <w:szCs w:val="24"/>
        </w:rPr>
        <w:t xml:space="preserve"> Физическая культура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B54">
        <w:rPr>
          <w:rFonts w:ascii="Times New Roman" w:hAnsi="Times New Roman"/>
          <w:sz w:val="24"/>
          <w:szCs w:val="24"/>
        </w:rPr>
        <w:t xml:space="preserve">с учетом требований Федерального государственного образовательного стандарта среднего профессионального образования, </w:t>
      </w:r>
      <w:r w:rsidRPr="00083737">
        <w:rPr>
          <w:rFonts w:ascii="Times New Roman" w:hAnsi="Times New Roman"/>
          <w:sz w:val="24"/>
          <w:szCs w:val="24"/>
        </w:rPr>
        <w:t xml:space="preserve">по специальности </w:t>
      </w:r>
      <w:r w:rsidR="00FC52F2">
        <w:rPr>
          <w:rFonts w:ascii="Times New Roman" w:hAnsi="Times New Roman"/>
          <w:sz w:val="24"/>
          <w:szCs w:val="24"/>
        </w:rPr>
        <w:t>38.02.06 Финансы</w:t>
      </w:r>
      <w:r w:rsidR="006F7631" w:rsidRPr="006F7631">
        <w:rPr>
          <w:rFonts w:ascii="Times New Roman" w:hAnsi="Times New Roman"/>
          <w:sz w:val="24"/>
          <w:szCs w:val="24"/>
        </w:rPr>
        <w:t xml:space="preserve"> (</w:t>
      </w:r>
      <w:r w:rsidRPr="00083737">
        <w:rPr>
          <w:rFonts w:ascii="Times New Roman" w:hAnsi="Times New Roman"/>
          <w:sz w:val="24"/>
          <w:szCs w:val="24"/>
        </w:rPr>
        <w:t xml:space="preserve">утв. </w:t>
      </w:r>
      <w:proofErr w:type="gramStart"/>
      <w:r w:rsidRPr="00083737">
        <w:rPr>
          <w:rFonts w:ascii="Times New Roman" w:hAnsi="Times New Roman"/>
          <w:sz w:val="24"/>
          <w:szCs w:val="24"/>
        </w:rPr>
        <w:t xml:space="preserve">приказом  </w:t>
      </w:r>
      <w:proofErr w:type="spellStart"/>
      <w:r w:rsidRPr="00083737">
        <w:rPr>
          <w:rFonts w:ascii="Times New Roman" w:hAnsi="Times New Roman"/>
          <w:sz w:val="24"/>
          <w:szCs w:val="24"/>
        </w:rPr>
        <w:t>Минобрнауки</w:t>
      </w:r>
      <w:proofErr w:type="spellEnd"/>
      <w:proofErr w:type="gramEnd"/>
      <w:r w:rsidRPr="00083737">
        <w:rPr>
          <w:rFonts w:ascii="Times New Roman" w:hAnsi="Times New Roman"/>
          <w:sz w:val="24"/>
          <w:szCs w:val="24"/>
        </w:rPr>
        <w:t xml:space="preserve"> РФ от </w:t>
      </w:r>
      <w:r>
        <w:rPr>
          <w:rFonts w:ascii="Times New Roman" w:hAnsi="Times New Roman"/>
          <w:sz w:val="24"/>
          <w:szCs w:val="24"/>
        </w:rPr>
        <w:t>22</w:t>
      </w:r>
      <w:r w:rsidRPr="000837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08373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08373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383.</w:t>
      </w:r>
    </w:p>
    <w:p w:rsidR="002C34B8" w:rsidRPr="00470B54" w:rsidRDefault="002C34B8" w:rsidP="002C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C34B8" w:rsidRPr="00470B54" w:rsidRDefault="002C34B8" w:rsidP="002C34B8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C34B8" w:rsidRPr="00470B54" w:rsidRDefault="002C34B8" w:rsidP="002C34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0B54">
        <w:rPr>
          <w:rFonts w:ascii="Times New Roman" w:hAnsi="Times New Roman"/>
          <w:sz w:val="24"/>
          <w:szCs w:val="24"/>
        </w:rPr>
        <w:t xml:space="preserve">Организация-разработчик: Федеральное государственное бюджетное образовательное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70B54">
        <w:rPr>
          <w:rFonts w:ascii="Times New Roman" w:hAnsi="Times New Roman"/>
          <w:sz w:val="24"/>
          <w:szCs w:val="24"/>
        </w:rPr>
        <w:t>учреждение высшего образования «Ставропольский государственный аграрный университет»</w:t>
      </w:r>
    </w:p>
    <w:p w:rsidR="002C34B8" w:rsidRDefault="002C34B8" w:rsidP="002C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34B8" w:rsidRDefault="002C34B8" w:rsidP="002C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34B8" w:rsidRDefault="002C34B8" w:rsidP="002C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34B8" w:rsidRDefault="002C34B8" w:rsidP="002C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34B8" w:rsidRPr="00470B54" w:rsidRDefault="002C34B8" w:rsidP="002C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0B54">
        <w:rPr>
          <w:rFonts w:ascii="Times New Roman" w:hAnsi="Times New Roman"/>
          <w:sz w:val="24"/>
          <w:szCs w:val="24"/>
        </w:rPr>
        <w:t xml:space="preserve">Разработчик: </w:t>
      </w:r>
    </w:p>
    <w:p w:rsidR="002C34B8" w:rsidRDefault="00FC52F2" w:rsidP="002C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Мирошник Д.Ю.</w:t>
      </w:r>
      <w:r w:rsidR="002C34B8">
        <w:rPr>
          <w:rFonts w:ascii="Times New Roman" w:hAnsi="Times New Roman"/>
          <w:sz w:val="24"/>
          <w:szCs w:val="24"/>
        </w:rPr>
        <w:t xml:space="preserve"> </w:t>
      </w:r>
      <w:r w:rsidR="002C34B8" w:rsidRPr="00470B54">
        <w:rPr>
          <w:rFonts w:ascii="Times New Roman" w:hAnsi="Times New Roman"/>
          <w:sz w:val="24"/>
          <w:szCs w:val="24"/>
        </w:rPr>
        <w:t xml:space="preserve">преподаватель </w:t>
      </w:r>
      <w:r w:rsidR="002C34B8">
        <w:rPr>
          <w:rFonts w:ascii="Times New Roman" w:hAnsi="Times New Roman"/>
          <w:sz w:val="24"/>
          <w:szCs w:val="24"/>
        </w:rPr>
        <w:t>кафедры физического</w:t>
      </w:r>
    </w:p>
    <w:p w:rsidR="002C34B8" w:rsidRPr="00470B54" w:rsidRDefault="002C34B8" w:rsidP="002C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воспитания и спорта                                                                      </w:t>
      </w:r>
      <w:r w:rsidRPr="00470B54">
        <w:rPr>
          <w:rFonts w:ascii="Times New Roman" w:hAnsi="Times New Roman"/>
          <w:sz w:val="24"/>
          <w:szCs w:val="24"/>
        </w:rPr>
        <w:t>___________________</w:t>
      </w:r>
    </w:p>
    <w:p w:rsidR="002C34B8" w:rsidRPr="00470B54" w:rsidRDefault="002C34B8" w:rsidP="002C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70B54">
        <w:rPr>
          <w:rFonts w:ascii="Times New Roman" w:hAnsi="Times New Roman"/>
          <w:sz w:val="24"/>
          <w:szCs w:val="24"/>
          <w:vertAlign w:val="superscript"/>
        </w:rPr>
        <w:tab/>
      </w:r>
      <w:r w:rsidRPr="00470B54">
        <w:rPr>
          <w:rFonts w:ascii="Times New Roman" w:hAnsi="Times New Roman"/>
          <w:sz w:val="24"/>
          <w:szCs w:val="24"/>
          <w:vertAlign w:val="superscript"/>
        </w:rPr>
        <w:tab/>
      </w:r>
      <w:r w:rsidRPr="00470B54">
        <w:rPr>
          <w:rFonts w:ascii="Times New Roman" w:hAnsi="Times New Roman"/>
          <w:sz w:val="24"/>
          <w:szCs w:val="24"/>
          <w:vertAlign w:val="superscript"/>
        </w:rPr>
        <w:tab/>
      </w:r>
      <w:r w:rsidRPr="00470B54">
        <w:rPr>
          <w:rFonts w:ascii="Times New Roman" w:hAnsi="Times New Roman"/>
          <w:sz w:val="24"/>
          <w:szCs w:val="24"/>
          <w:vertAlign w:val="superscript"/>
        </w:rPr>
        <w:tab/>
      </w:r>
      <w:r w:rsidRPr="00470B54">
        <w:rPr>
          <w:rFonts w:ascii="Times New Roman" w:hAnsi="Times New Roman"/>
          <w:sz w:val="24"/>
          <w:szCs w:val="24"/>
          <w:vertAlign w:val="superscript"/>
        </w:rPr>
        <w:tab/>
      </w:r>
      <w:r w:rsidRPr="00470B54">
        <w:rPr>
          <w:rFonts w:ascii="Times New Roman" w:hAnsi="Times New Roman"/>
          <w:sz w:val="24"/>
          <w:szCs w:val="24"/>
          <w:vertAlign w:val="superscript"/>
        </w:rPr>
        <w:tab/>
      </w:r>
      <w:r w:rsidRPr="00470B54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470B54"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2C34B8" w:rsidRPr="00470B54" w:rsidRDefault="002C34B8" w:rsidP="002C34B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4378F" w:rsidRDefault="0064378F"/>
    <w:p w:rsidR="00BC7ACD" w:rsidRDefault="00BC7ACD"/>
    <w:p w:rsidR="00BC7ACD" w:rsidRDefault="00BC7ACD"/>
    <w:p w:rsidR="00BC7ACD" w:rsidRDefault="00BC7ACD"/>
    <w:p w:rsidR="00BC7ACD" w:rsidRDefault="00BC7ACD"/>
    <w:p w:rsidR="00BC7ACD" w:rsidRDefault="00BC7ACD"/>
    <w:p w:rsidR="00BC7ACD" w:rsidRDefault="00BC7ACD"/>
    <w:p w:rsidR="00BC7ACD" w:rsidRDefault="00BC7ACD"/>
    <w:p w:rsidR="00BC7ACD" w:rsidRDefault="00BC7ACD"/>
    <w:p w:rsidR="00BC7ACD" w:rsidRDefault="00BC7ACD"/>
    <w:p w:rsidR="00BC7ACD" w:rsidRDefault="00BC7ACD"/>
    <w:p w:rsidR="00BC7ACD" w:rsidRDefault="00BC7ACD"/>
    <w:p w:rsidR="00BC7ACD" w:rsidRDefault="00BC7ACD"/>
    <w:p w:rsidR="00BC7ACD" w:rsidRDefault="00BC7ACD"/>
    <w:p w:rsidR="00BC7ACD" w:rsidRDefault="00BC7ACD"/>
    <w:p w:rsidR="00BC7ACD" w:rsidRDefault="00BC7ACD"/>
    <w:p w:rsidR="00BC7ACD" w:rsidRPr="00BC7ACD" w:rsidRDefault="00BC7ACD" w:rsidP="00BC7ACD">
      <w:pPr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Toc12095411"/>
      <w:r w:rsidRPr="00BC7AC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СОДЕРЖАНИЕ</w:t>
      </w:r>
      <w:bookmarkEnd w:id="0"/>
    </w:p>
    <w:p w:rsidR="00BC7ACD" w:rsidRPr="00BC7ACD" w:rsidRDefault="00BC7ACD" w:rsidP="00BC7ACD">
      <w:pPr>
        <w:tabs>
          <w:tab w:val="right" w:leader="dot" w:pos="9355"/>
        </w:tabs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BC7ACD">
        <w:rPr>
          <w:rFonts w:ascii="Times New Roman" w:eastAsia="Times New Roman" w:hAnsi="Times New Roman"/>
          <w:b/>
          <w:bCs/>
          <w:caps/>
          <w:sz w:val="24"/>
          <w:szCs w:val="24"/>
        </w:rPr>
        <w:fldChar w:fldCharType="begin"/>
      </w:r>
      <w:r w:rsidRPr="00BC7ACD">
        <w:rPr>
          <w:rFonts w:ascii="Times New Roman" w:eastAsia="Times New Roman" w:hAnsi="Times New Roman"/>
          <w:b/>
          <w:bCs/>
          <w:caps/>
          <w:sz w:val="24"/>
          <w:szCs w:val="24"/>
        </w:rPr>
        <w:instrText xml:space="preserve"> TOC \o "1-2" \h \z \u </w:instrText>
      </w:r>
      <w:r w:rsidRPr="00BC7ACD">
        <w:rPr>
          <w:rFonts w:ascii="Times New Roman" w:eastAsia="Times New Roman" w:hAnsi="Times New Roman"/>
          <w:b/>
          <w:bCs/>
          <w:caps/>
          <w:sz w:val="24"/>
          <w:szCs w:val="24"/>
        </w:rPr>
        <w:fldChar w:fldCharType="separate"/>
      </w:r>
    </w:p>
    <w:p w:rsidR="00BC7ACD" w:rsidRPr="00BC7ACD" w:rsidRDefault="005D719C" w:rsidP="00BC7ACD">
      <w:pPr>
        <w:tabs>
          <w:tab w:val="right" w:leader="dot" w:pos="9355"/>
        </w:tabs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w:anchor="_Toc12095412" w:history="1">
        <w:r w:rsidR="00BC7ACD" w:rsidRPr="00BC7ACD">
          <w:rPr>
            <w:rFonts w:ascii="Times New Roman" w:eastAsia="Times New Roman" w:hAnsi="Times New Roman"/>
            <w:bCs/>
            <w:caps/>
            <w:noProof/>
            <w:sz w:val="24"/>
            <w:szCs w:val="24"/>
            <w:u w:val="single"/>
          </w:rPr>
          <w:t>1. ПОЯСНИТЕЛЬНАЯ ЗАПИСКА РАБОЧЕЙ ПРОГРАММЫ ОБЩЕОБРАЗОВ</w:t>
        </w:r>
        <w:r w:rsidR="004E4B1B">
          <w:rPr>
            <w:rFonts w:ascii="Times New Roman" w:eastAsia="Times New Roman" w:hAnsi="Times New Roman"/>
            <w:bCs/>
            <w:caps/>
            <w:noProof/>
            <w:sz w:val="24"/>
            <w:szCs w:val="24"/>
            <w:u w:val="single"/>
          </w:rPr>
          <w:t>АТЕЛЬНОЙ УЧЕБН</w:t>
        </w:r>
        <w:r w:rsidR="006F7631">
          <w:rPr>
            <w:rFonts w:ascii="Times New Roman" w:eastAsia="Times New Roman" w:hAnsi="Times New Roman"/>
            <w:bCs/>
            <w:caps/>
            <w:noProof/>
            <w:sz w:val="24"/>
            <w:szCs w:val="24"/>
            <w:u w:val="single"/>
          </w:rPr>
          <w:t>ого</w:t>
        </w:r>
        <w:r w:rsidR="004E4B1B">
          <w:rPr>
            <w:rFonts w:ascii="Times New Roman" w:eastAsia="Times New Roman" w:hAnsi="Times New Roman"/>
            <w:bCs/>
            <w:caps/>
            <w:noProof/>
            <w:sz w:val="24"/>
            <w:szCs w:val="24"/>
            <w:u w:val="single"/>
          </w:rPr>
          <w:t xml:space="preserve"> </w:t>
        </w:r>
        <w:r w:rsidR="006F7631">
          <w:rPr>
            <w:rFonts w:ascii="Times New Roman" w:eastAsia="Times New Roman" w:hAnsi="Times New Roman"/>
            <w:bCs/>
            <w:caps/>
            <w:noProof/>
            <w:sz w:val="24"/>
            <w:szCs w:val="24"/>
            <w:u w:val="single"/>
          </w:rPr>
          <w:t>предмета</w:t>
        </w:r>
        <w:r w:rsidR="004E4B1B">
          <w:rPr>
            <w:rFonts w:ascii="Times New Roman" w:eastAsia="Times New Roman" w:hAnsi="Times New Roman"/>
            <w:bCs/>
            <w:caps/>
            <w:noProof/>
            <w:sz w:val="24"/>
            <w:szCs w:val="24"/>
            <w:u w:val="single"/>
          </w:rPr>
          <w:t xml:space="preserve">  </w:t>
        </w:r>
        <w:r w:rsidR="008D41CD">
          <w:rPr>
            <w:rFonts w:ascii="Times New Roman" w:eastAsia="Times New Roman" w:hAnsi="Times New Roman"/>
            <w:bCs/>
            <w:caps/>
            <w:noProof/>
            <w:sz w:val="24"/>
            <w:szCs w:val="24"/>
            <w:u w:val="single"/>
          </w:rPr>
          <w:t>ОУП.06</w:t>
        </w:r>
        <w:r w:rsidR="00BC7ACD" w:rsidRPr="00BC7ACD">
          <w:rPr>
            <w:rFonts w:ascii="Times New Roman" w:eastAsia="Times New Roman" w:hAnsi="Times New Roman"/>
            <w:bCs/>
            <w:caps/>
            <w:noProof/>
            <w:sz w:val="24"/>
            <w:szCs w:val="24"/>
            <w:u w:val="single"/>
          </w:rPr>
          <w:t xml:space="preserve"> «ФИЗИЧЕСКАЯ КУЛЬТУРА»</w:t>
        </w:r>
        <w:r w:rsidR="00BC7ACD" w:rsidRPr="00BC7ACD">
          <w:rPr>
            <w:rFonts w:ascii="Times New Roman" w:eastAsia="Times New Roman" w:hAnsi="Times New Roman"/>
            <w:bCs/>
            <w:caps/>
            <w:noProof/>
            <w:webHidden/>
            <w:sz w:val="24"/>
            <w:szCs w:val="24"/>
          </w:rPr>
          <w:tab/>
        </w:r>
        <w:r w:rsidR="00BC7ACD" w:rsidRPr="00BC7ACD">
          <w:rPr>
            <w:rFonts w:ascii="Times New Roman" w:eastAsia="Times New Roman" w:hAnsi="Times New Roman"/>
            <w:bCs/>
            <w:caps/>
            <w:noProof/>
            <w:webHidden/>
            <w:sz w:val="24"/>
            <w:szCs w:val="24"/>
          </w:rPr>
          <w:fldChar w:fldCharType="begin"/>
        </w:r>
        <w:r w:rsidR="00BC7ACD" w:rsidRPr="00BC7ACD">
          <w:rPr>
            <w:rFonts w:ascii="Times New Roman" w:eastAsia="Times New Roman" w:hAnsi="Times New Roman"/>
            <w:bCs/>
            <w:caps/>
            <w:noProof/>
            <w:webHidden/>
            <w:sz w:val="24"/>
            <w:szCs w:val="24"/>
          </w:rPr>
          <w:instrText xml:space="preserve"> PAGEREF _Toc12095412 \h </w:instrText>
        </w:r>
        <w:r w:rsidR="00BC7ACD" w:rsidRPr="00BC7ACD">
          <w:rPr>
            <w:rFonts w:ascii="Times New Roman" w:eastAsia="Times New Roman" w:hAnsi="Times New Roman"/>
            <w:bCs/>
            <w:caps/>
            <w:noProof/>
            <w:webHidden/>
            <w:sz w:val="24"/>
            <w:szCs w:val="24"/>
          </w:rPr>
        </w:r>
        <w:r w:rsidR="00BC7ACD" w:rsidRPr="00BC7ACD">
          <w:rPr>
            <w:rFonts w:ascii="Times New Roman" w:eastAsia="Times New Roman" w:hAnsi="Times New Roman"/>
            <w:bCs/>
            <w:caps/>
            <w:noProof/>
            <w:webHidden/>
            <w:sz w:val="24"/>
            <w:szCs w:val="24"/>
          </w:rPr>
          <w:fldChar w:fldCharType="separate"/>
        </w:r>
        <w:r w:rsidR="00BC7ACD" w:rsidRPr="00BC7ACD">
          <w:rPr>
            <w:rFonts w:ascii="Times New Roman" w:eastAsia="Times New Roman" w:hAnsi="Times New Roman"/>
            <w:bCs/>
            <w:caps/>
            <w:noProof/>
            <w:webHidden/>
            <w:sz w:val="24"/>
            <w:szCs w:val="24"/>
          </w:rPr>
          <w:t>5</w:t>
        </w:r>
        <w:r w:rsidR="00BC7ACD" w:rsidRPr="00BC7ACD">
          <w:rPr>
            <w:rFonts w:ascii="Times New Roman" w:eastAsia="Times New Roman" w:hAnsi="Times New Roman"/>
            <w:bCs/>
            <w:caps/>
            <w:noProof/>
            <w:webHidden/>
            <w:sz w:val="24"/>
            <w:szCs w:val="24"/>
          </w:rPr>
          <w:fldChar w:fldCharType="end"/>
        </w:r>
      </w:hyperlink>
    </w:p>
    <w:p w:rsidR="00BC7ACD" w:rsidRPr="00BC7ACD" w:rsidRDefault="005D719C" w:rsidP="00BC7ACD">
      <w:pPr>
        <w:tabs>
          <w:tab w:val="right" w:leader="dot" w:pos="9355"/>
        </w:tabs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w:anchor="_Toc12095413" w:history="1"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1.1.Цели </w:t>
        </w:r>
        <w:r w:rsidR="006F7631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предмета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ab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begin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instrText xml:space="preserve"> PAGEREF _Toc12095413 \h </w:instrTex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separate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>5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C7ACD" w:rsidRPr="00BC7ACD" w:rsidRDefault="005D719C" w:rsidP="00BC7ACD">
      <w:pPr>
        <w:tabs>
          <w:tab w:val="right" w:leader="dot" w:pos="9355"/>
        </w:tabs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w:anchor="_Toc12095414" w:history="1"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1.2.Общая харак</w:t>
        </w:r>
        <w:r w:rsidR="004E4B1B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теристика </w:t>
        </w:r>
        <w:r w:rsidR="006F7631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учебного</w:t>
        </w:r>
        <w:r w:rsidR="004E4B1B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 </w:t>
        </w:r>
        <w:r w:rsidR="006F7631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предмета</w:t>
        </w:r>
        <w:r w:rsidR="004E4B1B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 </w:t>
        </w:r>
        <w:r w:rsidR="008D41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ОУП.06</w:t>
        </w:r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 «Физическая культура»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ab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begin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instrText xml:space="preserve"> PAGEREF _Toc12095414 \h </w:instrTex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separate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>6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C7ACD" w:rsidRPr="00BC7ACD" w:rsidRDefault="005D719C" w:rsidP="00BC7ACD">
      <w:pPr>
        <w:tabs>
          <w:tab w:val="right" w:leader="dot" w:pos="9355"/>
        </w:tabs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w:anchor="_Toc12095415" w:history="1"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1.3. Место </w:t>
        </w:r>
        <w:r w:rsidR="006F7631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предмета</w:t>
        </w:r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 в учебном плане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ab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begin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instrText xml:space="preserve"> PAGEREF _Toc12095415 \h </w:instrTex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separate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>8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C7ACD" w:rsidRPr="00BC7ACD" w:rsidRDefault="005D719C" w:rsidP="00BC7ACD">
      <w:pPr>
        <w:tabs>
          <w:tab w:val="right" w:leader="dot" w:pos="9355"/>
        </w:tabs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w:anchor="_Toc12095416" w:history="1"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1.4. Результаты освоения </w:t>
        </w:r>
        <w:r w:rsidR="006F7631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учебного</w:t>
        </w:r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 </w:t>
        </w:r>
        <w:r w:rsidR="006F7631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предмета</w:t>
        </w:r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 – личностные, метапредметные, предметные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ab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begin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instrText xml:space="preserve"> PAGEREF _Toc12095416 \h </w:instrTex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separate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>8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C7ACD" w:rsidRPr="00BC7ACD" w:rsidRDefault="005D719C" w:rsidP="00BC7ACD">
      <w:pPr>
        <w:tabs>
          <w:tab w:val="right" w:leader="dot" w:pos="9355"/>
        </w:tabs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w:anchor="_Toc12095417" w:history="1"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1.5. Количество часов на освоение рабочей </w:t>
        </w:r>
        <w:r w:rsidR="004E4B1B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программы </w:t>
        </w:r>
        <w:r w:rsidR="006F7631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учебного</w:t>
        </w:r>
        <w:r w:rsidR="004E4B1B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 </w:t>
        </w:r>
        <w:r w:rsidR="006F7631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предмета</w:t>
        </w:r>
        <w:r w:rsidR="004E4B1B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 </w:t>
        </w:r>
        <w:r w:rsidR="008D41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ОУП.06</w:t>
        </w:r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 «Физическая культура»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ab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begin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instrText xml:space="preserve"> PAGEREF _Toc12095417 \h </w:instrTex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separate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>10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C7ACD" w:rsidRPr="00BC7ACD" w:rsidRDefault="005D719C" w:rsidP="00BC7ACD">
      <w:pPr>
        <w:tabs>
          <w:tab w:val="right" w:leader="dot" w:pos="9355"/>
        </w:tabs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w:anchor="_Toc12095418" w:history="1"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1.6.   Изменения, внесенные в рабочую программу по сравнению с Примерной программой по ООД: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ab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begin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instrText xml:space="preserve"> PAGEREF _Toc12095418 \h </w:instrTex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separate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>10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C7ACD" w:rsidRPr="00BC7ACD" w:rsidRDefault="005D719C" w:rsidP="00BC7ACD">
      <w:pPr>
        <w:tabs>
          <w:tab w:val="right" w:leader="dot" w:pos="9355"/>
        </w:tabs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w:anchor="_Toc12095419" w:history="1"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2.СТРУКТУРА И С</w:t>
        </w:r>
        <w:r w:rsidR="004E4B1B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ОДЕРЖАНИЕ </w:t>
        </w:r>
        <w:r w:rsidR="006F7631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УЧЕБНОГО</w:t>
        </w:r>
        <w:r w:rsidR="004E4B1B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 </w:t>
        </w:r>
        <w:r w:rsidR="006F7631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ПРЕДМЕТА</w:t>
        </w:r>
        <w:r w:rsidR="004E4B1B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 </w:t>
        </w:r>
        <w:r w:rsidR="008D41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ОУП.06</w:t>
        </w:r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 «ФИЗИЧЕСКАЯ КУЛЬТУРА»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ab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begin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instrText xml:space="preserve"> PAGEREF _Toc12095419 \h </w:instrTex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separate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>11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C7ACD" w:rsidRPr="00BC7ACD" w:rsidRDefault="005D719C" w:rsidP="00BC7ACD">
      <w:pPr>
        <w:tabs>
          <w:tab w:val="right" w:leader="dot" w:pos="9355"/>
        </w:tabs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w:anchor="_Toc12095420" w:history="1"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2.1. Объем </w:t>
        </w:r>
        <w:r w:rsidR="006F7631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учебного</w:t>
        </w:r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 </w:t>
        </w:r>
        <w:r w:rsidR="006F7631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предмета</w:t>
        </w:r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 и виды </w:t>
        </w:r>
        <w:r w:rsidR="006F7631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учебного</w:t>
        </w:r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 работы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ab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begin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instrText xml:space="preserve"> PAGEREF _Toc12095420 \h </w:instrTex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separate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>11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C7ACD" w:rsidRPr="00BC7ACD" w:rsidRDefault="005D719C" w:rsidP="00BC7ACD">
      <w:pPr>
        <w:tabs>
          <w:tab w:val="right" w:leader="dot" w:pos="9355"/>
        </w:tabs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w:anchor="_Toc12095421" w:history="1"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  <w:lang w:eastAsia="en-US"/>
          </w:rPr>
          <w:t xml:space="preserve">2.2. Рабочий тематический план и содержание </w:t>
        </w:r>
        <w:r w:rsidR="006F7631">
          <w:rPr>
            <w:rFonts w:ascii="Times New Roman" w:eastAsia="Times New Roman" w:hAnsi="Times New Roman"/>
            <w:noProof/>
            <w:sz w:val="24"/>
            <w:szCs w:val="24"/>
            <w:u w:val="single"/>
            <w:lang w:eastAsia="en-US"/>
          </w:rPr>
          <w:t>учебного</w:t>
        </w:r>
        <w:r w:rsidR="004E4B1B">
          <w:rPr>
            <w:rFonts w:ascii="Times New Roman" w:eastAsia="Times New Roman" w:hAnsi="Times New Roman"/>
            <w:noProof/>
            <w:sz w:val="24"/>
            <w:szCs w:val="24"/>
            <w:u w:val="single"/>
            <w:lang w:eastAsia="en-US"/>
          </w:rPr>
          <w:t xml:space="preserve"> </w:t>
        </w:r>
        <w:r w:rsidR="006F7631">
          <w:rPr>
            <w:rFonts w:ascii="Times New Roman" w:eastAsia="Times New Roman" w:hAnsi="Times New Roman"/>
            <w:noProof/>
            <w:sz w:val="24"/>
            <w:szCs w:val="24"/>
            <w:u w:val="single"/>
            <w:lang w:eastAsia="en-US"/>
          </w:rPr>
          <w:t>предмета</w:t>
        </w:r>
        <w:r w:rsidR="004E4B1B">
          <w:rPr>
            <w:rFonts w:ascii="Times New Roman" w:eastAsia="Times New Roman" w:hAnsi="Times New Roman"/>
            <w:noProof/>
            <w:sz w:val="24"/>
            <w:szCs w:val="24"/>
            <w:u w:val="single"/>
            <w:lang w:eastAsia="en-US"/>
          </w:rPr>
          <w:t xml:space="preserve"> </w:t>
        </w:r>
        <w:r w:rsidR="008D41CD">
          <w:rPr>
            <w:rFonts w:ascii="Times New Roman" w:eastAsia="Times New Roman" w:hAnsi="Times New Roman"/>
            <w:noProof/>
            <w:sz w:val="24"/>
            <w:szCs w:val="24"/>
            <w:u w:val="single"/>
            <w:lang w:eastAsia="en-US"/>
          </w:rPr>
          <w:t>ОУП.06</w:t>
        </w:r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  <w:lang w:eastAsia="en-US"/>
          </w:rPr>
          <w:t xml:space="preserve"> Физическая культура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ab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begin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instrText xml:space="preserve"> PAGEREF _Toc12095421 \h </w:instrTex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separate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>12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C7ACD" w:rsidRPr="00BC7ACD" w:rsidRDefault="005D719C" w:rsidP="00BC7ACD">
      <w:pPr>
        <w:tabs>
          <w:tab w:val="right" w:leader="dot" w:pos="9355"/>
        </w:tabs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w:anchor="_Toc12095422" w:history="1">
        <w:r w:rsidR="00BC7ACD" w:rsidRPr="00BC7ACD">
          <w:rPr>
            <w:rFonts w:ascii="Times New Roman" w:eastAsia="Times New Roman" w:hAnsi="Times New Roman"/>
            <w:bCs/>
            <w:caps/>
            <w:noProof/>
            <w:sz w:val="24"/>
            <w:szCs w:val="24"/>
            <w:u w:val="single"/>
          </w:rPr>
          <w:t xml:space="preserve">3. ХАРАКТЕРИСТИКА ОСНОВНЫХ ВИДОВ </w:t>
        </w:r>
        <w:r w:rsidR="006F7631">
          <w:rPr>
            <w:rFonts w:ascii="Times New Roman" w:eastAsia="Times New Roman" w:hAnsi="Times New Roman"/>
            <w:bCs/>
            <w:caps/>
            <w:noProof/>
            <w:sz w:val="24"/>
            <w:szCs w:val="24"/>
            <w:u w:val="single"/>
          </w:rPr>
          <w:t>УЧЕБНОГО</w:t>
        </w:r>
        <w:r w:rsidR="00BC7ACD" w:rsidRPr="00BC7ACD">
          <w:rPr>
            <w:rFonts w:ascii="Times New Roman" w:eastAsia="Times New Roman" w:hAnsi="Times New Roman"/>
            <w:bCs/>
            <w:caps/>
            <w:noProof/>
            <w:sz w:val="24"/>
            <w:szCs w:val="24"/>
            <w:u w:val="single"/>
          </w:rPr>
          <w:t xml:space="preserve"> ДЕЯТЕЛЬНОСТИ ОБУЧАЮЩИХСЯ.</w:t>
        </w:r>
        <w:r w:rsidR="00BC7ACD" w:rsidRPr="00BC7ACD">
          <w:rPr>
            <w:rFonts w:ascii="Times New Roman" w:eastAsia="Times New Roman" w:hAnsi="Times New Roman"/>
            <w:bCs/>
            <w:caps/>
            <w:noProof/>
            <w:webHidden/>
            <w:sz w:val="24"/>
            <w:szCs w:val="24"/>
          </w:rPr>
          <w:tab/>
        </w:r>
        <w:r w:rsidR="00BC7ACD" w:rsidRPr="00BC7ACD">
          <w:rPr>
            <w:rFonts w:ascii="Times New Roman" w:eastAsia="Times New Roman" w:hAnsi="Times New Roman"/>
            <w:bCs/>
            <w:caps/>
            <w:noProof/>
            <w:webHidden/>
            <w:sz w:val="24"/>
            <w:szCs w:val="24"/>
          </w:rPr>
          <w:fldChar w:fldCharType="begin"/>
        </w:r>
        <w:r w:rsidR="00BC7ACD" w:rsidRPr="00BC7ACD">
          <w:rPr>
            <w:rFonts w:ascii="Times New Roman" w:eastAsia="Times New Roman" w:hAnsi="Times New Roman"/>
            <w:bCs/>
            <w:caps/>
            <w:noProof/>
            <w:webHidden/>
            <w:sz w:val="24"/>
            <w:szCs w:val="24"/>
          </w:rPr>
          <w:instrText xml:space="preserve"> PAGEREF _Toc12095422 \h </w:instrText>
        </w:r>
        <w:r w:rsidR="00BC7ACD" w:rsidRPr="00BC7ACD">
          <w:rPr>
            <w:rFonts w:ascii="Times New Roman" w:eastAsia="Times New Roman" w:hAnsi="Times New Roman"/>
            <w:bCs/>
            <w:caps/>
            <w:noProof/>
            <w:webHidden/>
            <w:sz w:val="24"/>
            <w:szCs w:val="24"/>
          </w:rPr>
        </w:r>
        <w:r w:rsidR="00BC7ACD" w:rsidRPr="00BC7ACD">
          <w:rPr>
            <w:rFonts w:ascii="Times New Roman" w:eastAsia="Times New Roman" w:hAnsi="Times New Roman"/>
            <w:bCs/>
            <w:caps/>
            <w:noProof/>
            <w:webHidden/>
            <w:sz w:val="24"/>
            <w:szCs w:val="24"/>
          </w:rPr>
          <w:fldChar w:fldCharType="separate"/>
        </w:r>
        <w:r w:rsidR="00BC7ACD" w:rsidRPr="00BC7ACD">
          <w:rPr>
            <w:rFonts w:ascii="Times New Roman" w:eastAsia="Times New Roman" w:hAnsi="Times New Roman"/>
            <w:bCs/>
            <w:caps/>
            <w:noProof/>
            <w:webHidden/>
            <w:sz w:val="24"/>
            <w:szCs w:val="24"/>
          </w:rPr>
          <w:t>16</w:t>
        </w:r>
        <w:r w:rsidR="00BC7ACD" w:rsidRPr="00BC7ACD">
          <w:rPr>
            <w:rFonts w:ascii="Times New Roman" w:eastAsia="Times New Roman" w:hAnsi="Times New Roman"/>
            <w:bCs/>
            <w:caps/>
            <w:noProof/>
            <w:webHidden/>
            <w:sz w:val="24"/>
            <w:szCs w:val="24"/>
          </w:rPr>
          <w:fldChar w:fldCharType="end"/>
        </w:r>
      </w:hyperlink>
    </w:p>
    <w:p w:rsidR="00BC7ACD" w:rsidRPr="00BC7ACD" w:rsidRDefault="005D719C" w:rsidP="00BC7ACD">
      <w:pPr>
        <w:tabs>
          <w:tab w:val="right" w:leader="dot" w:pos="9355"/>
        </w:tabs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w:anchor="_Toc12095423" w:history="1">
        <w:r w:rsidR="00BC7ACD" w:rsidRPr="00BC7ACD">
          <w:rPr>
            <w:rFonts w:ascii="Times New Roman" w:eastAsia="Times New Roman" w:hAnsi="Times New Roman"/>
            <w:bCs/>
            <w:caps/>
            <w:noProof/>
            <w:sz w:val="24"/>
            <w:szCs w:val="24"/>
            <w:u w:val="single"/>
          </w:rPr>
          <w:t xml:space="preserve">4. УСЛОВИЯ РЕАЛИЗАЦИИ ПРОГРАММЫ ОБЩЕОБРАЗОВАТЕЛЬНОЙ </w:t>
        </w:r>
        <w:r w:rsidR="006F7631">
          <w:rPr>
            <w:rFonts w:ascii="Times New Roman" w:eastAsia="Times New Roman" w:hAnsi="Times New Roman"/>
            <w:bCs/>
            <w:caps/>
            <w:noProof/>
            <w:sz w:val="24"/>
            <w:szCs w:val="24"/>
            <w:u w:val="single"/>
          </w:rPr>
          <w:t>УЧЕБНОГО</w:t>
        </w:r>
        <w:r w:rsidR="00BC7ACD" w:rsidRPr="00BC7ACD">
          <w:rPr>
            <w:rFonts w:ascii="Times New Roman" w:eastAsia="Times New Roman" w:hAnsi="Times New Roman"/>
            <w:bCs/>
            <w:caps/>
            <w:noProof/>
            <w:sz w:val="24"/>
            <w:szCs w:val="24"/>
            <w:u w:val="single"/>
          </w:rPr>
          <w:t xml:space="preserve"> </w:t>
        </w:r>
        <w:r w:rsidR="006F7631">
          <w:rPr>
            <w:rFonts w:ascii="Times New Roman" w:eastAsia="Times New Roman" w:hAnsi="Times New Roman"/>
            <w:bCs/>
            <w:caps/>
            <w:noProof/>
            <w:sz w:val="24"/>
            <w:szCs w:val="24"/>
            <w:u w:val="single"/>
          </w:rPr>
          <w:t>ПРЕДМЕТА</w:t>
        </w:r>
        <w:r w:rsidR="00BC7ACD" w:rsidRPr="00BC7ACD">
          <w:rPr>
            <w:rFonts w:ascii="Times New Roman" w:eastAsia="Times New Roman" w:hAnsi="Times New Roman"/>
            <w:bCs/>
            <w:caps/>
            <w:noProof/>
            <w:webHidden/>
            <w:sz w:val="24"/>
            <w:szCs w:val="24"/>
          </w:rPr>
          <w:tab/>
        </w:r>
        <w:r w:rsidR="00BC7ACD" w:rsidRPr="00BC7ACD">
          <w:rPr>
            <w:rFonts w:ascii="Times New Roman" w:eastAsia="Times New Roman" w:hAnsi="Times New Roman"/>
            <w:bCs/>
            <w:caps/>
            <w:noProof/>
            <w:webHidden/>
            <w:sz w:val="24"/>
            <w:szCs w:val="24"/>
          </w:rPr>
          <w:fldChar w:fldCharType="begin"/>
        </w:r>
        <w:r w:rsidR="00BC7ACD" w:rsidRPr="00BC7ACD">
          <w:rPr>
            <w:rFonts w:ascii="Times New Roman" w:eastAsia="Times New Roman" w:hAnsi="Times New Roman"/>
            <w:bCs/>
            <w:caps/>
            <w:noProof/>
            <w:webHidden/>
            <w:sz w:val="24"/>
            <w:szCs w:val="24"/>
          </w:rPr>
          <w:instrText xml:space="preserve"> PAGEREF _Toc12095423 \h </w:instrText>
        </w:r>
        <w:r w:rsidR="00BC7ACD" w:rsidRPr="00BC7ACD">
          <w:rPr>
            <w:rFonts w:ascii="Times New Roman" w:eastAsia="Times New Roman" w:hAnsi="Times New Roman"/>
            <w:bCs/>
            <w:caps/>
            <w:noProof/>
            <w:webHidden/>
            <w:sz w:val="24"/>
            <w:szCs w:val="24"/>
          </w:rPr>
        </w:r>
        <w:r w:rsidR="00BC7ACD" w:rsidRPr="00BC7ACD">
          <w:rPr>
            <w:rFonts w:ascii="Times New Roman" w:eastAsia="Times New Roman" w:hAnsi="Times New Roman"/>
            <w:bCs/>
            <w:caps/>
            <w:noProof/>
            <w:webHidden/>
            <w:sz w:val="24"/>
            <w:szCs w:val="24"/>
          </w:rPr>
          <w:fldChar w:fldCharType="separate"/>
        </w:r>
        <w:r w:rsidR="00BC7ACD" w:rsidRPr="00BC7ACD">
          <w:rPr>
            <w:rFonts w:ascii="Times New Roman" w:eastAsia="Times New Roman" w:hAnsi="Times New Roman"/>
            <w:bCs/>
            <w:caps/>
            <w:noProof/>
            <w:webHidden/>
            <w:sz w:val="24"/>
            <w:szCs w:val="24"/>
          </w:rPr>
          <w:t>18</w:t>
        </w:r>
        <w:r w:rsidR="00BC7ACD" w:rsidRPr="00BC7ACD">
          <w:rPr>
            <w:rFonts w:ascii="Times New Roman" w:eastAsia="Times New Roman" w:hAnsi="Times New Roman"/>
            <w:bCs/>
            <w:caps/>
            <w:noProof/>
            <w:webHidden/>
            <w:sz w:val="24"/>
            <w:szCs w:val="24"/>
          </w:rPr>
          <w:fldChar w:fldCharType="end"/>
        </w:r>
      </w:hyperlink>
    </w:p>
    <w:p w:rsidR="00BC7ACD" w:rsidRPr="00BC7ACD" w:rsidRDefault="005D719C" w:rsidP="00BC7ACD">
      <w:pPr>
        <w:tabs>
          <w:tab w:val="right" w:leader="dot" w:pos="9355"/>
        </w:tabs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w:anchor="_Toc12095424" w:history="1"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4.1.Требования к минимальному материально-техническому обеспечению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ab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begin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instrText xml:space="preserve"> PAGEREF _Toc12095424 \h </w:instrTex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separate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>18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C7ACD" w:rsidRPr="00BC7ACD" w:rsidRDefault="005D719C" w:rsidP="00BC7ACD">
      <w:pPr>
        <w:tabs>
          <w:tab w:val="right" w:leader="dot" w:pos="9355"/>
        </w:tabs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w:anchor="_Toc12095425" w:history="1"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4.2. Информационное обеспечение обучения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ab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begin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instrText xml:space="preserve"> PAGEREF _Toc12095425 \h </w:instrTex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separate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>18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C7ACD" w:rsidRPr="00BC7ACD" w:rsidRDefault="005D719C" w:rsidP="00BC7ACD">
      <w:pPr>
        <w:tabs>
          <w:tab w:val="right" w:leader="dot" w:pos="9355"/>
        </w:tabs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w:anchor="_Toc12095431" w:history="1"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4.3. Особенности реализации </w:t>
        </w:r>
        <w:r w:rsidR="006F7631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предмета</w:t>
        </w:r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 для инвалидов и лиц с ограниченными возможностями здоровья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ab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begin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instrText xml:space="preserve"> PAGEREF _Toc12095431 \h </w:instrTex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separate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>19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C7ACD" w:rsidRPr="00BC7ACD" w:rsidRDefault="005D719C" w:rsidP="00BC7ACD">
      <w:pPr>
        <w:tabs>
          <w:tab w:val="right" w:leader="dot" w:pos="9355"/>
        </w:tabs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w:anchor="_Toc12095432" w:history="1"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5. КОНТРОЛЬ И ОЦЕНКА РЕЗУЛЬТАТОВ</w:t>
        </w:r>
        <w:r w:rsidR="004E4B1B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 ОСВОЕНИЯ </w:t>
        </w:r>
        <w:r w:rsidR="006F7631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УЧЕБНОГО</w:t>
        </w:r>
        <w:r w:rsidR="004E4B1B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 </w:t>
        </w:r>
        <w:r w:rsidR="006F7631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ПРЕДМЕТА</w:t>
        </w:r>
        <w:r w:rsidR="004E4B1B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 </w:t>
        </w:r>
        <w:r w:rsidR="008D41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>ОУП.06</w:t>
        </w:r>
        <w:r w:rsidR="00BC7ACD" w:rsidRPr="00BC7ACD">
          <w:rPr>
            <w:rFonts w:ascii="Times New Roman" w:eastAsia="Times New Roman" w:hAnsi="Times New Roman"/>
            <w:noProof/>
            <w:sz w:val="24"/>
            <w:szCs w:val="24"/>
            <w:u w:val="single"/>
          </w:rPr>
          <w:t xml:space="preserve"> «ФИЗИЧЕСКАЯ КУЛЬТУРА»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ab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begin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instrText xml:space="preserve"> PAGEREF _Toc12095432 \h </w:instrTex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separate"/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t>20</w:t>
        </w:r>
        <w:r w:rsidR="00BC7ACD" w:rsidRPr="00BC7ACD">
          <w:rPr>
            <w:rFonts w:ascii="Times New Roman" w:eastAsia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C7ACD" w:rsidRPr="00BC7ACD" w:rsidRDefault="00BC7ACD" w:rsidP="00BC7ACD">
      <w:pPr>
        <w:tabs>
          <w:tab w:val="right" w:leader="dot" w:pos="10000"/>
        </w:tabs>
        <w:spacing w:before="120" w:after="120"/>
        <w:ind w:firstLine="567"/>
        <w:rPr>
          <w:rFonts w:ascii="Calibri" w:eastAsia="Times New Roman" w:hAnsi="Calibri"/>
          <w:noProof/>
        </w:rPr>
      </w:pPr>
    </w:p>
    <w:p w:rsidR="00BC7ACD" w:rsidRPr="00BC7ACD" w:rsidRDefault="00BC7ACD" w:rsidP="00BC7A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C7ACD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BC7ACD" w:rsidRPr="00BC7ACD" w:rsidRDefault="00BC7ACD" w:rsidP="00BC7A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C7ACD" w:rsidRPr="00BC7ACD" w:rsidRDefault="00BC7ACD" w:rsidP="00BC7A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C7ACD" w:rsidRPr="00BC7ACD" w:rsidRDefault="00BC7ACD" w:rsidP="00BC7A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C7ACD" w:rsidRPr="00BC7ACD" w:rsidRDefault="00BC7ACD" w:rsidP="00BC7A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C7ACD" w:rsidRPr="00BC7ACD" w:rsidRDefault="00BC7ACD" w:rsidP="00BC7A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C7ACD" w:rsidRPr="00BC7ACD" w:rsidRDefault="00BC7ACD" w:rsidP="00BC7A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C7ACD" w:rsidRPr="00BC7ACD" w:rsidRDefault="00BC7ACD" w:rsidP="00BC7ACD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BC7ACD">
        <w:rPr>
          <w:rFonts w:ascii="Times New Roman" w:eastAsia="Times New Roman" w:hAnsi="Times New Roman"/>
          <w:b/>
          <w:bCs/>
          <w:kern w:val="32"/>
          <w:sz w:val="24"/>
          <w:szCs w:val="24"/>
        </w:rPr>
        <w:br w:type="page"/>
      </w:r>
      <w:bookmarkStart w:id="1" w:name="_Toc12095412"/>
      <w:r w:rsidRPr="00BC7ACD">
        <w:rPr>
          <w:rFonts w:ascii="Times New Roman" w:eastAsia="Times New Roman" w:hAnsi="Times New Roman"/>
          <w:b/>
          <w:bCs/>
          <w:kern w:val="32"/>
          <w:sz w:val="24"/>
          <w:szCs w:val="24"/>
        </w:rPr>
        <w:lastRenderedPageBreak/>
        <w:t xml:space="preserve">1. ПОЯСНИТЕЛЬНАЯ ЗАПИСКА РАБОЧЕЙ ПРОГРАММЫ ОБЩЕОБРАЗОВАТЕЛЬНОЙ </w:t>
      </w:r>
      <w:r w:rsidR="006F7631">
        <w:rPr>
          <w:rFonts w:ascii="Times New Roman" w:eastAsia="Times New Roman" w:hAnsi="Times New Roman"/>
          <w:b/>
          <w:bCs/>
          <w:kern w:val="32"/>
          <w:sz w:val="24"/>
          <w:szCs w:val="24"/>
        </w:rPr>
        <w:t>УЧЕБНОГО</w:t>
      </w:r>
      <w:r w:rsidRPr="00BC7ACD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</w:t>
      </w:r>
      <w:r w:rsidR="006F7631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ПРЕДМЕТА</w:t>
      </w:r>
      <w:r w:rsidR="006F7631" w:rsidRPr="00BC7ACD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</w:t>
      </w:r>
      <w:r w:rsidR="008D41CD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ОУП.06</w:t>
      </w:r>
      <w:r w:rsidRPr="00BC7ACD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«ФИЗИЧЕСКАЯ КУЛЬТУРА»</w:t>
      </w:r>
      <w:bookmarkEnd w:id="1"/>
    </w:p>
    <w:p w:rsidR="00BC7ACD" w:rsidRPr="00BC7ACD" w:rsidRDefault="00BC7ACD" w:rsidP="00BC7A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Программа  общеобразова</w:t>
      </w:r>
      <w:r w:rsidR="004E4B1B">
        <w:rPr>
          <w:rFonts w:ascii="Times New Roman" w:eastAsia="Times New Roman" w:hAnsi="Times New Roman"/>
          <w:color w:val="000000"/>
          <w:sz w:val="24"/>
          <w:szCs w:val="24"/>
        </w:rPr>
        <w:t xml:space="preserve">тельной  </w:t>
      </w:r>
      <w:r w:rsidR="006F7631">
        <w:rPr>
          <w:rFonts w:ascii="Times New Roman" w:eastAsia="Times New Roman" w:hAnsi="Times New Roman"/>
          <w:color w:val="000000"/>
          <w:sz w:val="24"/>
          <w:szCs w:val="24"/>
        </w:rPr>
        <w:t>учебного</w:t>
      </w:r>
      <w:r w:rsidR="004E4B1B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6F7631">
        <w:rPr>
          <w:rFonts w:ascii="Times New Roman" w:eastAsia="Times New Roman" w:hAnsi="Times New Roman"/>
          <w:color w:val="000000"/>
          <w:sz w:val="24"/>
          <w:szCs w:val="24"/>
        </w:rPr>
        <w:t>предмета</w:t>
      </w:r>
      <w:r w:rsidR="004E4B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D41CD">
        <w:rPr>
          <w:rFonts w:ascii="Times New Roman" w:eastAsia="Times New Roman" w:hAnsi="Times New Roman"/>
          <w:color w:val="000000"/>
          <w:sz w:val="24"/>
          <w:szCs w:val="24"/>
        </w:rPr>
        <w:t>ОУП.06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«Физическая культура»  предназначена для освоения физической культуры студентами 1 курса специальности </w:t>
      </w:r>
      <w:r w:rsidR="00FC52F2">
        <w:rPr>
          <w:rFonts w:ascii="Times New Roman" w:hAnsi="Times New Roman"/>
          <w:sz w:val="24"/>
          <w:szCs w:val="24"/>
        </w:rPr>
        <w:t>38.02.06 Финансы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среднего профессионального образования </w:t>
      </w:r>
      <w:r w:rsidR="003D3E43">
        <w:rPr>
          <w:rFonts w:ascii="Times New Roman" w:eastAsia="Times New Roman" w:hAnsi="Times New Roman"/>
          <w:color w:val="000000"/>
          <w:sz w:val="24"/>
          <w:szCs w:val="24"/>
        </w:rPr>
        <w:t>социально-экономического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профиля  в ФГБОУ ВО Ставропольский ГАУ, реализующий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BC7ACD" w:rsidRPr="00BC7ACD" w:rsidRDefault="00BC7ACD" w:rsidP="00BC7ACD">
      <w:pPr>
        <w:keepNext/>
        <w:spacing w:after="60"/>
        <w:ind w:firstLine="709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  <w:bookmarkStart w:id="2" w:name="_Toc12095413"/>
      <w:r w:rsidRPr="00BC7ACD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1.</w:t>
      </w:r>
      <w:r w:rsidR="006F7631" w:rsidRPr="00BC7ACD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1. Цели</w:t>
      </w:r>
      <w:r w:rsidRPr="00BC7ACD"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 </w:t>
      </w:r>
      <w:r w:rsidR="006F7631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предмета</w:t>
      </w:r>
      <w:bookmarkEnd w:id="2"/>
    </w:p>
    <w:p w:rsidR="00BC7ACD" w:rsidRPr="00BC7ACD" w:rsidRDefault="00BC7ACD" w:rsidP="00BC7ACD">
      <w:pPr>
        <w:spacing w:after="120" w:line="240" w:lineRule="auto"/>
        <w:ind w:firstLine="320"/>
        <w:jc w:val="both"/>
        <w:rPr>
          <w:rFonts w:ascii="Times New Roman" w:eastAsia="Times New Roman" w:hAnsi="Times New Roman"/>
          <w:sz w:val="24"/>
          <w:szCs w:val="24"/>
        </w:rPr>
      </w:pPr>
      <w:r w:rsidRPr="00BC7ACD">
        <w:rPr>
          <w:rFonts w:ascii="Times New Roman" w:eastAsia="Times New Roman" w:hAnsi="Times New Roman"/>
          <w:sz w:val="24"/>
          <w:szCs w:val="24"/>
        </w:rPr>
        <w:t xml:space="preserve">Содержание </w:t>
      </w:r>
      <w:r w:rsidR="004E4B1B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="006F7631">
        <w:rPr>
          <w:rFonts w:ascii="Times New Roman" w:eastAsia="Times New Roman" w:hAnsi="Times New Roman"/>
          <w:sz w:val="24"/>
          <w:szCs w:val="24"/>
        </w:rPr>
        <w:t>учебного</w:t>
      </w:r>
      <w:r w:rsidR="004E4B1B">
        <w:rPr>
          <w:rFonts w:ascii="Times New Roman" w:eastAsia="Times New Roman" w:hAnsi="Times New Roman"/>
          <w:sz w:val="24"/>
          <w:szCs w:val="24"/>
        </w:rPr>
        <w:t xml:space="preserve"> </w:t>
      </w:r>
      <w:r w:rsidR="006F7631">
        <w:rPr>
          <w:rFonts w:ascii="Times New Roman" w:eastAsia="Times New Roman" w:hAnsi="Times New Roman"/>
          <w:sz w:val="24"/>
          <w:szCs w:val="24"/>
        </w:rPr>
        <w:t>предмета</w:t>
      </w:r>
      <w:r w:rsidR="004E4B1B">
        <w:rPr>
          <w:rFonts w:ascii="Times New Roman" w:eastAsia="Times New Roman" w:hAnsi="Times New Roman"/>
          <w:sz w:val="24"/>
          <w:szCs w:val="24"/>
        </w:rPr>
        <w:t xml:space="preserve"> </w:t>
      </w:r>
      <w:r w:rsidR="008D41CD">
        <w:rPr>
          <w:rFonts w:ascii="Times New Roman" w:eastAsia="Times New Roman" w:hAnsi="Times New Roman"/>
          <w:sz w:val="24"/>
          <w:szCs w:val="24"/>
        </w:rPr>
        <w:t>ОУП.06</w:t>
      </w:r>
      <w:r w:rsidRPr="00BC7ACD">
        <w:rPr>
          <w:rFonts w:ascii="Times New Roman" w:eastAsia="Times New Roman" w:hAnsi="Times New Roman"/>
          <w:sz w:val="24"/>
          <w:szCs w:val="24"/>
        </w:rPr>
        <w:t xml:space="preserve"> «Физическая культура» направлено на достижение следующих целей:</w:t>
      </w:r>
      <w:r w:rsidRPr="00BC7ACD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</w:p>
    <w:p w:rsidR="00BC7ACD" w:rsidRPr="00BC7ACD" w:rsidRDefault="00BC7ACD" w:rsidP="00BC7ACD">
      <w:pPr>
        <w:widowControl w:val="0"/>
        <w:numPr>
          <w:ilvl w:val="0"/>
          <w:numId w:val="1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7ACD">
        <w:rPr>
          <w:rFonts w:ascii="Times New Roman" w:eastAsia="Times New Roman" w:hAnsi="Times New Roman"/>
          <w:color w:val="231F20"/>
          <w:sz w:val="24"/>
          <w:szCs w:val="24"/>
        </w:rPr>
        <w:t>формирование физической культуры личности будущего профессионала, вос</w:t>
      </w:r>
      <w:r w:rsidRPr="00BC7ACD">
        <w:rPr>
          <w:rFonts w:ascii="Times New Roman" w:eastAsia="Times New Roman" w:hAnsi="Times New Roman"/>
          <w:color w:val="231F20"/>
          <w:sz w:val="24"/>
          <w:szCs w:val="24"/>
        </w:rPr>
        <w:softHyphen/>
        <w:t>требованного на современном рынке труда;</w:t>
      </w:r>
    </w:p>
    <w:p w:rsidR="00BC7ACD" w:rsidRPr="00BC7ACD" w:rsidRDefault="00BC7ACD" w:rsidP="00BC7ACD">
      <w:pPr>
        <w:widowControl w:val="0"/>
        <w:numPr>
          <w:ilvl w:val="0"/>
          <w:numId w:val="1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7ACD">
        <w:rPr>
          <w:rFonts w:ascii="Times New Roman" w:eastAsia="Times New Roman" w:hAnsi="Times New Roman"/>
          <w:color w:val="231F20"/>
          <w:sz w:val="24"/>
          <w:szCs w:val="24"/>
        </w:rPr>
        <w:t>развитие физических качеств и способностей, совершенствование функциональ</w:t>
      </w:r>
      <w:r w:rsidRPr="00BC7ACD">
        <w:rPr>
          <w:rFonts w:ascii="Times New Roman" w:eastAsia="Times New Roman" w:hAnsi="Times New Roman"/>
          <w:color w:val="231F20"/>
          <w:sz w:val="24"/>
          <w:szCs w:val="24"/>
        </w:rPr>
        <w:softHyphen/>
        <w:t>ных возможностей организма, укрепление индивидуального здоровья;</w:t>
      </w:r>
    </w:p>
    <w:p w:rsidR="00BC7ACD" w:rsidRPr="00BC7ACD" w:rsidRDefault="00BC7ACD" w:rsidP="00BC7ACD">
      <w:pPr>
        <w:widowControl w:val="0"/>
        <w:numPr>
          <w:ilvl w:val="0"/>
          <w:numId w:val="1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7ACD">
        <w:rPr>
          <w:rFonts w:ascii="Times New Roman" w:eastAsia="Times New Roman" w:hAnsi="Times New Roman"/>
          <w:color w:val="231F20"/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BC7ACD">
        <w:rPr>
          <w:rFonts w:ascii="Times New Roman" w:eastAsia="Times New Roman" w:hAnsi="Times New Roman"/>
          <w:color w:val="231F20"/>
          <w:sz w:val="24"/>
          <w:szCs w:val="24"/>
        </w:rPr>
        <w:softHyphen/>
        <w:t>оздоровительной деятельностью;</w:t>
      </w:r>
    </w:p>
    <w:p w:rsidR="00BC7ACD" w:rsidRPr="00BC7ACD" w:rsidRDefault="00BC7ACD" w:rsidP="00BC7ACD">
      <w:pPr>
        <w:widowControl w:val="0"/>
        <w:numPr>
          <w:ilvl w:val="0"/>
          <w:numId w:val="1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7ACD">
        <w:rPr>
          <w:rFonts w:ascii="Times New Roman" w:eastAsia="Times New Roman" w:hAnsi="Times New Roman"/>
          <w:color w:val="231F20"/>
          <w:sz w:val="24"/>
          <w:szCs w:val="24"/>
        </w:rPr>
        <w:t>овладение технологиями современных оздоровительных систем физического вос</w:t>
      </w:r>
      <w:r w:rsidRPr="00BC7ACD">
        <w:rPr>
          <w:rFonts w:ascii="Times New Roman" w:eastAsia="Times New Roman" w:hAnsi="Times New Roman"/>
          <w:color w:val="231F20"/>
          <w:sz w:val="24"/>
          <w:szCs w:val="24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C7ACD" w:rsidRPr="00BC7ACD" w:rsidRDefault="00BC7ACD" w:rsidP="00BC7ACD">
      <w:pPr>
        <w:widowControl w:val="0"/>
        <w:numPr>
          <w:ilvl w:val="0"/>
          <w:numId w:val="1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7ACD">
        <w:rPr>
          <w:rFonts w:ascii="Times New Roman" w:eastAsia="Times New Roman" w:hAnsi="Times New Roman"/>
          <w:color w:val="231F20"/>
          <w:sz w:val="24"/>
          <w:szCs w:val="24"/>
        </w:rPr>
        <w:t xml:space="preserve">овладение системой профессионально и </w:t>
      </w:r>
      <w:proofErr w:type="gramStart"/>
      <w:r w:rsidRPr="00BC7ACD">
        <w:rPr>
          <w:rFonts w:ascii="Times New Roman" w:eastAsia="Times New Roman" w:hAnsi="Times New Roman"/>
          <w:color w:val="231F20"/>
          <w:sz w:val="24"/>
          <w:szCs w:val="24"/>
        </w:rPr>
        <w:t>жизненно значимых практических умений</w:t>
      </w:r>
      <w:proofErr w:type="gramEnd"/>
      <w:r w:rsidRPr="00BC7ACD">
        <w:rPr>
          <w:rFonts w:ascii="Times New Roman" w:eastAsia="Times New Roman" w:hAnsi="Times New Roman"/>
          <w:color w:val="231F20"/>
          <w:sz w:val="24"/>
          <w:szCs w:val="24"/>
        </w:rPr>
        <w:t xml:space="preserve"> и навыков, обеспечивающих сохранение и укрепление физического и психического здоровья;</w:t>
      </w:r>
    </w:p>
    <w:p w:rsidR="00BC7ACD" w:rsidRPr="00BC7ACD" w:rsidRDefault="00BC7ACD" w:rsidP="00BC7ACD">
      <w:pPr>
        <w:widowControl w:val="0"/>
        <w:numPr>
          <w:ilvl w:val="0"/>
          <w:numId w:val="1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7ACD">
        <w:rPr>
          <w:rFonts w:ascii="Times New Roman" w:eastAsia="Times New Roman" w:hAnsi="Times New Roman"/>
          <w:color w:val="231F20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C7ACD" w:rsidRPr="00BC7ACD" w:rsidRDefault="00BC7ACD" w:rsidP="00BC7ACD">
      <w:pPr>
        <w:widowControl w:val="0"/>
        <w:numPr>
          <w:ilvl w:val="0"/>
          <w:numId w:val="1"/>
        </w:numPr>
        <w:tabs>
          <w:tab w:val="left" w:pos="60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7ACD">
        <w:rPr>
          <w:rFonts w:ascii="Times New Roman" w:eastAsia="Times New Roman" w:hAnsi="Times New Roman"/>
          <w:color w:val="231F20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C7ACD" w:rsidRPr="00BC7ACD" w:rsidRDefault="00BC7ACD" w:rsidP="00BC7A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C7ACD">
        <w:rPr>
          <w:rFonts w:ascii="Times New Roman" w:eastAsia="Times New Roman" w:hAnsi="Times New Roman"/>
          <w:sz w:val="24"/>
          <w:szCs w:val="24"/>
        </w:rPr>
        <w:t>В программу включено содержание, направленное на формирование у студентов</w:t>
      </w:r>
      <w:r w:rsidR="00D44FA0">
        <w:rPr>
          <w:rFonts w:ascii="Times New Roman" w:eastAsia="Times New Roman" w:hAnsi="Times New Roman"/>
          <w:sz w:val="24"/>
          <w:szCs w:val="24"/>
        </w:rPr>
        <w:t xml:space="preserve"> навыков</w:t>
      </w:r>
      <w:r w:rsidRPr="00BC7ACD">
        <w:rPr>
          <w:rFonts w:ascii="Times New Roman" w:eastAsia="Times New Roman" w:hAnsi="Times New Roman"/>
          <w:sz w:val="24"/>
          <w:szCs w:val="24"/>
        </w:rPr>
        <w:t xml:space="preserve">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специалистов среднего звена (ППССЗ) по специальности </w:t>
      </w:r>
      <w:r w:rsidR="003D3E43" w:rsidRPr="003D3E43">
        <w:rPr>
          <w:rFonts w:ascii="Times New Roman" w:eastAsia="Times New Roman" w:hAnsi="Times New Roman"/>
          <w:sz w:val="24"/>
          <w:szCs w:val="24"/>
        </w:rPr>
        <w:t xml:space="preserve">среднего профессионального образования социально-экономического профиля </w:t>
      </w:r>
      <w:r w:rsidRPr="00BC7ACD">
        <w:rPr>
          <w:rFonts w:ascii="Times New Roman" w:eastAsia="Times New Roman" w:hAnsi="Times New Roman"/>
          <w:sz w:val="24"/>
          <w:szCs w:val="24"/>
        </w:rPr>
        <w:t>(</w:t>
      </w:r>
      <w:r w:rsidR="00FC52F2">
        <w:rPr>
          <w:rFonts w:ascii="Times New Roman" w:hAnsi="Times New Roman"/>
          <w:sz w:val="24"/>
          <w:szCs w:val="24"/>
        </w:rPr>
        <w:t>38.02.06 Финансы</w:t>
      </w:r>
      <w:r w:rsidRPr="003D3E43">
        <w:rPr>
          <w:rFonts w:ascii="Times New Roman" w:hAnsi="Times New Roman"/>
          <w:sz w:val="24"/>
          <w:szCs w:val="24"/>
        </w:rPr>
        <w:t>)</w:t>
      </w:r>
      <w:r w:rsidRPr="00BC7ACD">
        <w:rPr>
          <w:rFonts w:ascii="Times New Roman" w:eastAsia="Times New Roman" w:hAnsi="Times New Roman"/>
          <w:sz w:val="24"/>
          <w:szCs w:val="24"/>
        </w:rPr>
        <w:t xml:space="preserve">. </w:t>
      </w:r>
      <w:r w:rsidR="004E4B1B">
        <w:rPr>
          <w:rFonts w:ascii="Times New Roman" w:eastAsia="Times New Roman" w:hAnsi="Times New Roman"/>
          <w:sz w:val="24"/>
          <w:szCs w:val="24"/>
        </w:rPr>
        <w:t xml:space="preserve">Программа </w:t>
      </w:r>
      <w:r w:rsidR="006F7631">
        <w:rPr>
          <w:rFonts w:ascii="Times New Roman" w:eastAsia="Times New Roman" w:hAnsi="Times New Roman"/>
          <w:sz w:val="24"/>
          <w:szCs w:val="24"/>
        </w:rPr>
        <w:t>учебного</w:t>
      </w:r>
      <w:r w:rsidR="004E4B1B">
        <w:rPr>
          <w:rFonts w:ascii="Times New Roman" w:eastAsia="Times New Roman" w:hAnsi="Times New Roman"/>
          <w:sz w:val="24"/>
          <w:szCs w:val="24"/>
        </w:rPr>
        <w:t xml:space="preserve"> </w:t>
      </w:r>
      <w:r w:rsidR="006F7631">
        <w:rPr>
          <w:rFonts w:ascii="Times New Roman" w:eastAsia="Times New Roman" w:hAnsi="Times New Roman"/>
          <w:sz w:val="24"/>
          <w:szCs w:val="24"/>
        </w:rPr>
        <w:t>предмета</w:t>
      </w:r>
      <w:r w:rsidR="004E4B1B">
        <w:rPr>
          <w:rFonts w:ascii="Times New Roman" w:eastAsia="Times New Roman" w:hAnsi="Times New Roman"/>
          <w:sz w:val="24"/>
          <w:szCs w:val="24"/>
        </w:rPr>
        <w:t xml:space="preserve"> </w:t>
      </w:r>
      <w:r w:rsidR="008D41CD">
        <w:rPr>
          <w:rFonts w:ascii="Times New Roman" w:eastAsia="Times New Roman" w:hAnsi="Times New Roman"/>
          <w:sz w:val="24"/>
          <w:szCs w:val="24"/>
        </w:rPr>
        <w:t>ОУП.06</w:t>
      </w:r>
      <w:r w:rsidRPr="00BC7ACD">
        <w:rPr>
          <w:rFonts w:ascii="Times New Roman" w:eastAsia="Times New Roman" w:hAnsi="Times New Roman"/>
          <w:sz w:val="24"/>
          <w:szCs w:val="24"/>
        </w:rPr>
        <w:t xml:space="preserve"> «Физическая культура» </w:t>
      </w:r>
      <w:r w:rsidR="003D3E43" w:rsidRPr="00BC7ACD">
        <w:rPr>
          <w:rFonts w:ascii="Times New Roman" w:eastAsia="Times New Roman" w:hAnsi="Times New Roman"/>
          <w:sz w:val="24"/>
          <w:szCs w:val="24"/>
        </w:rPr>
        <w:t>состоит из содержания учебного материала</w:t>
      </w:r>
      <w:r w:rsidR="003D3E43">
        <w:rPr>
          <w:rFonts w:ascii="Times New Roman" w:eastAsia="Times New Roman" w:hAnsi="Times New Roman"/>
          <w:sz w:val="24"/>
          <w:szCs w:val="24"/>
        </w:rPr>
        <w:t>, в ней</w:t>
      </w:r>
      <w:r w:rsidRPr="00BC7ACD">
        <w:rPr>
          <w:rFonts w:ascii="Times New Roman" w:eastAsia="Times New Roman" w:hAnsi="Times New Roman"/>
          <w:sz w:val="24"/>
          <w:szCs w:val="24"/>
        </w:rPr>
        <w:t xml:space="preserve"> отражена последовательность его изучения, распределение учебных часов по темам и разделам, тематика рефератов (докладов), индивидуальных проектов, виды самостоятельных работ с учетом специфики программы подготовки специалистов среднего звена </w:t>
      </w:r>
      <w:r w:rsidR="003D3E43" w:rsidRPr="003D3E43">
        <w:rPr>
          <w:rFonts w:ascii="Times New Roman" w:eastAsia="Times New Roman" w:hAnsi="Times New Roman"/>
          <w:sz w:val="24"/>
          <w:szCs w:val="24"/>
        </w:rPr>
        <w:t>среднего профессионального образования социально-экономического профиля</w:t>
      </w:r>
      <w:r w:rsidRPr="00BC7ACD">
        <w:rPr>
          <w:rFonts w:ascii="Times New Roman" w:eastAsia="Times New Roman" w:hAnsi="Times New Roman"/>
          <w:sz w:val="24"/>
          <w:szCs w:val="24"/>
        </w:rPr>
        <w:t xml:space="preserve"> (</w:t>
      </w:r>
      <w:r w:rsidR="00FC52F2">
        <w:rPr>
          <w:rFonts w:ascii="Times New Roman" w:hAnsi="Times New Roman"/>
          <w:sz w:val="24"/>
          <w:szCs w:val="24"/>
        </w:rPr>
        <w:t>38.02.06 Финансы</w:t>
      </w:r>
      <w:r w:rsidRPr="003D3E43">
        <w:rPr>
          <w:rFonts w:ascii="Times New Roman" w:hAnsi="Times New Roman"/>
          <w:sz w:val="24"/>
          <w:szCs w:val="24"/>
        </w:rPr>
        <w:t>)</w:t>
      </w:r>
      <w:r w:rsidRPr="00BC7ACD">
        <w:rPr>
          <w:rFonts w:ascii="Times New Roman" w:eastAsia="Times New Roman" w:hAnsi="Times New Roman"/>
          <w:sz w:val="24"/>
          <w:szCs w:val="24"/>
        </w:rPr>
        <w:t>.</w:t>
      </w:r>
    </w:p>
    <w:p w:rsidR="00BC7ACD" w:rsidRPr="00BC7ACD" w:rsidRDefault="00BC7ACD" w:rsidP="00BC7A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C7ACD">
        <w:rPr>
          <w:rFonts w:ascii="Times New Roman" w:eastAsia="Times New Roman" w:hAnsi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(ППССЗ) обучающих по специальностям среднего профессионального образования технического профиля.</w:t>
      </w:r>
    </w:p>
    <w:p w:rsidR="00BC7ACD" w:rsidRPr="00BC7ACD" w:rsidRDefault="00BC7ACD" w:rsidP="00BC7ACD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C7ACD" w:rsidRPr="00BC7ACD" w:rsidRDefault="00BC7ACD" w:rsidP="00BC7ACD">
      <w:pPr>
        <w:keepNext/>
        <w:spacing w:after="60"/>
        <w:ind w:firstLine="709"/>
        <w:jc w:val="both"/>
        <w:outlineLvl w:val="1"/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8"/>
        </w:rPr>
      </w:pPr>
      <w:bookmarkStart w:id="3" w:name="_Toc12095414"/>
      <w:r w:rsidRPr="00BC7ACD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8"/>
        </w:rPr>
        <w:t>1.</w:t>
      </w:r>
      <w:r w:rsidR="006F7631" w:rsidRPr="00BC7ACD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8"/>
        </w:rPr>
        <w:t>2. Общая</w:t>
      </w:r>
      <w:r w:rsidRPr="00BC7ACD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8"/>
        </w:rPr>
        <w:t xml:space="preserve"> харак</w:t>
      </w:r>
      <w:r w:rsidR="004E4B1B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8"/>
        </w:rPr>
        <w:t xml:space="preserve">теристика </w:t>
      </w:r>
      <w:r w:rsidR="006F7631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8"/>
        </w:rPr>
        <w:t>учебного</w:t>
      </w:r>
      <w:r w:rsidR="004E4B1B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8"/>
        </w:rPr>
        <w:t xml:space="preserve"> </w:t>
      </w:r>
      <w:r w:rsidR="006F7631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8"/>
        </w:rPr>
        <w:t>предмета</w:t>
      </w:r>
      <w:r w:rsidR="004E4B1B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8"/>
        </w:rPr>
        <w:t xml:space="preserve"> </w:t>
      </w:r>
      <w:r w:rsidR="008D41CD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8"/>
        </w:rPr>
        <w:t>ОУП.06</w:t>
      </w:r>
      <w:r w:rsidRPr="00BC7ACD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8"/>
        </w:rPr>
        <w:t xml:space="preserve"> «Физическая культура»</w:t>
      </w:r>
      <w:bookmarkEnd w:id="3"/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Содержание </w:t>
      </w:r>
      <w:r w:rsidR="006F7631">
        <w:rPr>
          <w:rFonts w:ascii="Times New Roman" w:eastAsia="Times New Roman" w:hAnsi="Times New Roman"/>
          <w:color w:val="000000"/>
          <w:sz w:val="24"/>
          <w:szCs w:val="24"/>
        </w:rPr>
        <w:t>учебного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F7631">
        <w:rPr>
          <w:rFonts w:ascii="Times New Roman" w:eastAsia="Times New Roman" w:hAnsi="Times New Roman"/>
          <w:color w:val="000000"/>
          <w:sz w:val="24"/>
          <w:szCs w:val="24"/>
        </w:rPr>
        <w:t>предмета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«Физическая культура» направлено на укрепле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ние здоровья, повышение физического потенциала, работоспособности обучающихся, 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формирование у них жизненных, социальных и профессиональных мотиваций.</w:t>
      </w:r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Реализация содержания </w:t>
      </w:r>
      <w:r w:rsidR="006F7631">
        <w:rPr>
          <w:rFonts w:ascii="Times New Roman" w:eastAsia="Times New Roman" w:hAnsi="Times New Roman"/>
          <w:color w:val="000000"/>
          <w:sz w:val="24"/>
          <w:szCs w:val="24"/>
        </w:rPr>
        <w:t>учебного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F7631">
        <w:rPr>
          <w:rFonts w:ascii="Times New Roman" w:eastAsia="Times New Roman" w:hAnsi="Times New Roman"/>
          <w:color w:val="000000"/>
          <w:sz w:val="24"/>
          <w:szCs w:val="24"/>
        </w:rPr>
        <w:t>предмета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«Физическая культура» в преем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ственности с другими общеобразовательными дисциплинами способствует воспита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Методологической основой организации занятий по физической культуре является системно-</w:t>
      </w:r>
      <w:proofErr w:type="spellStart"/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со структурой двигательной деятельности содержание </w:t>
      </w:r>
      <w:r w:rsidR="006F7631">
        <w:rPr>
          <w:rFonts w:ascii="Times New Roman" w:eastAsia="Times New Roman" w:hAnsi="Times New Roman"/>
          <w:color w:val="000000"/>
          <w:sz w:val="24"/>
          <w:szCs w:val="24"/>
        </w:rPr>
        <w:t>учебного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F7631">
        <w:rPr>
          <w:rFonts w:ascii="Times New Roman" w:eastAsia="Times New Roman" w:hAnsi="Times New Roman"/>
          <w:color w:val="000000"/>
          <w:sz w:val="24"/>
          <w:szCs w:val="24"/>
        </w:rPr>
        <w:t>предмета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«Физическая культура» представлено тремя содержательными линиями:</w:t>
      </w:r>
    </w:p>
    <w:p w:rsidR="00BC7ACD" w:rsidRPr="00BC7ACD" w:rsidRDefault="00BC7ACD" w:rsidP="00BC7ACD">
      <w:pPr>
        <w:widowControl w:val="0"/>
        <w:numPr>
          <w:ilvl w:val="0"/>
          <w:numId w:val="2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физкультурно-оздоровительной деятельностью;</w:t>
      </w:r>
    </w:p>
    <w:p w:rsidR="00BC7ACD" w:rsidRPr="00BC7ACD" w:rsidRDefault="00BC7ACD" w:rsidP="00BC7ACD">
      <w:pPr>
        <w:widowControl w:val="0"/>
        <w:numPr>
          <w:ilvl w:val="0"/>
          <w:numId w:val="2"/>
        </w:numPr>
        <w:tabs>
          <w:tab w:val="left" w:pos="61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спортивно-оздоровительной деятельностью с прикладной ориентированной подготовкой;</w:t>
      </w:r>
    </w:p>
    <w:p w:rsidR="00BC7ACD" w:rsidRPr="00BC7ACD" w:rsidRDefault="00BC7ACD" w:rsidP="00BC7ACD">
      <w:pPr>
        <w:widowControl w:val="0"/>
        <w:numPr>
          <w:ilvl w:val="0"/>
          <w:numId w:val="2"/>
        </w:num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введением в профессиональную деятельность специалиста.</w:t>
      </w:r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>Перв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ая содержательная линия ориентирует образовательный процесс на укре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тельности.</w:t>
      </w:r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>Вторая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содержательная линия соотносится с интересами студентов в занятиях спортом и характеризуется направленностью на обеспечение оптимального и доста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точного уровня физической и двигательной подготовленности обучающихся.</w:t>
      </w:r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>Третья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содержательная линия ориентирует образовательный процесс на раз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совершенствования и конкурентоспособности на современном рынке труда.</w:t>
      </w:r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Основное содержание </w:t>
      </w:r>
      <w:r w:rsidR="006F7631">
        <w:rPr>
          <w:rFonts w:ascii="Times New Roman" w:eastAsia="Times New Roman" w:hAnsi="Times New Roman"/>
          <w:color w:val="000000"/>
          <w:sz w:val="24"/>
          <w:szCs w:val="24"/>
        </w:rPr>
        <w:t>учебного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F7631">
        <w:rPr>
          <w:rFonts w:ascii="Times New Roman" w:eastAsia="Times New Roman" w:hAnsi="Times New Roman"/>
          <w:color w:val="000000"/>
          <w:sz w:val="24"/>
          <w:szCs w:val="24"/>
        </w:rPr>
        <w:t>предмета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Теоретическая часть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направлена на формирование у обучающихся мировоз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зренческой системы научно-практических основ физической культуры, осознание студентами значения здорового образа жизни, двигательной активности в профес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сиональном росте и адаптации к изменяющемуся рынку труда.</w:t>
      </w:r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Практическая часть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предусматривает организацию учебно-методических и учебно-тренировочных занятий.</w:t>
      </w:r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регулирующими упражнениями; знакомство с тестами, позволяющими самостоятель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На учебно-методических занятиях преподаватель проводит консультации, на которых по результатам тестирования помогает определить оздоровительную и про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фессиональную направленность индивидуальной двигательной нагрузки.</w:t>
      </w:r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Учебно-тренировочные занятия содействуют укреплению здоровья, развитию фи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Для организации учебно-тренировочных занятий студентов по физической куль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туре кроме обязательных видов спорта (легкой атлетики, кроссовой подготовки, плавания, 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гимнастики, спортивных игр) дополнительно предлагаются нетра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диционные (ритмическая и атлетическая гимнастика, самбо, дзюдо, </w:t>
      </w:r>
      <w:proofErr w:type="spellStart"/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стретчинг</w:t>
      </w:r>
      <w:proofErr w:type="spellEnd"/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, армрестлинг, пауэрлифтинг и др.). Вариативные компоненты содержания обучения выделены курсивом.</w:t>
      </w:r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Специфической особенностью реализации содержания </w:t>
      </w:r>
      <w:r w:rsidR="006F7631">
        <w:rPr>
          <w:rFonts w:ascii="Times New Roman" w:eastAsia="Times New Roman" w:hAnsi="Times New Roman"/>
          <w:color w:val="000000"/>
          <w:sz w:val="24"/>
          <w:szCs w:val="24"/>
        </w:rPr>
        <w:t>учебного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F7631">
        <w:rPr>
          <w:rFonts w:ascii="Times New Roman" w:eastAsia="Times New Roman" w:hAnsi="Times New Roman"/>
          <w:color w:val="000000"/>
          <w:sz w:val="24"/>
          <w:szCs w:val="24"/>
        </w:rPr>
        <w:t>предмета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«Фи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профессионально-прикладной подготов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ленности студента.</w:t>
      </w:r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С этой целью до начала обучения в профессиональных образовательных органи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нальных систем позволяет определить медицинскую группу, в которой целесообразно заниматься обучающимся: основная, подготовительная или специальная.</w:t>
      </w:r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К 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</w:t>
      </w:r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К подготовительной медицинской группе относятся лица с недостаточным фи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зическим развитием, слабой физической подготовленностью, без отклонений или с незначительными временными отклонениями в состоянии здоровья.</w:t>
      </w:r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К специальной медицинской группе относятся студенты, имеющие патологические отклонения в состоянии здоровья.</w:t>
      </w:r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Используя результаты медицинского осмотра студента, его индивидуальное же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лание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</w:t>
      </w:r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Pr="00BC7A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спортивное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отделение зачисляются студенты основной медицинской груп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СПО. Занятия в спортивном отделении, направлены в основном на подготовку к спортивным соревнованиям в избранном виде спорта.</w:t>
      </w:r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Pr="00BC7A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подготовительное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отделение зачисляются студенты основной и подготови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тельной медицинских групп. Занятия носят оздоровительный характер и направ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лены на совершенствование общей и профессиональной двигательной подготовки обучающихся.</w:t>
      </w:r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Pr="00BC7A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специальное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отделение зачисляются студенты, отнесенные по состоянию здо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ровья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совершенствование физического развития, укре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пление здоровья и поддержание высокой работоспособности на протяжении всего периода обучения.</w:t>
      </w:r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Таким образом, освоение содержания </w:t>
      </w:r>
      <w:r w:rsidR="006F7631">
        <w:rPr>
          <w:rFonts w:ascii="Times New Roman" w:eastAsia="Times New Roman" w:hAnsi="Times New Roman"/>
          <w:color w:val="000000"/>
          <w:sz w:val="24"/>
          <w:szCs w:val="24"/>
        </w:rPr>
        <w:t>учебного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F7631">
        <w:rPr>
          <w:rFonts w:ascii="Times New Roman" w:eastAsia="Times New Roman" w:hAnsi="Times New Roman"/>
          <w:color w:val="000000"/>
          <w:sz w:val="24"/>
          <w:szCs w:val="24"/>
        </w:rPr>
        <w:t>предмета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Студены, временно освобож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денные по состоянию здоровья от практических занятий, осваивают теоретический и учебно-методический материал, готовят рефераты, выполняют индивидуальные проекты. Темой реферата, например, может быть: «Использование индивидуальной двигательной активности и основных </w:t>
      </w:r>
      <w:proofErr w:type="spellStart"/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валеологических</w:t>
      </w:r>
      <w:proofErr w:type="spellEnd"/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факторов для профилактики и укрепления здоровья» (при том или ином заболевании).</w:t>
      </w:r>
    </w:p>
    <w:p w:rsidR="00BC7ACD" w:rsidRPr="00BC7ACD" w:rsidRDefault="00BC7ACD" w:rsidP="00BC7AC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Все контрольные нормативы по физической культуре студенты сдают в течение 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учебного года для оценки преподавателем их функциональной и двигательной под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</w:t>
      </w:r>
      <w:r w:rsidRPr="00BC7ACD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C7ACD" w:rsidRPr="00BC7ACD" w:rsidRDefault="00BC7ACD" w:rsidP="00BC7ACD">
      <w:pPr>
        <w:widowControl w:val="0"/>
        <w:spacing w:after="0" w:line="240" w:lineRule="auto"/>
        <w:ind w:firstLine="3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Изучение общеобразовательной </w:t>
      </w:r>
      <w:r w:rsidR="006F7631">
        <w:rPr>
          <w:rFonts w:ascii="Times New Roman" w:eastAsia="Times New Roman" w:hAnsi="Times New Roman"/>
          <w:color w:val="000000"/>
          <w:sz w:val="24"/>
          <w:szCs w:val="24"/>
        </w:rPr>
        <w:t>учебного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F7631">
        <w:rPr>
          <w:rFonts w:ascii="Times New Roman" w:eastAsia="Times New Roman" w:hAnsi="Times New Roman"/>
          <w:color w:val="000000"/>
          <w:sz w:val="24"/>
          <w:szCs w:val="24"/>
        </w:rPr>
        <w:t>предмета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BC7ACD" w:rsidRPr="00BC7ACD" w:rsidRDefault="00BC7ACD" w:rsidP="00BC7ACD">
      <w:pPr>
        <w:keepNext/>
        <w:spacing w:after="60"/>
        <w:ind w:firstLine="709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  <w:bookmarkStart w:id="4" w:name="_Toc12095415"/>
      <w:r w:rsidRPr="00BC7ACD"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1.3. Место </w:t>
      </w:r>
      <w:r w:rsidR="006F7631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предмета</w:t>
      </w:r>
      <w:r w:rsidRPr="00BC7ACD"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 в учебном плане</w:t>
      </w:r>
      <w:bookmarkEnd w:id="4"/>
    </w:p>
    <w:p w:rsidR="00BC7ACD" w:rsidRPr="00BC7ACD" w:rsidRDefault="00BC7ACD" w:rsidP="00BC7A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4E4B1B">
        <w:rPr>
          <w:rFonts w:ascii="Times New Roman" w:eastAsia="Times New Roman" w:hAnsi="Times New Roman"/>
          <w:color w:val="000000"/>
          <w:sz w:val="24"/>
          <w:szCs w:val="24"/>
        </w:rPr>
        <w:t xml:space="preserve">чебная дисциплина </w:t>
      </w:r>
      <w:r w:rsidR="008D41CD">
        <w:rPr>
          <w:rFonts w:ascii="Times New Roman" w:eastAsia="Times New Roman" w:hAnsi="Times New Roman"/>
          <w:color w:val="000000"/>
          <w:sz w:val="24"/>
          <w:szCs w:val="24"/>
        </w:rPr>
        <w:t>ОУП.06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«Физическая </w:t>
      </w:r>
      <w:proofErr w:type="gramStart"/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культура»  изучается</w:t>
      </w:r>
      <w:proofErr w:type="gramEnd"/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в общеобразовательном цикле учебного плана ППССЗ на базе основного общего образования с получением среднего общего образования. 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BC7ACD" w:rsidRPr="00BC7ACD" w:rsidRDefault="00BC7ACD" w:rsidP="00BC7A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В учебном пл</w:t>
      </w:r>
      <w:r w:rsidR="004E4B1B">
        <w:rPr>
          <w:rFonts w:ascii="Times New Roman" w:eastAsia="Times New Roman" w:hAnsi="Times New Roman"/>
          <w:color w:val="000000"/>
          <w:sz w:val="24"/>
          <w:szCs w:val="24"/>
        </w:rPr>
        <w:t xml:space="preserve">ане место </w:t>
      </w:r>
      <w:r w:rsidR="006F7631">
        <w:rPr>
          <w:rFonts w:ascii="Times New Roman" w:eastAsia="Times New Roman" w:hAnsi="Times New Roman"/>
          <w:color w:val="000000"/>
          <w:sz w:val="24"/>
          <w:szCs w:val="24"/>
        </w:rPr>
        <w:t>учебного</w:t>
      </w:r>
      <w:r w:rsidR="004E4B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F7631">
        <w:rPr>
          <w:rFonts w:ascii="Times New Roman" w:eastAsia="Times New Roman" w:hAnsi="Times New Roman"/>
          <w:color w:val="000000"/>
          <w:sz w:val="24"/>
          <w:szCs w:val="24"/>
        </w:rPr>
        <w:t>предмета</w:t>
      </w:r>
      <w:r w:rsidR="004E4B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D41CD">
        <w:rPr>
          <w:rFonts w:ascii="Times New Roman" w:eastAsia="Times New Roman" w:hAnsi="Times New Roman"/>
          <w:color w:val="000000"/>
          <w:sz w:val="24"/>
          <w:szCs w:val="24"/>
        </w:rPr>
        <w:t>ОУП.06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«Физическая культура» - в составе (общих учебных дисциплин/общеобразовательных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</w:t>
      </w:r>
      <w:r w:rsidR="00A63E8D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FC52F2">
        <w:rPr>
          <w:rFonts w:ascii="Times New Roman" w:hAnsi="Times New Roman"/>
          <w:sz w:val="24"/>
          <w:szCs w:val="24"/>
        </w:rPr>
        <w:t>38.02.06 Финансы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) профиля профессионального образования. Дисциплина входит в состав базовых дисциплин общеобразовательного цикла ППССЗ.</w:t>
      </w:r>
    </w:p>
    <w:p w:rsidR="00BC7ACD" w:rsidRPr="00BC7ACD" w:rsidRDefault="00BC7ACD" w:rsidP="00BC7ACD">
      <w:pPr>
        <w:keepNext/>
        <w:spacing w:after="60"/>
        <w:ind w:firstLine="709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  <w:r w:rsidRPr="00BC7ACD"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  </w:t>
      </w:r>
      <w:bookmarkStart w:id="5" w:name="_Toc12095416"/>
      <w:r w:rsidRPr="00BC7ACD"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1.4. Результаты освоения </w:t>
      </w:r>
      <w:r w:rsidR="006F7631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учебного</w:t>
      </w:r>
      <w:r w:rsidRPr="00BC7ACD"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 </w:t>
      </w:r>
      <w:r w:rsidR="006F7631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предмета</w:t>
      </w:r>
      <w:r w:rsidRPr="00BC7ACD"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 – личностные, </w:t>
      </w:r>
      <w:proofErr w:type="spellStart"/>
      <w:r w:rsidRPr="00BC7ACD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метапредметные</w:t>
      </w:r>
      <w:proofErr w:type="spellEnd"/>
      <w:r w:rsidRPr="00BC7ACD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, предметные</w:t>
      </w:r>
      <w:bookmarkEnd w:id="5"/>
      <w:r w:rsidRPr="00BC7ACD"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 </w:t>
      </w:r>
    </w:p>
    <w:p w:rsidR="00DB3951" w:rsidRDefault="00BC7ACD" w:rsidP="00DB3951">
      <w:pPr>
        <w:widowControl w:val="0"/>
        <w:spacing w:after="12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Освоение с</w:t>
      </w:r>
      <w:r w:rsidR="004E4B1B">
        <w:rPr>
          <w:rFonts w:ascii="Times New Roman" w:eastAsia="Times New Roman" w:hAnsi="Times New Roman"/>
          <w:color w:val="000000"/>
          <w:sz w:val="24"/>
          <w:szCs w:val="24"/>
        </w:rPr>
        <w:t xml:space="preserve">одержания </w:t>
      </w:r>
      <w:r w:rsidR="006F7631">
        <w:rPr>
          <w:rFonts w:ascii="Times New Roman" w:eastAsia="Times New Roman" w:hAnsi="Times New Roman"/>
          <w:color w:val="000000"/>
          <w:sz w:val="24"/>
          <w:szCs w:val="24"/>
        </w:rPr>
        <w:t>учебного</w:t>
      </w:r>
      <w:r w:rsidR="004E4B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F7631">
        <w:rPr>
          <w:rFonts w:ascii="Times New Roman" w:eastAsia="Times New Roman" w:hAnsi="Times New Roman"/>
          <w:color w:val="000000"/>
          <w:sz w:val="24"/>
          <w:szCs w:val="24"/>
        </w:rPr>
        <w:t>предмета</w:t>
      </w:r>
      <w:r w:rsidR="004E4B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D41CD">
        <w:rPr>
          <w:rFonts w:ascii="Times New Roman" w:eastAsia="Times New Roman" w:hAnsi="Times New Roman"/>
          <w:color w:val="000000"/>
          <w:sz w:val="24"/>
          <w:szCs w:val="24"/>
        </w:rPr>
        <w:t>ОУП.06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«Физическая </w:t>
      </w:r>
      <w:r w:rsidR="00FC52F2" w:rsidRPr="00BC7ACD">
        <w:rPr>
          <w:rFonts w:ascii="Times New Roman" w:eastAsia="Times New Roman" w:hAnsi="Times New Roman"/>
          <w:color w:val="000000"/>
          <w:sz w:val="24"/>
          <w:szCs w:val="24"/>
        </w:rPr>
        <w:t>культура» обеспечивает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достижение студентами следующих результатов:</w:t>
      </w:r>
    </w:p>
    <w:p w:rsidR="00BC7ACD" w:rsidRPr="00DB3951" w:rsidRDefault="00BC7ACD" w:rsidP="00DB3951">
      <w:pPr>
        <w:widowControl w:val="0"/>
        <w:spacing w:after="12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C7AC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личностных:</w:t>
      </w:r>
    </w:p>
    <w:p w:rsidR="00BC7ACD" w:rsidRPr="00BC7ACD" w:rsidRDefault="00BC7ACD" w:rsidP="00BC7ACD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готовность и способность обучающихся к саморазвитию и личностному са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моопределению;</w:t>
      </w:r>
    </w:p>
    <w:p w:rsidR="00BC7ACD" w:rsidRPr="00BC7ACD" w:rsidRDefault="00BC7ACD" w:rsidP="00BC7ACD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устойчивой мотивации к здоровому образу жизни и обу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валеологической</w:t>
      </w:r>
      <w:proofErr w:type="spellEnd"/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и профессиональной направленностью, непри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ятию вредных привычек: курения, употребления алкоголя, наркотиков;</w:t>
      </w:r>
    </w:p>
    <w:p w:rsidR="00BC7ACD" w:rsidRPr="00BC7ACD" w:rsidRDefault="00BC7ACD" w:rsidP="00BC7ACD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потребность к самостоятельному использованию физической культуры как составляющей доминанты здоровья;</w:t>
      </w:r>
    </w:p>
    <w:p w:rsidR="00BC7ACD" w:rsidRPr="00BC7ACD" w:rsidRDefault="00BC7ACD" w:rsidP="00BC7ACD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приобретение личного опыта творческого использования профессионально 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оздоровительных средств и методов двигательной активности;</w:t>
      </w:r>
    </w:p>
    <w:p w:rsidR="00BC7ACD" w:rsidRPr="00BC7ACD" w:rsidRDefault="00BC7ACD" w:rsidP="00BC7ACD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BC7ACD" w:rsidRPr="00BC7ACD" w:rsidRDefault="00BC7ACD" w:rsidP="00BC7ACD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BC7ACD" w:rsidRPr="00BC7ACD" w:rsidRDefault="00BC7ACD" w:rsidP="00BC7ACD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способность к построению индивидуальной образовательной траектории са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BC7ACD" w:rsidRPr="00BC7ACD" w:rsidRDefault="00BC7ACD" w:rsidP="00BC7ACD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способность использования системы значимых социальных и межличност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BC7ACD" w:rsidRPr="00BC7ACD" w:rsidRDefault="00BC7ACD" w:rsidP="00BC7ACD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деятельности, учитывать позиции других участников деятель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ности, эффективно разрешать конфликты;</w:t>
      </w:r>
    </w:p>
    <w:p w:rsidR="00BC7ACD" w:rsidRPr="00BC7ACD" w:rsidRDefault="00BC7ACD" w:rsidP="00BC7ACD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спортивно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оздоровительной</w:t>
      </w:r>
      <w:proofErr w:type="spellEnd"/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деятельностью;</w:t>
      </w:r>
    </w:p>
    <w:p w:rsidR="00BC7ACD" w:rsidRPr="00BC7ACD" w:rsidRDefault="00BC7ACD" w:rsidP="00BC7ACD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умение оказывать первую помощь при занятиях спортивно-оздоровительной деятельностью;</w:t>
      </w:r>
    </w:p>
    <w:p w:rsidR="00BC7ACD" w:rsidRPr="00BC7ACD" w:rsidRDefault="00BC7ACD" w:rsidP="00BC7ACD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патриотизм, уважение к своему народу, чувство ответственности перед Ро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диной;</w:t>
      </w:r>
    </w:p>
    <w:p w:rsidR="00DB3951" w:rsidRDefault="00BC7ACD" w:rsidP="00DB3951">
      <w:pPr>
        <w:widowControl w:val="0"/>
        <w:numPr>
          <w:ilvl w:val="0"/>
          <w:numId w:val="3"/>
        </w:numPr>
        <w:tabs>
          <w:tab w:val="left" w:pos="883"/>
        </w:tabs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готовность к служению Отечеству, его защите;</w:t>
      </w:r>
    </w:p>
    <w:p w:rsidR="00BC7ACD" w:rsidRPr="00DB3951" w:rsidRDefault="00BC7ACD" w:rsidP="00DB3951">
      <w:pPr>
        <w:widowControl w:val="0"/>
        <w:tabs>
          <w:tab w:val="left" w:pos="883"/>
        </w:tabs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DB39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DB39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BC7ACD" w:rsidRPr="00BC7ACD" w:rsidRDefault="00BC7ACD" w:rsidP="00BC7ACD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способность использовать </w:t>
      </w:r>
      <w:proofErr w:type="spellStart"/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понятия и универсальные учеб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ные действия (регулятивные, познавательные, коммуникативные) в по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знавательной, спортивной, физкультурной, оздоровительной и социальной практике;</w:t>
      </w:r>
    </w:p>
    <w:p w:rsidR="00BC7ACD" w:rsidRPr="00BC7ACD" w:rsidRDefault="00BC7ACD" w:rsidP="00BC7ACD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готовность учебного сотрудничества с преподавателями и сверстниками с ис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пользованием специальных средств и методов двигательной активности;</w:t>
      </w:r>
    </w:p>
    <w:p w:rsidR="00BC7ACD" w:rsidRPr="00BC7ACD" w:rsidRDefault="00BC7ACD" w:rsidP="00BC7ACD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растной и спортивной), экологии, ОБЖ;</w:t>
      </w:r>
    </w:p>
    <w:p w:rsidR="00BC7ACD" w:rsidRPr="00BC7ACD" w:rsidRDefault="00BC7ACD" w:rsidP="00BC7ACD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BC7ACD" w:rsidRPr="00BC7ACD" w:rsidRDefault="00BC7ACD" w:rsidP="00BC7ACD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формирование навыков участия в различных видах соревновательной дея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тельности, моделирующих профессиональную подготовку;</w:t>
      </w:r>
    </w:p>
    <w:p w:rsidR="00BC7ACD" w:rsidRPr="00BC7ACD" w:rsidRDefault="00BC7ACD" w:rsidP="00BC7ACD">
      <w:pPr>
        <w:widowControl w:val="0"/>
        <w:numPr>
          <w:ilvl w:val="0"/>
          <w:numId w:val="3"/>
        </w:numPr>
        <w:tabs>
          <w:tab w:val="left" w:pos="883"/>
        </w:tabs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BC7ACD" w:rsidRPr="00BC7ACD" w:rsidRDefault="00BC7ACD" w:rsidP="00DB3951">
      <w:pPr>
        <w:widowControl w:val="0"/>
        <w:tabs>
          <w:tab w:val="left" w:pos="60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предметных:</w:t>
      </w:r>
    </w:p>
    <w:p w:rsidR="00BC7ACD" w:rsidRPr="00BC7ACD" w:rsidRDefault="00BC7ACD" w:rsidP="00BC7ACD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умение использовать разнообразные формы и виды физкультурной деятельно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сти для организации здорового образа жизни, активного отдыха и досуга;</w:t>
      </w:r>
    </w:p>
    <w:p w:rsidR="00BC7ACD" w:rsidRPr="00BC7ACD" w:rsidRDefault="00BC7ACD" w:rsidP="00BC7ACD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ний, связанных с </w:t>
      </w:r>
      <w:r w:rsidR="006F7631">
        <w:rPr>
          <w:rFonts w:ascii="Times New Roman" w:eastAsia="Times New Roman" w:hAnsi="Times New Roman"/>
          <w:color w:val="000000"/>
          <w:sz w:val="24"/>
          <w:szCs w:val="24"/>
        </w:rPr>
        <w:t>учебного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и производственной деятельностью;</w:t>
      </w:r>
    </w:p>
    <w:p w:rsidR="00BC7ACD" w:rsidRPr="00BC7ACD" w:rsidRDefault="00BC7ACD" w:rsidP="00BC7ACD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C7ACD" w:rsidRPr="00BC7ACD" w:rsidRDefault="00BC7ACD" w:rsidP="00BC7ACD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владение физическими упражнениями разной функциональной направлен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ности, использование их в режиме </w:t>
      </w:r>
      <w:r w:rsidR="006F7631">
        <w:rPr>
          <w:rFonts w:ascii="Times New Roman" w:eastAsia="Times New Roman" w:hAnsi="Times New Roman"/>
          <w:color w:val="000000"/>
          <w:sz w:val="24"/>
          <w:szCs w:val="24"/>
        </w:rPr>
        <w:t>учебного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 xml:space="preserve"> и производственной деятельности с целью профилактики переутомления и сохранения высокой работоспособ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ности;</w:t>
      </w:r>
    </w:p>
    <w:p w:rsidR="00BC7ACD" w:rsidRPr="00BC7ACD" w:rsidRDefault="00BC7ACD" w:rsidP="00BC7A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right="-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C7ACD">
        <w:rPr>
          <w:rFonts w:ascii="Times New Roman" w:eastAsia="Times New Roman" w:hAnsi="Times New Roman"/>
          <w:color w:val="000000"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ности, готовность к выполнению нормативов Всероссийского физкультурно</w:t>
      </w:r>
      <w:r w:rsidRPr="00BC7ACD">
        <w:rPr>
          <w:rFonts w:ascii="Times New Roman" w:eastAsia="Times New Roman" w:hAnsi="Times New Roman"/>
          <w:color w:val="000000"/>
          <w:sz w:val="24"/>
          <w:szCs w:val="24"/>
        </w:rPr>
        <w:softHyphen/>
        <w:t>-спортивного комплекса «Готов к труду и обороне» (ГТО).</w:t>
      </w:r>
    </w:p>
    <w:p w:rsidR="00BC7ACD" w:rsidRDefault="00BC7ACD" w:rsidP="00BC7ACD">
      <w:pPr>
        <w:keepNext/>
        <w:spacing w:after="60"/>
        <w:ind w:firstLine="709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  <w:bookmarkStart w:id="6" w:name="_Toc12095417"/>
      <w:r w:rsidRPr="00BC7ACD"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1.5. Количество часов на освоение рабочей </w:t>
      </w:r>
      <w:r w:rsidR="004E4B1B"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программы </w:t>
      </w:r>
      <w:r w:rsidR="006F7631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учебного</w:t>
      </w:r>
      <w:r w:rsidR="004E4B1B"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 </w:t>
      </w:r>
      <w:r w:rsidR="006F7631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предмета</w:t>
      </w:r>
      <w:r w:rsidR="004E4B1B"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 </w:t>
      </w:r>
      <w:r w:rsidR="008D41CD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ОУП.06</w:t>
      </w:r>
      <w:r w:rsidRPr="00BC7ACD"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 «Физическая культура»</w:t>
      </w:r>
      <w:bookmarkEnd w:id="6"/>
    </w:p>
    <w:p w:rsidR="00DB3951" w:rsidRPr="009D25E6" w:rsidRDefault="00DB3951" w:rsidP="00DB3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25E6">
        <w:rPr>
          <w:rFonts w:ascii="Times New Roman" w:hAnsi="Times New Roman"/>
          <w:sz w:val="24"/>
          <w:szCs w:val="24"/>
        </w:rPr>
        <w:t xml:space="preserve">максимальной </w:t>
      </w:r>
      <w:r w:rsidR="006F7631">
        <w:rPr>
          <w:rFonts w:ascii="Times New Roman" w:hAnsi="Times New Roman"/>
          <w:sz w:val="24"/>
          <w:szCs w:val="24"/>
        </w:rPr>
        <w:t>учебного</w:t>
      </w:r>
      <w:r w:rsidRPr="009D25E6">
        <w:rPr>
          <w:rFonts w:ascii="Times New Roman" w:hAnsi="Times New Roman"/>
          <w:sz w:val="24"/>
          <w:szCs w:val="24"/>
        </w:rPr>
        <w:t xml:space="preserve"> нагрузки </w:t>
      </w:r>
      <w:r w:rsidR="00035C51" w:rsidRPr="009D25E6">
        <w:rPr>
          <w:rFonts w:ascii="Times New Roman" w:hAnsi="Times New Roman"/>
          <w:sz w:val="24"/>
          <w:szCs w:val="24"/>
        </w:rPr>
        <w:t>обучающегося</w:t>
      </w:r>
      <w:r w:rsidR="008327C1">
        <w:rPr>
          <w:rFonts w:ascii="Times New Roman" w:hAnsi="Times New Roman"/>
          <w:sz w:val="24"/>
          <w:szCs w:val="24"/>
        </w:rPr>
        <w:t xml:space="preserve"> 126</w:t>
      </w:r>
      <w:r w:rsidR="00035C51">
        <w:rPr>
          <w:rFonts w:ascii="Times New Roman" w:hAnsi="Times New Roman"/>
          <w:sz w:val="24"/>
          <w:szCs w:val="24"/>
        </w:rPr>
        <w:t xml:space="preserve"> час</w:t>
      </w:r>
      <w:r w:rsidRPr="009D25E6">
        <w:rPr>
          <w:rFonts w:ascii="Times New Roman" w:hAnsi="Times New Roman"/>
          <w:sz w:val="24"/>
          <w:szCs w:val="24"/>
        </w:rPr>
        <w:t>, в том числе:</w:t>
      </w:r>
    </w:p>
    <w:p w:rsidR="00DB3951" w:rsidRDefault="00DB3951" w:rsidP="00DB3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25E6"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6F7631">
        <w:rPr>
          <w:rFonts w:ascii="Times New Roman" w:hAnsi="Times New Roman"/>
          <w:sz w:val="24"/>
          <w:szCs w:val="24"/>
        </w:rPr>
        <w:t>учебного</w:t>
      </w:r>
      <w:r w:rsidRPr="009D25E6">
        <w:rPr>
          <w:rFonts w:ascii="Times New Roman" w:hAnsi="Times New Roman"/>
          <w:sz w:val="24"/>
          <w:szCs w:val="24"/>
        </w:rPr>
        <w:t xml:space="preserve"> нагрузки </w:t>
      </w:r>
      <w:r w:rsidR="00035C51" w:rsidRPr="009D25E6">
        <w:rPr>
          <w:rFonts w:ascii="Times New Roman" w:hAnsi="Times New Roman"/>
          <w:sz w:val="24"/>
          <w:szCs w:val="24"/>
        </w:rPr>
        <w:t xml:space="preserve">обучающегося </w:t>
      </w:r>
      <w:r w:rsidR="00035C51">
        <w:rPr>
          <w:rFonts w:ascii="Times New Roman" w:hAnsi="Times New Roman"/>
          <w:sz w:val="24"/>
          <w:szCs w:val="24"/>
        </w:rPr>
        <w:t>1</w:t>
      </w:r>
      <w:r w:rsidR="008327C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5E6">
        <w:rPr>
          <w:rFonts w:ascii="Times New Roman" w:hAnsi="Times New Roman"/>
          <w:sz w:val="24"/>
          <w:szCs w:val="24"/>
        </w:rPr>
        <w:t>часов;</w:t>
      </w:r>
    </w:p>
    <w:p w:rsidR="00DB3951" w:rsidRDefault="00DB3951" w:rsidP="00DB3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</w:t>
      </w:r>
      <w:r w:rsidR="00035C51">
        <w:rPr>
          <w:rFonts w:ascii="Times New Roman" w:hAnsi="Times New Roman"/>
          <w:sz w:val="24"/>
          <w:szCs w:val="24"/>
        </w:rPr>
        <w:t xml:space="preserve"> </w:t>
      </w:r>
      <w:r w:rsidR="004E4B1B">
        <w:rPr>
          <w:rFonts w:ascii="Times New Roman" w:hAnsi="Times New Roman"/>
          <w:sz w:val="24"/>
          <w:szCs w:val="24"/>
        </w:rPr>
        <w:t>4</w:t>
      </w:r>
      <w:bookmarkStart w:id="7" w:name="_GoBack"/>
      <w:bookmarkEnd w:id="7"/>
      <w:r w:rsidR="005A7E02">
        <w:rPr>
          <w:rFonts w:ascii="Times New Roman" w:hAnsi="Times New Roman"/>
          <w:sz w:val="24"/>
          <w:szCs w:val="24"/>
        </w:rPr>
        <w:t xml:space="preserve"> часа</w:t>
      </w:r>
      <w:r w:rsidR="00035C51">
        <w:rPr>
          <w:rFonts w:ascii="Times New Roman" w:hAnsi="Times New Roman"/>
          <w:sz w:val="24"/>
          <w:szCs w:val="24"/>
        </w:rPr>
        <w:t>;</w:t>
      </w:r>
    </w:p>
    <w:p w:rsidR="00035C51" w:rsidRPr="00035C51" w:rsidRDefault="00035C51" w:rsidP="0003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5C51">
        <w:rPr>
          <w:rFonts w:ascii="Times New Roman" w:hAnsi="Times New Roman"/>
          <w:iCs/>
          <w:sz w:val="24"/>
          <w:szCs w:val="24"/>
          <w:lang w:eastAsia="en-US"/>
        </w:rPr>
        <w:t>промежуточная аттестация 2 часа.</w:t>
      </w:r>
    </w:p>
    <w:p w:rsidR="00DB3951" w:rsidRDefault="00BC7ACD" w:rsidP="00DB3951">
      <w:pPr>
        <w:keepNext/>
        <w:spacing w:after="60"/>
        <w:ind w:firstLine="709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  <w:bookmarkStart w:id="8" w:name="_Toc12095418"/>
      <w:r w:rsidRPr="00BC7ACD">
        <w:rPr>
          <w:rFonts w:ascii="Times New Roman" w:eastAsia="Times New Roman" w:hAnsi="Times New Roman" w:cs="Arial"/>
          <w:b/>
          <w:bCs/>
          <w:iCs/>
          <w:sz w:val="24"/>
          <w:szCs w:val="28"/>
        </w:rPr>
        <w:lastRenderedPageBreak/>
        <w:t>1.6.   Изменения, внесенные в рабочую программу по сравнению с Примерной программой по ООД:</w:t>
      </w:r>
      <w:bookmarkEnd w:id="8"/>
    </w:p>
    <w:p w:rsidR="00BC7ACD" w:rsidRPr="00DB3951" w:rsidRDefault="00BC7ACD" w:rsidP="00DB3951">
      <w:pPr>
        <w:keepNext/>
        <w:spacing w:after="60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  <w:r w:rsidRPr="00BC7ACD">
        <w:rPr>
          <w:rFonts w:ascii="Times New Roman" w:eastAsia="Times New Roman" w:hAnsi="Times New Roman"/>
          <w:sz w:val="24"/>
          <w:szCs w:val="24"/>
        </w:rPr>
        <w:t>Изменений нет.</w:t>
      </w:r>
    </w:p>
    <w:p w:rsidR="008B78D4" w:rsidRPr="00985019" w:rsidRDefault="008B78D4" w:rsidP="008B78D4">
      <w:pPr>
        <w:suppressAutoHyphens/>
        <w:rPr>
          <w:rFonts w:ascii="Times New Roman" w:hAnsi="Times New Roman"/>
          <w:b/>
          <w:sz w:val="24"/>
          <w:szCs w:val="24"/>
        </w:rPr>
      </w:pPr>
      <w:r w:rsidRPr="00985019">
        <w:rPr>
          <w:rFonts w:ascii="Times New Roman" w:hAnsi="Times New Roman"/>
          <w:b/>
          <w:sz w:val="24"/>
          <w:szCs w:val="24"/>
        </w:rPr>
        <w:t xml:space="preserve">2. СТРУКТУРА И СОДЕРЖАНИЕ </w:t>
      </w:r>
      <w:r w:rsidR="006F7631">
        <w:rPr>
          <w:rFonts w:ascii="Times New Roman" w:hAnsi="Times New Roman"/>
          <w:b/>
          <w:sz w:val="24"/>
          <w:szCs w:val="24"/>
        </w:rPr>
        <w:t>УЧЕБНОГО</w:t>
      </w:r>
      <w:r w:rsidRPr="00985019">
        <w:rPr>
          <w:rFonts w:ascii="Times New Roman" w:hAnsi="Times New Roman"/>
          <w:b/>
          <w:sz w:val="24"/>
          <w:szCs w:val="24"/>
        </w:rPr>
        <w:t xml:space="preserve"> </w:t>
      </w:r>
      <w:r w:rsidR="006F7631">
        <w:rPr>
          <w:rFonts w:ascii="Times New Roman" w:hAnsi="Times New Roman"/>
          <w:b/>
          <w:sz w:val="24"/>
          <w:szCs w:val="24"/>
        </w:rPr>
        <w:t>ПРЕДМЕТА</w:t>
      </w:r>
    </w:p>
    <w:p w:rsidR="008B78D4" w:rsidRDefault="008B78D4" w:rsidP="008B78D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985019">
        <w:rPr>
          <w:rFonts w:ascii="Times New Roman" w:hAnsi="Times New Roman"/>
          <w:b/>
          <w:sz w:val="24"/>
          <w:szCs w:val="24"/>
        </w:rPr>
        <w:t xml:space="preserve">2.1. Объем </w:t>
      </w:r>
      <w:r w:rsidR="006F7631">
        <w:rPr>
          <w:rFonts w:ascii="Times New Roman" w:hAnsi="Times New Roman"/>
          <w:b/>
          <w:sz w:val="24"/>
          <w:szCs w:val="24"/>
        </w:rPr>
        <w:t>учебного</w:t>
      </w:r>
      <w:r w:rsidRPr="00985019">
        <w:rPr>
          <w:rFonts w:ascii="Times New Roman" w:hAnsi="Times New Roman"/>
          <w:b/>
          <w:sz w:val="24"/>
          <w:szCs w:val="24"/>
        </w:rPr>
        <w:t xml:space="preserve"> </w:t>
      </w:r>
      <w:r w:rsidR="006F7631">
        <w:rPr>
          <w:rFonts w:ascii="Times New Roman" w:hAnsi="Times New Roman"/>
          <w:b/>
          <w:sz w:val="24"/>
          <w:szCs w:val="24"/>
        </w:rPr>
        <w:t>предмета</w:t>
      </w:r>
      <w:r w:rsidRPr="00985019">
        <w:rPr>
          <w:rFonts w:ascii="Times New Roman" w:hAnsi="Times New Roman"/>
          <w:b/>
          <w:sz w:val="24"/>
          <w:szCs w:val="24"/>
        </w:rPr>
        <w:t xml:space="preserve"> и виды </w:t>
      </w:r>
      <w:r w:rsidR="006F7631">
        <w:rPr>
          <w:rFonts w:ascii="Times New Roman" w:hAnsi="Times New Roman"/>
          <w:b/>
          <w:sz w:val="24"/>
          <w:szCs w:val="24"/>
        </w:rPr>
        <w:t>учебного</w:t>
      </w:r>
      <w:r w:rsidRPr="00985019">
        <w:rPr>
          <w:rFonts w:ascii="Times New Roman" w:hAnsi="Times New Roman"/>
          <w:b/>
          <w:sz w:val="24"/>
          <w:szCs w:val="24"/>
        </w:rPr>
        <w:t xml:space="preserve">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8B78D4" w:rsidRPr="00470B54" w:rsidTr="0064378F">
        <w:trPr>
          <w:trHeight w:val="238"/>
        </w:trPr>
        <w:tc>
          <w:tcPr>
            <w:tcW w:w="4073" w:type="pct"/>
            <w:vAlign w:val="center"/>
          </w:tcPr>
          <w:p w:rsidR="008B78D4" w:rsidRPr="00470B54" w:rsidRDefault="008B78D4" w:rsidP="006437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0B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Вид </w:t>
            </w:r>
            <w:r w:rsidR="006F76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учебного</w:t>
            </w:r>
            <w:r w:rsidRPr="00470B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927" w:type="pct"/>
            <w:vAlign w:val="center"/>
          </w:tcPr>
          <w:p w:rsidR="008B78D4" w:rsidRPr="00470B54" w:rsidRDefault="008B78D4" w:rsidP="006437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70B54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8B78D4" w:rsidRPr="00470B54" w:rsidTr="0064378F">
        <w:trPr>
          <w:trHeight w:val="229"/>
        </w:trPr>
        <w:tc>
          <w:tcPr>
            <w:tcW w:w="4073" w:type="pct"/>
            <w:vAlign w:val="center"/>
          </w:tcPr>
          <w:p w:rsidR="008B78D4" w:rsidRPr="00470B54" w:rsidRDefault="008B78D4" w:rsidP="006437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0B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8B78D4" w:rsidRPr="005F6721" w:rsidRDefault="008D41CD" w:rsidP="003D3E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126</w:t>
            </w:r>
          </w:p>
        </w:tc>
      </w:tr>
      <w:tr w:rsidR="008B78D4" w:rsidRPr="00470B54" w:rsidTr="0064378F">
        <w:trPr>
          <w:trHeight w:val="232"/>
        </w:trPr>
        <w:tc>
          <w:tcPr>
            <w:tcW w:w="4073" w:type="pct"/>
            <w:vAlign w:val="center"/>
          </w:tcPr>
          <w:p w:rsidR="008B78D4" w:rsidRPr="00470B54" w:rsidRDefault="008B78D4" w:rsidP="006437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0B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8B78D4" w:rsidRPr="005F6721" w:rsidRDefault="008B78D4" w:rsidP="008D41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8D41C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8B78D4" w:rsidRPr="00470B54" w:rsidTr="0064378F">
        <w:trPr>
          <w:trHeight w:val="223"/>
        </w:trPr>
        <w:tc>
          <w:tcPr>
            <w:tcW w:w="5000" w:type="pct"/>
            <w:gridSpan w:val="2"/>
            <w:vAlign w:val="center"/>
          </w:tcPr>
          <w:p w:rsidR="008B78D4" w:rsidRPr="00470B54" w:rsidRDefault="008B78D4" w:rsidP="0064378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70B54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8B78D4" w:rsidRPr="00470B54" w:rsidTr="0064378F">
        <w:trPr>
          <w:trHeight w:val="70"/>
        </w:trPr>
        <w:tc>
          <w:tcPr>
            <w:tcW w:w="4073" w:type="pct"/>
            <w:vAlign w:val="center"/>
          </w:tcPr>
          <w:p w:rsidR="008B78D4" w:rsidRPr="00470B54" w:rsidRDefault="008B78D4" w:rsidP="000515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B54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D41CD">
              <w:rPr>
                <w:rFonts w:ascii="Times New Roman" w:hAnsi="Times New Roman"/>
                <w:sz w:val="24"/>
                <w:szCs w:val="24"/>
                <w:lang w:eastAsia="en-US"/>
              </w:rPr>
              <w:t>(не</w:t>
            </w:r>
            <w:r w:rsidR="008D41CD" w:rsidRPr="00470B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предусмотрено)</w:t>
            </w:r>
          </w:p>
        </w:tc>
        <w:tc>
          <w:tcPr>
            <w:tcW w:w="927" w:type="pct"/>
            <w:vAlign w:val="center"/>
          </w:tcPr>
          <w:p w:rsidR="008B78D4" w:rsidRPr="00470B54" w:rsidRDefault="008D41CD" w:rsidP="006437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8B78D4" w:rsidRPr="00470B54" w:rsidTr="0064378F">
        <w:trPr>
          <w:trHeight w:val="61"/>
        </w:trPr>
        <w:tc>
          <w:tcPr>
            <w:tcW w:w="4073" w:type="pct"/>
            <w:vAlign w:val="center"/>
          </w:tcPr>
          <w:p w:rsidR="008B78D4" w:rsidRPr="00470B54" w:rsidRDefault="008B78D4" w:rsidP="006437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8B78D4" w:rsidRPr="00470B54" w:rsidRDefault="008B78D4" w:rsidP="003D3E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8D41C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8B78D4" w:rsidRPr="00470B54" w:rsidTr="0064378F">
        <w:trPr>
          <w:trHeight w:val="51"/>
        </w:trPr>
        <w:tc>
          <w:tcPr>
            <w:tcW w:w="4073" w:type="pct"/>
            <w:vAlign w:val="center"/>
          </w:tcPr>
          <w:p w:rsidR="008B78D4" w:rsidRPr="00470B54" w:rsidRDefault="008B78D4" w:rsidP="006437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B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курсовая работа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(проект) (не</w:t>
            </w:r>
            <w:r w:rsidRPr="00470B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предусмотрено)</w:t>
            </w:r>
          </w:p>
        </w:tc>
        <w:tc>
          <w:tcPr>
            <w:tcW w:w="927" w:type="pct"/>
            <w:vAlign w:val="center"/>
          </w:tcPr>
          <w:p w:rsidR="008B78D4" w:rsidRPr="00470B54" w:rsidRDefault="008B78D4" w:rsidP="006437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70B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8B78D4" w:rsidRPr="00470B54" w:rsidTr="0064378F">
        <w:trPr>
          <w:trHeight w:val="183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8B78D4" w:rsidRPr="00470B54" w:rsidRDefault="008B78D4" w:rsidP="006437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B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8B78D4" w:rsidRPr="000E7587" w:rsidRDefault="008D41CD" w:rsidP="000515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8B78D4" w:rsidRPr="00470B54" w:rsidTr="0064378F">
        <w:trPr>
          <w:trHeight w:val="183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8B78D4" w:rsidRPr="00470B54" w:rsidRDefault="008B78D4" w:rsidP="006437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B54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8B78D4" w:rsidRPr="000E7587" w:rsidRDefault="008B78D4" w:rsidP="006437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8B78D4" w:rsidRPr="00470B54" w:rsidTr="0064378F">
        <w:trPr>
          <w:trHeight w:val="183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8B78D4" w:rsidRPr="003625EF" w:rsidRDefault="008B78D4" w:rsidP="0064378F">
            <w:pPr>
              <w:widowControl w:val="0"/>
              <w:spacing w:after="0" w:line="322" w:lineRule="exact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1. </w:t>
            </w:r>
            <w:r w:rsidRPr="003625EF">
              <w:rPr>
                <w:rFonts w:ascii="Times New Roman" w:eastAsia="Courier New" w:hAnsi="Times New Roman"/>
                <w:sz w:val="24"/>
                <w:szCs w:val="24"/>
              </w:rPr>
              <w:t>Внеаудиторная самостоятельная работа организуется в форме занятий в секциях по видам спорта не менее 2 часов в неделю.</w:t>
            </w:r>
          </w:p>
          <w:p w:rsidR="008B78D4" w:rsidRPr="00470B54" w:rsidRDefault="00FC52F2" w:rsidP="006437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2. </w:t>
            </w:r>
            <w:r w:rsidR="008B78D4" w:rsidRPr="003625EF">
              <w:rPr>
                <w:rFonts w:ascii="Times New Roman" w:eastAsia="Courier New" w:hAnsi="Times New Roman"/>
                <w:sz w:val="24"/>
                <w:szCs w:val="24"/>
              </w:rPr>
              <w:t>Проверка эффективности данного вида самостоятельной работы организуется в виде анализа результатов выступления на соревнованиях или сравнительных данных начального и конечного тестирования, демонстрирующих прирост в уровне развития физических качеств.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8B78D4" w:rsidRPr="000E7587" w:rsidRDefault="008B78D4" w:rsidP="006437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8B78D4" w:rsidRPr="00470B54" w:rsidTr="0064378F">
        <w:trPr>
          <w:trHeight w:val="314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78D4" w:rsidRPr="0000738A" w:rsidRDefault="008B78D4" w:rsidP="006437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00738A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Промежуточная аттестация проводится в форме дифференцированного зачета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8D4" w:rsidRPr="00470B54" w:rsidRDefault="008D41CD" w:rsidP="006437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</w:tbl>
    <w:p w:rsidR="00BC7ACD" w:rsidRDefault="00BC7ACD"/>
    <w:p w:rsidR="0064378F" w:rsidRDefault="0064378F"/>
    <w:p w:rsidR="0064378F" w:rsidRDefault="0064378F"/>
    <w:p w:rsidR="0064378F" w:rsidRDefault="0064378F"/>
    <w:p w:rsidR="0064378F" w:rsidRDefault="0064378F"/>
    <w:p w:rsidR="0064378F" w:rsidRDefault="0064378F"/>
    <w:p w:rsidR="0064378F" w:rsidRDefault="0064378F"/>
    <w:p w:rsidR="0064378F" w:rsidRDefault="0064378F"/>
    <w:p w:rsidR="0064378F" w:rsidRDefault="0064378F"/>
    <w:p w:rsidR="0064378F" w:rsidRDefault="0064378F"/>
    <w:p w:rsidR="00623E03" w:rsidRDefault="00623E03">
      <w:pPr>
        <w:sectPr w:rsidR="00623E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78F" w:rsidRPr="00985019" w:rsidRDefault="0064378F" w:rsidP="0064378F">
      <w:pPr>
        <w:rPr>
          <w:rFonts w:ascii="Times New Roman" w:hAnsi="Times New Roman"/>
          <w:b/>
          <w:bCs/>
          <w:sz w:val="24"/>
          <w:szCs w:val="24"/>
        </w:rPr>
      </w:pPr>
      <w:r w:rsidRPr="00985019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6F7631">
        <w:rPr>
          <w:rFonts w:ascii="Times New Roman" w:hAnsi="Times New Roman"/>
          <w:b/>
          <w:sz w:val="24"/>
          <w:szCs w:val="24"/>
        </w:rPr>
        <w:t>учебного</w:t>
      </w:r>
      <w:r w:rsidRPr="00985019">
        <w:rPr>
          <w:rFonts w:ascii="Times New Roman" w:hAnsi="Times New Roman"/>
          <w:b/>
          <w:sz w:val="24"/>
          <w:szCs w:val="24"/>
        </w:rPr>
        <w:t xml:space="preserve"> </w:t>
      </w:r>
      <w:r w:rsidR="006F7631">
        <w:rPr>
          <w:rFonts w:ascii="Times New Roman" w:hAnsi="Times New Roman"/>
          <w:b/>
          <w:sz w:val="24"/>
          <w:szCs w:val="24"/>
        </w:rPr>
        <w:t>предмета</w:t>
      </w:r>
      <w:r w:rsidRPr="0098501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8020"/>
        <w:gridCol w:w="1520"/>
        <w:gridCol w:w="1302"/>
        <w:gridCol w:w="1540"/>
      </w:tblGrid>
      <w:tr w:rsidR="0064378F" w:rsidRPr="00985019" w:rsidTr="0064378F">
        <w:trPr>
          <w:trHeight w:val="20"/>
        </w:trPr>
        <w:tc>
          <w:tcPr>
            <w:tcW w:w="748" w:type="pct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529" w:type="pct"/>
          </w:tcPr>
          <w:p w:rsidR="0064378F" w:rsidRPr="00985019" w:rsidRDefault="000B1FAA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47" w:type="pc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29" w:type="pct"/>
          </w:tcPr>
          <w:p w:rsidR="0064378F" w:rsidRPr="00985019" w:rsidRDefault="000B1FAA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4</w:t>
            </w:r>
          </w:p>
        </w:tc>
      </w:tr>
      <w:tr w:rsidR="0064378F" w:rsidRPr="00985019" w:rsidTr="0064378F">
        <w:trPr>
          <w:trHeight w:val="20"/>
        </w:trPr>
        <w:tc>
          <w:tcPr>
            <w:tcW w:w="4024" w:type="pct"/>
            <w:gridSpan w:val="3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</w:rPr>
            </w:pPr>
            <w:r w:rsidRPr="00985019">
              <w:rPr>
                <w:rFonts w:ascii="Times New Roman" w:hAnsi="Times New Roman"/>
                <w:b/>
              </w:rPr>
              <w:t>Раздел 1. Основы физической культуры</w:t>
            </w:r>
          </w:p>
        </w:tc>
        <w:tc>
          <w:tcPr>
            <w:tcW w:w="447" w:type="pct"/>
          </w:tcPr>
          <w:p w:rsidR="0064378F" w:rsidRPr="00985019" w:rsidRDefault="008D41CD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29" w:type="pct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 w:val="restart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>Тема 1.1.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Физическая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культура в профессиональной подготовке и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социокультурное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развитие личности</w:t>
            </w: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 w:val="restart"/>
          </w:tcPr>
          <w:p w:rsidR="0064378F" w:rsidRPr="000B1FAA" w:rsidRDefault="000B1FAA" w:rsidP="0064378F">
            <w:pPr>
              <w:spacing w:after="0"/>
              <w:jc w:val="center"/>
              <w:rPr>
                <w:rFonts w:ascii="Times New Roman" w:hAnsi="Times New Roman"/>
              </w:rPr>
            </w:pPr>
            <w:r w:rsidRPr="000B1FAA">
              <w:rPr>
                <w:rFonts w:ascii="Times New Roman" w:hAnsi="Times New Roman"/>
              </w:rPr>
              <w:t>2</w:t>
            </w: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jc w:val="both"/>
              <w:rPr>
                <w:rFonts w:ascii="Times New Roman" w:hAnsi="Times New Roman"/>
              </w:rPr>
            </w:pPr>
            <w:r w:rsidRPr="00985019">
              <w:rPr>
                <w:rFonts w:ascii="Times New Roman" w:hAnsi="Times New Roman"/>
              </w:rPr>
              <w:t>1. Основы здорового образа жизни. Физическая культура в обеспечении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</w:rPr>
              <w:t>здоровья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jc w:val="both"/>
              <w:rPr>
                <w:rFonts w:ascii="Times New Roman" w:hAnsi="Times New Roman"/>
              </w:rPr>
            </w:pPr>
            <w:r w:rsidRPr="00985019">
              <w:rPr>
                <w:rFonts w:ascii="Times New Roman" w:hAnsi="Times New Roman"/>
              </w:rPr>
              <w:t>2. Самоконтроль студентов физическими упражнениями и спортом.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</w:rPr>
              <w:t>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447" w:type="pct"/>
          </w:tcPr>
          <w:p w:rsidR="0064378F" w:rsidRPr="00985019" w:rsidRDefault="00201E16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64378F" w:rsidRPr="00985019" w:rsidRDefault="00201E16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4024" w:type="pct"/>
            <w:gridSpan w:val="3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985019">
              <w:rPr>
                <w:rFonts w:ascii="Times New Roman" w:hAnsi="Times New Roman"/>
                <w:b/>
                <w:bCs/>
                <w:color w:val="000000"/>
              </w:rPr>
              <w:t>Раздел 2. Легкая атлетика</w:t>
            </w:r>
          </w:p>
        </w:tc>
        <w:tc>
          <w:tcPr>
            <w:tcW w:w="447" w:type="pct"/>
          </w:tcPr>
          <w:p w:rsidR="0064378F" w:rsidRPr="00985019" w:rsidRDefault="008D41CD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29" w:type="pct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 w:val="restart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Тема 2.1. </w:t>
            </w:r>
            <w:r w:rsidRPr="00985019">
              <w:rPr>
                <w:rFonts w:ascii="Times New Roman" w:hAnsi="Times New Roman"/>
                <w:bCs/>
              </w:rPr>
              <w:t>Бег на короткие дистанции.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Прыжок в длину с места</w:t>
            </w: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64378F" w:rsidRPr="00985019" w:rsidRDefault="00201E16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29" w:type="pct"/>
            <w:vMerge w:val="restart"/>
          </w:tcPr>
          <w:p w:rsidR="0064378F" w:rsidRPr="000B1FAA" w:rsidRDefault="000B1FAA" w:rsidP="0064378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Cs/>
                <w:color w:val="000000"/>
              </w:rPr>
              <w:t xml:space="preserve">1. Техника бега на короткие дистанции с низкого, среднего и </w:t>
            </w:r>
            <w:proofErr w:type="spellStart"/>
            <w:r w:rsidRPr="00985019">
              <w:rPr>
                <w:rFonts w:ascii="Times New Roman" w:hAnsi="Times New Roman"/>
                <w:bCs/>
                <w:color w:val="000000"/>
              </w:rPr>
              <w:t>высокогостарта</w:t>
            </w:r>
            <w:proofErr w:type="spellEnd"/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Cs/>
                <w:color w:val="000000"/>
              </w:rPr>
              <w:t>2. Техника прыжка в длину с места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</w:rPr>
            </w:pPr>
            <w:r w:rsidRPr="00985019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Техника безопасности на занятия Л/а. Техника беговых упражнений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Совершенствование техники высокого и низкого старта, стартового разгона, финиширования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Совершенствование техники бега на дистанции 100 м., контрольный норматив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Совершенствование техники бега на дистанции 300 м., контрольный норматив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Совершенствование техники бега на дистанции 500 м., контрольный норматив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Совершенствование техники бега на дистанции 500 м., контрольный норматив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Совершенствование техники прыжка в длину с места, контрольный норматив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64378F" w:rsidRPr="00985019" w:rsidRDefault="00201E16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 w:val="restart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Тема 2.2. </w:t>
            </w:r>
            <w:r w:rsidRPr="00985019">
              <w:rPr>
                <w:rFonts w:ascii="Times New Roman" w:hAnsi="Times New Roman"/>
                <w:bCs/>
              </w:rPr>
              <w:t>Бег на длинные дистанции</w:t>
            </w: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64378F" w:rsidRPr="00985019" w:rsidRDefault="00201E16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 w:val="restart"/>
          </w:tcPr>
          <w:p w:rsidR="0064378F" w:rsidRPr="00985019" w:rsidRDefault="000B1FAA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64378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</w:rPr>
              <w:t>1. Техника бега по дистанции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</w:rPr>
            </w:pPr>
            <w:r w:rsidRPr="00985019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Овладение техникой старта, стартового разбега, финиширования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Разучивание комплексов специальных упражнений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lastRenderedPageBreak/>
              <w:t>Техника бега по дистанции (беговой цикл)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Техника бега по пересеченной местности (равномерный, переменный, повторный шаг)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Техника бега на дистанции 2000 м, контрольный норматив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Техника бега на дистанции 3000 м, без учета времени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Техника бега на дистанции 5000 м, без учета времени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 w:val="restart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Тема 2.3. </w:t>
            </w:r>
            <w:r w:rsidRPr="00985019">
              <w:rPr>
                <w:rFonts w:ascii="Times New Roman" w:hAnsi="Times New Roman"/>
                <w:bCs/>
              </w:rPr>
              <w:t>Бег на средние дистанции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Прыжок в длину с разбега.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Метание снарядов.</w:t>
            </w: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64378F" w:rsidRPr="00985019" w:rsidRDefault="00201E16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29" w:type="pct"/>
            <w:vMerge w:val="restart"/>
          </w:tcPr>
          <w:p w:rsidR="0064378F" w:rsidRPr="00985019" w:rsidRDefault="000B1FAA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64378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color w:val="000000"/>
              </w:rPr>
              <w:t>1. Техника бега на средние дистанции.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</w:rPr>
            </w:pPr>
            <w:r w:rsidRPr="00985019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Выполнение контрольного норматива: бег 100метров на время. Выполнение К.Н.: 500 метров – девушки, 1000 метров – юноши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Выполнение контрольного норматива: прыжка в длину с разбега способом «согнув ноги»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Техника прыжка способом «Согнув ноги» с 3-х, 5-ти, 7-ми шагов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Техника прыжка «в шаге» с укороченного разбега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Целостное выполнение техники прыжка в длину с разбега, контрольный норматив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Техника метания гранаты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Техника метания гранаты, контрольный норматив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4024" w:type="pct"/>
            <w:gridSpan w:val="3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>Раздел 3. Баскетбол</w:t>
            </w:r>
          </w:p>
        </w:tc>
        <w:tc>
          <w:tcPr>
            <w:tcW w:w="447" w:type="pct"/>
          </w:tcPr>
          <w:p w:rsidR="0064378F" w:rsidRPr="00985019" w:rsidRDefault="008D41CD" w:rsidP="00B5652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29" w:type="pct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 w:val="restart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Тема 3.1. </w:t>
            </w:r>
            <w:r w:rsidRPr="00985019">
              <w:rPr>
                <w:rFonts w:ascii="Times New Roman" w:hAnsi="Times New Roman"/>
                <w:bCs/>
              </w:rPr>
              <w:t>Техника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выполнения ведения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мяча, передачи и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броска мяча в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кольцо с места</w:t>
            </w: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64378F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3036B" w:rsidRPr="00985019" w:rsidRDefault="0013036B" w:rsidP="001303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4378F" w:rsidRDefault="0013036B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64378F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4378F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4378F" w:rsidRPr="00985019" w:rsidRDefault="0064378F" w:rsidP="00201E1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29" w:type="pct"/>
            <w:vMerge w:val="restart"/>
          </w:tcPr>
          <w:p w:rsidR="0064378F" w:rsidRPr="00985019" w:rsidRDefault="000B1FAA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64378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</w:rPr>
              <w:t>1. Техника выполнения ведения мяча, передачи и броска мяча с места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</w:rPr>
            </w:pPr>
            <w:r w:rsidRPr="00985019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Овладение техникой выполнения ведения мяча, передачи и броска мяча с места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Овладение и закрепление техникой ведения и передачи мяча в баскетболе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 w:val="restart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Тема 3.2. </w:t>
            </w:r>
            <w:r w:rsidRPr="00985019">
              <w:rPr>
                <w:rFonts w:ascii="Times New Roman" w:hAnsi="Times New Roman"/>
                <w:bCs/>
              </w:rPr>
              <w:t>Техника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выполнения ведения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и передачи мяча в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движении, ведение –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2 шага – бросок</w:t>
            </w: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378F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378F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378F" w:rsidRDefault="0013036B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  <w:p w:rsidR="0064378F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378F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378F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378F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 w:val="restart"/>
          </w:tcPr>
          <w:p w:rsidR="000B1FAA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64378F" w:rsidRPr="000B1FAA" w:rsidRDefault="000B1FAA" w:rsidP="000B1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jc w:val="both"/>
              <w:rPr>
                <w:rFonts w:ascii="Times New Roman" w:hAnsi="Times New Roman"/>
              </w:rPr>
            </w:pPr>
            <w:r w:rsidRPr="00985019">
              <w:rPr>
                <w:rFonts w:ascii="Times New Roman" w:hAnsi="Times New Roman"/>
              </w:rPr>
              <w:t>1. Техника ведения и передачи мяча в движении и броска мяча в кольцо -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</w:rPr>
              <w:t>«ведение – 2 шага – бросок».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</w:rPr>
            </w:pPr>
            <w:r w:rsidRPr="00985019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Совершенствование техники выполнения ведения мяча, передачи и броска мяча в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кольцо с места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lastRenderedPageBreak/>
              <w:t>Совершенствование техники ведения и передачи мяча в движении, выполнения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упражнения «ведения-2 шага-бросок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 w:val="restart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Тема 3.3. </w:t>
            </w:r>
            <w:r w:rsidRPr="00985019">
              <w:rPr>
                <w:rFonts w:ascii="Times New Roman" w:hAnsi="Times New Roman"/>
                <w:bCs/>
              </w:rPr>
              <w:t>Техника выполнения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штрафного броска,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ведение, ловля и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передача мяча в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колоне и кругу,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правила баскетбола</w:t>
            </w: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64378F" w:rsidRPr="00985019" w:rsidRDefault="00201E16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  <w:p w:rsidR="0064378F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378F" w:rsidRPr="00673B06" w:rsidRDefault="0064378F" w:rsidP="0064378F">
            <w:pPr>
              <w:rPr>
                <w:rFonts w:ascii="Times New Roman" w:hAnsi="Times New Roman"/>
              </w:rPr>
            </w:pPr>
          </w:p>
          <w:p w:rsidR="0064378F" w:rsidRPr="00673B06" w:rsidRDefault="0064378F" w:rsidP="0064378F">
            <w:pPr>
              <w:rPr>
                <w:rFonts w:ascii="Times New Roman" w:hAnsi="Times New Roman"/>
              </w:rPr>
            </w:pPr>
          </w:p>
          <w:p w:rsidR="0064378F" w:rsidRPr="00673B06" w:rsidRDefault="0064378F" w:rsidP="0064378F">
            <w:pPr>
              <w:rPr>
                <w:rFonts w:ascii="Times New Roman" w:hAnsi="Times New Roman"/>
              </w:rPr>
            </w:pPr>
          </w:p>
          <w:p w:rsidR="0064378F" w:rsidRDefault="0064378F" w:rsidP="0064378F">
            <w:pPr>
              <w:rPr>
                <w:rFonts w:ascii="Times New Roman" w:hAnsi="Times New Roman"/>
              </w:rPr>
            </w:pPr>
          </w:p>
          <w:p w:rsidR="0064378F" w:rsidRDefault="0064378F" w:rsidP="006437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64378F" w:rsidRPr="00673B06" w:rsidRDefault="004056B9" w:rsidP="008D41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64378F" w:rsidRPr="00673B06">
              <w:rPr>
                <w:rFonts w:ascii="Times New Roman" w:hAnsi="Times New Roman"/>
                <w:b/>
              </w:rPr>
              <w:t xml:space="preserve">                   </w:t>
            </w:r>
          </w:p>
        </w:tc>
        <w:tc>
          <w:tcPr>
            <w:tcW w:w="529" w:type="pct"/>
            <w:vMerge w:val="restart"/>
          </w:tcPr>
          <w:p w:rsidR="0064378F" w:rsidRPr="00985019" w:rsidRDefault="000B1FAA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64378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5019">
              <w:rPr>
                <w:rFonts w:ascii="Times New Roman" w:hAnsi="Times New Roman"/>
              </w:rPr>
              <w:t>1. Техника выполнения штрафного броска, ведение, ловля и передача</w:t>
            </w:r>
          </w:p>
          <w:p w:rsidR="0064378F" w:rsidRPr="00985019" w:rsidRDefault="0064378F" w:rsidP="006437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5019">
              <w:rPr>
                <w:rFonts w:ascii="Times New Roman" w:hAnsi="Times New Roman"/>
              </w:rPr>
              <w:t>мяча в колоне и кругу</w:t>
            </w:r>
          </w:p>
          <w:p w:rsidR="0064378F" w:rsidRPr="00985019" w:rsidRDefault="0064378F" w:rsidP="006437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5019">
              <w:rPr>
                <w:rFonts w:ascii="Times New Roman" w:hAnsi="Times New Roman"/>
              </w:rPr>
              <w:t xml:space="preserve">2. Техника выполнения перемещения в защитной стойке баскетболиста 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</w:rPr>
              <w:t xml:space="preserve">3. Применение правил игры в баскетбол в </w:t>
            </w:r>
            <w:r w:rsidR="006F7631">
              <w:rPr>
                <w:rFonts w:ascii="Times New Roman" w:hAnsi="Times New Roman"/>
              </w:rPr>
              <w:t>учебного</w:t>
            </w:r>
            <w:r w:rsidRPr="00985019">
              <w:rPr>
                <w:rFonts w:ascii="Times New Roman" w:hAnsi="Times New Roman"/>
              </w:rPr>
              <w:t xml:space="preserve"> игре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</w:rPr>
            </w:pPr>
            <w:r w:rsidRPr="00985019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Совершенствование техники выполнения штрафного броска, ведение, ловля и передача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мяча в колоне и кругу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Совершенствование техники выполнения перемещения в защитной стойке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баскетболиста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 w:val="restart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>Тема 3.4.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Совершенствование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техники владения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баскетбольным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мячом</w:t>
            </w: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64378F" w:rsidRPr="00985019" w:rsidRDefault="00201E16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  <w:p w:rsidR="0064378F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378F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378F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378F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E3029F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 w:val="restart"/>
          </w:tcPr>
          <w:p w:rsidR="0064378F" w:rsidRPr="00985019" w:rsidRDefault="000B1FAA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64378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snapToGrid w:val="0"/>
              </w:rPr>
              <w:t>1. Техника владения баскетбольным мячом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</w:rPr>
            </w:pPr>
            <w:r w:rsidRPr="00985019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Выполнение контрольных нормативов: «ведение – 2 шага – бросок», бросок мяча с места под кольцо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 xml:space="preserve">Совершенствовать технические элементы баскетбола в </w:t>
            </w:r>
            <w:r w:rsidR="006F7631">
              <w:rPr>
                <w:rFonts w:ascii="Times New Roman" w:hAnsi="Times New Roman"/>
                <w:bCs/>
              </w:rPr>
              <w:t>учебного</w:t>
            </w:r>
            <w:r w:rsidRPr="00985019">
              <w:rPr>
                <w:rFonts w:ascii="Times New Roman" w:hAnsi="Times New Roman"/>
                <w:bCs/>
              </w:rPr>
              <w:t xml:space="preserve"> игре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4024" w:type="pct"/>
            <w:gridSpan w:val="3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>Раздел 4. Волейбол</w:t>
            </w:r>
          </w:p>
        </w:tc>
        <w:tc>
          <w:tcPr>
            <w:tcW w:w="447" w:type="pct"/>
          </w:tcPr>
          <w:p w:rsidR="0064378F" w:rsidRPr="00985019" w:rsidRDefault="008D41CD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29" w:type="pct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 w:val="restart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Тема 4.1. </w:t>
            </w:r>
            <w:r w:rsidRPr="00985019">
              <w:rPr>
                <w:rFonts w:ascii="Times New Roman" w:hAnsi="Times New Roman"/>
                <w:bCs/>
              </w:rPr>
              <w:t>Техника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перемещений, стоек,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технике верхней и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нижней передач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двумя руками</w:t>
            </w: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64378F" w:rsidRPr="00985019" w:rsidRDefault="00201E16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pct"/>
            <w:vMerge w:val="restart"/>
          </w:tcPr>
          <w:p w:rsidR="0064378F" w:rsidRPr="000B1FAA" w:rsidRDefault="0064378F" w:rsidP="0064378F">
            <w:pPr>
              <w:spacing w:after="0"/>
              <w:jc w:val="center"/>
              <w:rPr>
                <w:rFonts w:ascii="Times New Roman" w:hAnsi="Times New Roman"/>
              </w:rPr>
            </w:pPr>
            <w:r w:rsidRPr="000B1FAA">
              <w:rPr>
                <w:rFonts w:ascii="Times New Roman" w:hAnsi="Times New Roman"/>
              </w:rPr>
              <w:t xml:space="preserve"> </w:t>
            </w:r>
            <w:r w:rsidR="000B1FAA" w:rsidRPr="000B1FAA">
              <w:rPr>
                <w:rFonts w:ascii="Times New Roman" w:hAnsi="Times New Roman"/>
              </w:rPr>
              <w:t>2</w:t>
            </w: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Cs/>
                <w:color w:val="000000"/>
              </w:rPr>
              <w:t xml:space="preserve">1. Техника перемещений, стоек, технике верхней и нижней передач </w:t>
            </w:r>
            <w:proofErr w:type="spellStart"/>
            <w:r w:rsidRPr="00985019">
              <w:rPr>
                <w:rFonts w:ascii="Times New Roman" w:hAnsi="Times New Roman"/>
                <w:bCs/>
                <w:color w:val="000000"/>
              </w:rPr>
              <w:t>двумяруками</w:t>
            </w:r>
            <w:proofErr w:type="spellEnd"/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</w:rPr>
            </w:pPr>
            <w:r w:rsidRPr="00985019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Отработка действий: стойки в волейболе, перемещения по площадке: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Подача мяча: нижняя прямая, нижняя боковая, верхняя прямая, верхняя боковая. Прием мяча. Передача мяча. Нападающие удары. Блокирование нападающего удара. Страховка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у сетки. Обучение технике передачи мяча двумя руками сверху и снизу на месте и после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перемещения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lastRenderedPageBreak/>
              <w:t>Отработка тактики игры: расстановка игроков, тактика игры в защите, в нападении,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индивидуальные действия игроков с мячом, без мяча, групповые и командные действия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игроков, взаимодействие игроков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 w:val="restart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Тема 4.2. </w:t>
            </w:r>
            <w:r w:rsidRPr="00985019">
              <w:rPr>
                <w:rFonts w:ascii="Times New Roman" w:hAnsi="Times New Roman"/>
                <w:bCs/>
              </w:rPr>
              <w:t>Техника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нижней подачи и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приёма после неё</w:t>
            </w:r>
          </w:p>
        </w:tc>
        <w:tc>
          <w:tcPr>
            <w:tcW w:w="2754" w:type="pct"/>
            <w:tcBorders>
              <w:right w:val="nil"/>
            </w:tcBorders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7" w:type="pct"/>
            <w:vMerge w:val="restart"/>
          </w:tcPr>
          <w:p w:rsidR="0064378F" w:rsidRPr="00985019" w:rsidRDefault="00201E16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pct"/>
            <w:vMerge w:val="restart"/>
          </w:tcPr>
          <w:p w:rsidR="0064378F" w:rsidRPr="00985019" w:rsidRDefault="000B1FAA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64378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:rsidR="0064378F" w:rsidRPr="00985019" w:rsidRDefault="0064378F" w:rsidP="0064378F">
            <w:pPr>
              <w:spacing w:after="0"/>
              <w:jc w:val="both"/>
              <w:rPr>
                <w:rFonts w:ascii="Times New Roman" w:hAnsi="Times New Roman"/>
              </w:rPr>
            </w:pPr>
            <w:r w:rsidRPr="00985019">
              <w:rPr>
                <w:rFonts w:ascii="Times New Roman" w:hAnsi="Times New Roman"/>
              </w:rPr>
              <w:t>1. Техника нижней подачи и приёма после неё</w:t>
            </w:r>
          </w:p>
        </w:tc>
        <w:tc>
          <w:tcPr>
            <w:tcW w:w="522" w:type="pct"/>
            <w:tcBorders>
              <w:left w:val="nil"/>
            </w:tcBorders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</w:rPr>
            </w:pPr>
            <w:r w:rsidRPr="00985019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Отработка техники нижней подачи и приёма после неё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 w:val="restart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Тема 4.3. </w:t>
            </w:r>
            <w:r w:rsidRPr="00985019">
              <w:rPr>
                <w:rFonts w:ascii="Times New Roman" w:hAnsi="Times New Roman"/>
                <w:bCs/>
              </w:rPr>
              <w:t>Техника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прямого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нападающего удара</w:t>
            </w:r>
          </w:p>
        </w:tc>
        <w:tc>
          <w:tcPr>
            <w:tcW w:w="2754" w:type="pct"/>
            <w:tcBorders>
              <w:right w:val="nil"/>
            </w:tcBorders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7" w:type="pct"/>
            <w:vMerge w:val="restart"/>
          </w:tcPr>
          <w:p w:rsidR="0064378F" w:rsidRPr="00985019" w:rsidRDefault="00201E16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 w:val="restart"/>
          </w:tcPr>
          <w:p w:rsidR="0064378F" w:rsidRPr="00985019" w:rsidRDefault="000B1FAA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64378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</w:rPr>
            </w:pPr>
            <w:r w:rsidRPr="00985019">
              <w:rPr>
                <w:rFonts w:ascii="Times New Roman" w:hAnsi="Times New Roman"/>
              </w:rPr>
              <w:t>1. 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</w:rPr>
            </w:pPr>
            <w:r w:rsidRPr="00985019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Отработка техники прямого нападающего удара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 w:val="restart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>Тема 4.4.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Совершенствование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техники владения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волейбольным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мячом</w:t>
            </w:r>
          </w:p>
        </w:tc>
        <w:tc>
          <w:tcPr>
            <w:tcW w:w="2754" w:type="pct"/>
            <w:tcBorders>
              <w:right w:val="nil"/>
            </w:tcBorders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7" w:type="pct"/>
            <w:vMerge w:val="restart"/>
          </w:tcPr>
          <w:p w:rsidR="0064378F" w:rsidRPr="00985019" w:rsidRDefault="00201E16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29" w:type="pct"/>
            <w:vMerge w:val="restart"/>
          </w:tcPr>
          <w:p w:rsidR="000B1FAA" w:rsidRPr="000B1FAA" w:rsidRDefault="000B1FAA" w:rsidP="000B1FAA">
            <w:pPr>
              <w:spacing w:after="0"/>
              <w:jc w:val="center"/>
              <w:rPr>
                <w:rFonts w:ascii="Times New Roman" w:hAnsi="Times New Roman"/>
              </w:rPr>
            </w:pPr>
            <w:r w:rsidRPr="000B1FAA">
              <w:rPr>
                <w:rFonts w:ascii="Times New Roman" w:hAnsi="Times New Roman"/>
              </w:rPr>
              <w:t>2</w:t>
            </w:r>
            <w:r w:rsidR="0064378F" w:rsidRPr="000B1FAA">
              <w:rPr>
                <w:rFonts w:ascii="Times New Roman" w:hAnsi="Times New Roman"/>
              </w:rPr>
              <w:t xml:space="preserve">  </w:t>
            </w:r>
          </w:p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</w:rPr>
            </w:pPr>
            <w:r w:rsidRPr="00985019">
              <w:rPr>
                <w:rFonts w:ascii="Times New Roman" w:hAnsi="Times New Roman"/>
              </w:rPr>
              <w:t>1. 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Приём контрольных нормативов: передача мяча над собой снизу, сверху. Приём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контрольных нормативов: подача мяча на точность по ориентирам на площадке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Учебная игра с применением изученных положений.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4024" w:type="pct"/>
            <w:gridSpan w:val="3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5. А</w:t>
            </w:r>
            <w:r w:rsidRPr="00985019">
              <w:rPr>
                <w:rFonts w:ascii="Times New Roman" w:hAnsi="Times New Roman"/>
                <w:b/>
              </w:rPr>
              <w:t>тлетическая гимнастика</w:t>
            </w:r>
          </w:p>
        </w:tc>
        <w:tc>
          <w:tcPr>
            <w:tcW w:w="447" w:type="pct"/>
          </w:tcPr>
          <w:p w:rsidR="0064378F" w:rsidRPr="00985019" w:rsidRDefault="008D41CD" w:rsidP="00201E1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29" w:type="pct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 w:val="restart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>Тема 5.1.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</w:t>
            </w:r>
            <w:r w:rsidRPr="00985019">
              <w:rPr>
                <w:rFonts w:ascii="Times New Roman" w:hAnsi="Times New Roman"/>
                <w:bCs/>
              </w:rPr>
              <w:t>тлетическая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гимнастика, работа</w:t>
            </w:r>
          </w:p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Cs/>
              </w:rPr>
              <w:t>на тренажерах</w:t>
            </w:r>
          </w:p>
        </w:tc>
        <w:tc>
          <w:tcPr>
            <w:tcW w:w="2754" w:type="pct"/>
            <w:tcBorders>
              <w:right w:val="nil"/>
            </w:tcBorders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7" w:type="pct"/>
            <w:vMerge w:val="restar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 w:val="restart"/>
          </w:tcPr>
          <w:p w:rsidR="0064378F" w:rsidRPr="000B1FAA" w:rsidRDefault="000B1FAA" w:rsidP="0064378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:rsidR="0064378F" w:rsidRPr="00F63911" w:rsidRDefault="0064378F" w:rsidP="00643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F63911">
              <w:rPr>
                <w:rFonts w:ascii="Times New Roman" w:hAnsi="Times New Roman"/>
                <w:szCs w:val="24"/>
                <w:lang w:eastAsia="en-US"/>
              </w:rPr>
              <w:t>Особенности составления комплексов атлетической гимнастики в зависимости от решаемых задач.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F63911">
              <w:rPr>
                <w:rFonts w:ascii="Times New Roman" w:hAnsi="Times New Roman"/>
                <w:szCs w:val="24"/>
                <w:lang w:eastAsia="en-US"/>
              </w:rPr>
              <w:t xml:space="preserve">Особенности использования атлетической гимнастики как средства физической подготовки к службе в армии.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                                                                                   </w:t>
            </w:r>
            <w:r w:rsidRPr="00F63911">
              <w:rPr>
                <w:rFonts w:ascii="Times New Roman" w:hAnsi="Times New Roman"/>
                <w:szCs w:val="24"/>
                <w:lang w:eastAsia="en-US"/>
              </w:rPr>
              <w:t xml:space="preserve">Упражнения на блочных тренажёрах для развития основных мышечных группы. Упражнения со свободными весами: гантелями, штангами, </w:t>
            </w:r>
            <w:proofErr w:type="spellStart"/>
            <w:r w:rsidRPr="00F63911">
              <w:rPr>
                <w:rFonts w:ascii="Times New Roman" w:hAnsi="Times New Roman"/>
                <w:szCs w:val="24"/>
                <w:lang w:eastAsia="en-US"/>
              </w:rPr>
              <w:t>бодибарами</w:t>
            </w:r>
            <w:proofErr w:type="spellEnd"/>
            <w:r w:rsidRPr="00F63911">
              <w:rPr>
                <w:rFonts w:ascii="Times New Roman" w:hAnsi="Times New Roman"/>
                <w:szCs w:val="24"/>
                <w:lang w:eastAsia="en-US"/>
              </w:rPr>
              <w:t xml:space="preserve">. Упражнения с собственным весом. Техника выполнения упражнений. Методы </w:t>
            </w:r>
            <w:r w:rsidRPr="00F63911"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регулирования нагрузки: изменение веса, исходного положения упражнения, количества повторений.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                                                                                                             </w:t>
            </w:r>
            <w:r w:rsidRPr="00F63911">
              <w:rPr>
                <w:rFonts w:ascii="Times New Roman" w:hAnsi="Times New Roman"/>
                <w:szCs w:val="24"/>
                <w:lang w:eastAsia="en-US"/>
              </w:rPr>
              <w:t xml:space="preserve">Комплексы упражнений для акцентированного развития определённых мышечных групп. Круговая тренировка. </w:t>
            </w:r>
            <w:r w:rsidRPr="00F63911">
              <w:rPr>
                <w:rFonts w:ascii="Times New Roman" w:hAnsi="Times New Roman"/>
                <w:bCs/>
                <w:szCs w:val="24"/>
                <w:lang w:eastAsia="en-US"/>
              </w:rPr>
              <w:t>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2" w:type="pct"/>
            <w:tcBorders>
              <w:left w:val="nil"/>
            </w:tcBorders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</w:rPr>
            </w:pPr>
            <w:r w:rsidRPr="00985019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</w:tcPr>
          <w:p w:rsidR="0064378F" w:rsidRPr="00985019" w:rsidRDefault="008D41CD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F63911" w:rsidRDefault="0064378F" w:rsidP="00643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F63911">
              <w:rPr>
                <w:rFonts w:ascii="Times New Roman" w:hAnsi="Times New Roman"/>
                <w:bCs/>
                <w:szCs w:val="24"/>
                <w:lang w:eastAsia="en-US"/>
              </w:rPr>
              <w:t>1. На каждом занятии планируется решение задачи по разучиванию, закреплению и совершенствованию основных элементов техники выполнения упражнений на тренажёрах, с отягощениями.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</w:t>
            </w:r>
            <w:r w:rsidRPr="00F63911">
              <w:rPr>
                <w:rFonts w:ascii="Times New Roman" w:hAnsi="Times New Roman"/>
                <w:bCs/>
                <w:szCs w:val="24"/>
                <w:lang w:eastAsia="en-US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  <w:r w:rsidRPr="00F63911">
              <w:rPr>
                <w:rFonts w:ascii="Times New Roman" w:hAnsi="Times New Roman"/>
                <w:bCs/>
                <w:szCs w:val="24"/>
                <w:lang w:eastAsia="en-US"/>
              </w:rPr>
              <w:t>3. На каждом занятии планируется решение задач по сопряжённому воспитанию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                                                    </w:t>
            </w:r>
            <w:r w:rsidRPr="00F63911">
              <w:rPr>
                <w:rFonts w:ascii="Times New Roman" w:hAnsi="Times New Roman"/>
                <w:bCs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r w:rsidRPr="00F63911">
              <w:rPr>
                <w:rFonts w:ascii="Times New Roman" w:hAnsi="Times New Roman"/>
                <w:bCs/>
                <w:szCs w:val="24"/>
                <w:lang w:eastAsia="en-US"/>
              </w:rPr>
              <w:t>воспитание силовых способностей в ходе занятий атлетической гимнастикой;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                          </w:t>
            </w:r>
            <w:r w:rsidRPr="00F63911">
              <w:rPr>
                <w:rFonts w:ascii="Times New Roman" w:hAnsi="Times New Roman"/>
                <w:bCs/>
                <w:szCs w:val="24"/>
                <w:lang w:eastAsia="en-US"/>
              </w:rPr>
              <w:t xml:space="preserve"> - воспитание силовой выносливости в процессе занятий атлетической гимнастикой;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            </w:t>
            </w:r>
            <w:r w:rsidRPr="00F63911">
              <w:rPr>
                <w:rFonts w:ascii="Times New Roman" w:hAnsi="Times New Roman"/>
                <w:bCs/>
                <w:szCs w:val="24"/>
                <w:lang w:eastAsia="en-US"/>
              </w:rPr>
              <w:t>- воспитание скоростно-силовых способностей в процессе занятий атлетической гимнастикой;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</w:t>
            </w:r>
            <w:r w:rsidRPr="00F63911">
              <w:rPr>
                <w:rFonts w:ascii="Times New Roman" w:hAnsi="Times New Roman"/>
                <w:bCs/>
                <w:szCs w:val="24"/>
                <w:lang w:eastAsia="en-US"/>
              </w:rPr>
              <w:t xml:space="preserve">- воспитание гибкости через включение специальных комплексов упражнений.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  </w:t>
            </w:r>
            <w:r w:rsidRPr="00985019">
              <w:rPr>
                <w:rFonts w:ascii="Times New Roman" w:hAnsi="Times New Roman"/>
                <w:bCs/>
              </w:rPr>
              <w:t>Круговая тренировка на 5 - 6 станций</w:t>
            </w:r>
          </w:p>
        </w:tc>
        <w:tc>
          <w:tcPr>
            <w:tcW w:w="447" w:type="pc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4024" w:type="pct"/>
            <w:gridSpan w:val="3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Раздел 6. </w:t>
            </w:r>
            <w:r>
              <w:rPr>
                <w:rFonts w:ascii="Times New Roman" w:hAnsi="Times New Roman"/>
                <w:b/>
                <w:bCs/>
              </w:rPr>
              <w:t>Футбол</w:t>
            </w:r>
          </w:p>
        </w:tc>
        <w:tc>
          <w:tcPr>
            <w:tcW w:w="447" w:type="pct"/>
          </w:tcPr>
          <w:p w:rsidR="0064378F" w:rsidRPr="00985019" w:rsidRDefault="008D41CD" w:rsidP="00B5652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29" w:type="pct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 w:val="restart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Тема 6.1.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05749">
              <w:rPr>
                <w:rFonts w:ascii="Times New Roman" w:hAnsi="Times New Roman"/>
                <w:bCs/>
              </w:rPr>
              <w:t>Техника и тактика игры в футбол</w:t>
            </w: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 w:val="restart"/>
          </w:tcPr>
          <w:p w:rsidR="0064378F" w:rsidRPr="00985019" w:rsidRDefault="000B1FAA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64378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05784">
              <w:rPr>
                <w:rFonts w:ascii="Times New Roman" w:hAnsi="Times New Roman"/>
                <w:bCs/>
                <w:szCs w:val="24"/>
                <w:lang w:eastAsia="en-US"/>
              </w:rPr>
              <w:t xml:space="preserve">1. На каждом занятии планируется решение задачи по разучиванию, закреплению и совершенствованию техники двигательных действий, технико-тактических приёмов игры.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</w:t>
            </w:r>
            <w:r w:rsidRPr="00505784">
              <w:rPr>
                <w:rFonts w:ascii="Times New Roman" w:hAnsi="Times New Roman"/>
                <w:bCs/>
                <w:szCs w:val="24"/>
                <w:lang w:eastAsia="en-US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</w:t>
            </w:r>
            <w:r w:rsidRPr="00505784">
              <w:rPr>
                <w:rFonts w:ascii="Times New Roman" w:hAnsi="Times New Roman"/>
                <w:bCs/>
                <w:szCs w:val="24"/>
                <w:lang w:eastAsia="en-US"/>
              </w:rPr>
              <w:t xml:space="preserve">3. На каждом занятии планируется решение задач по сопряжённому воспитанию двигательных качеств и </w:t>
            </w:r>
            <w:proofErr w:type="gramStart"/>
            <w:r w:rsidRPr="00505784">
              <w:rPr>
                <w:rFonts w:ascii="Times New Roman" w:hAnsi="Times New Roman"/>
                <w:bCs/>
                <w:szCs w:val="24"/>
                <w:lang w:eastAsia="en-US"/>
              </w:rPr>
              <w:t xml:space="preserve">способностей: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                                                                                                   </w:t>
            </w:r>
            <w:r w:rsidRPr="00505784">
              <w:rPr>
                <w:rFonts w:ascii="Times New Roman" w:hAnsi="Times New Roman"/>
                <w:bCs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r w:rsidRPr="00505784">
              <w:rPr>
                <w:rFonts w:ascii="Times New Roman" w:hAnsi="Times New Roman"/>
                <w:bCs/>
                <w:szCs w:val="24"/>
                <w:lang w:eastAsia="en-US"/>
              </w:rPr>
              <w:t xml:space="preserve">воспитание быстроты в процессе занятий спортивными играми.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                                       </w:t>
            </w:r>
            <w:r w:rsidRPr="00505784">
              <w:rPr>
                <w:rFonts w:ascii="Times New Roman" w:hAnsi="Times New Roman"/>
                <w:bCs/>
                <w:szCs w:val="24"/>
                <w:lang w:eastAsia="en-US"/>
              </w:rPr>
              <w:lastRenderedPageBreak/>
              <w:t>-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r w:rsidRPr="00505784">
              <w:rPr>
                <w:rFonts w:ascii="Times New Roman" w:hAnsi="Times New Roman"/>
                <w:bCs/>
                <w:szCs w:val="24"/>
                <w:lang w:eastAsia="en-US"/>
              </w:rPr>
              <w:t xml:space="preserve">воспитание скоростно-силовых качеств в процессе занятий спортивными играми.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        </w:t>
            </w:r>
            <w:r w:rsidRPr="00505784">
              <w:rPr>
                <w:rFonts w:ascii="Times New Roman" w:hAnsi="Times New Roman"/>
                <w:bCs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r w:rsidRPr="00505784">
              <w:rPr>
                <w:rFonts w:ascii="Times New Roman" w:hAnsi="Times New Roman"/>
                <w:bCs/>
                <w:szCs w:val="24"/>
                <w:lang w:eastAsia="en-US"/>
              </w:rPr>
              <w:t xml:space="preserve">воспитание выносливости в процессе занятий спортивными играми.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                        </w:t>
            </w:r>
            <w:r w:rsidRPr="00505784">
              <w:rPr>
                <w:rFonts w:ascii="Times New Roman" w:hAnsi="Times New Roman"/>
                <w:bCs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r w:rsidRPr="00505784">
              <w:rPr>
                <w:rFonts w:ascii="Times New Roman" w:hAnsi="Times New Roman"/>
                <w:bCs/>
                <w:szCs w:val="24"/>
                <w:lang w:eastAsia="en-US"/>
              </w:rPr>
              <w:t>воспитание координации движений в процессе занятий спортивными играми.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         </w:t>
            </w:r>
            <w:r w:rsidRPr="00505784">
              <w:rPr>
                <w:rFonts w:ascii="Times New Roman" w:hAnsi="Times New Roman"/>
                <w:bCs/>
                <w:szCs w:val="24"/>
                <w:lang w:eastAsia="en-US"/>
              </w:rPr>
              <w:t>4. В зависимости от задач занятия проводятся тренировочные игры, двусторонние игры на счёт.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</w:t>
            </w:r>
            <w:r w:rsidRPr="00505784">
              <w:rPr>
                <w:rFonts w:ascii="Times New Roman" w:hAnsi="Times New Roman"/>
                <w:bCs/>
                <w:szCs w:val="24"/>
                <w:lang w:eastAsia="en-US"/>
              </w:rPr>
              <w:t xml:space="preserve">5. После изучение техники отдельного элемента проводится выполнение контрольных нормативов по элементам техники спортивных игр, технико-тактических приёмов игры.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                   </w:t>
            </w:r>
            <w:r w:rsidRPr="00505784">
              <w:rPr>
                <w:rFonts w:ascii="Times New Roman" w:hAnsi="Times New Roman"/>
                <w:bCs/>
                <w:szCs w:val="24"/>
                <w:lang w:eastAsia="en-US"/>
              </w:rPr>
              <w:t xml:space="preserve">6. В процессе занятий по спортивным играм каждым студентом проводится самостоятельная </w:t>
            </w:r>
            <w:r w:rsidRPr="00505784">
              <w:rPr>
                <w:rFonts w:ascii="Times New Roman" w:hAnsi="Times New Roman"/>
                <w:szCs w:val="24"/>
                <w:lang w:eastAsia="en-US"/>
              </w:rPr>
              <w:t>разработка и проведение занятия или фрагмента занятия по изучаемым спортивным играм.</w:t>
            </w:r>
            <w:r w:rsidRPr="009F7C76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</w:rPr>
            </w:pPr>
            <w:r w:rsidRPr="00985019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</w:tcPr>
          <w:p w:rsidR="0064378F" w:rsidRPr="00985019" w:rsidRDefault="008D41CD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22072A" w:rsidRDefault="0064378F" w:rsidP="00643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C2544">
              <w:rPr>
                <w:rFonts w:ascii="Times New Roman" w:hAnsi="Times New Roman"/>
                <w:lang w:eastAsia="en-US"/>
              </w:rPr>
              <w:t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</w:tc>
        <w:tc>
          <w:tcPr>
            <w:tcW w:w="447" w:type="pct"/>
          </w:tcPr>
          <w:p w:rsidR="0064378F" w:rsidRPr="00985019" w:rsidRDefault="0064378F" w:rsidP="004056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4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 7</w:t>
            </w:r>
            <w:r w:rsidRPr="00985019">
              <w:rPr>
                <w:rFonts w:ascii="Times New Roman" w:hAnsi="Times New Roman"/>
                <w:b/>
                <w:bCs/>
              </w:rPr>
              <w:t xml:space="preserve">. </w:t>
            </w:r>
            <w:r w:rsidRPr="00730953">
              <w:rPr>
                <w:rFonts w:ascii="Times New Roman" w:hAnsi="Times New Roman"/>
                <w:b/>
                <w:szCs w:val="24"/>
                <w:lang w:eastAsia="en-US"/>
              </w:rPr>
              <w:t>Аэробика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F" w:rsidRPr="00985019" w:rsidRDefault="00AF1FEE" w:rsidP="00201E1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F" w:rsidRPr="000B1FAA" w:rsidRDefault="000B1FAA" w:rsidP="0064378F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64378F" w:rsidRPr="00985019" w:rsidTr="0064378F">
        <w:trPr>
          <w:trHeight w:val="3828"/>
        </w:trPr>
        <w:tc>
          <w:tcPr>
            <w:tcW w:w="748" w:type="pct"/>
            <w:vMerge w:val="restart"/>
          </w:tcPr>
          <w:p w:rsidR="0064378F" w:rsidRPr="0040574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>Тема</w:t>
            </w:r>
            <w:r>
              <w:rPr>
                <w:rFonts w:ascii="Times New Roman" w:hAnsi="Times New Roman"/>
                <w:b/>
                <w:bCs/>
              </w:rPr>
              <w:t xml:space="preserve"> 7</w:t>
            </w:r>
            <w:r w:rsidRPr="00985019">
              <w:rPr>
                <w:rFonts w:ascii="Times New Roman" w:hAnsi="Times New Roman"/>
                <w:b/>
                <w:bCs/>
              </w:rPr>
              <w:t>.1.</w:t>
            </w:r>
            <w:r w:rsidRPr="009F7C76">
              <w:rPr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Виды аэробики</w:t>
            </w:r>
          </w:p>
        </w:tc>
        <w:tc>
          <w:tcPr>
            <w:tcW w:w="3276" w:type="pct"/>
            <w:gridSpan w:val="2"/>
          </w:tcPr>
          <w:p w:rsidR="0064378F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:rsidR="0064378F" w:rsidRPr="00730953" w:rsidRDefault="0064378F" w:rsidP="006437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30953">
              <w:rPr>
                <w:rFonts w:ascii="Times New Roman" w:hAnsi="Times New Roman"/>
                <w:bCs/>
                <w:szCs w:val="24"/>
                <w:lang w:eastAsia="en-US"/>
              </w:rPr>
              <w:t>1. На каждом занятии планируется решение задачи по разучиванию, закреплению и совершенствованию техники выполнения отдельных элементов и их комбинаций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   </w:t>
            </w:r>
            <w:r w:rsidRPr="00730953">
              <w:rPr>
                <w:rFonts w:ascii="Times New Roman" w:hAnsi="Times New Roman"/>
                <w:bCs/>
                <w:szCs w:val="24"/>
                <w:lang w:eastAsia="en-US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</w:t>
            </w:r>
            <w:r w:rsidRPr="00730953">
              <w:rPr>
                <w:rFonts w:ascii="Times New Roman" w:hAnsi="Times New Roman"/>
                <w:bCs/>
                <w:szCs w:val="24"/>
                <w:lang w:eastAsia="en-US"/>
              </w:rPr>
              <w:t xml:space="preserve">3. На каждом занятии планируется решение задач по сопряжённому воспитанию двигательных качеств и </w:t>
            </w:r>
            <w:proofErr w:type="gramStart"/>
            <w:r w:rsidRPr="00730953">
              <w:rPr>
                <w:rFonts w:ascii="Times New Roman" w:hAnsi="Times New Roman"/>
                <w:bCs/>
                <w:szCs w:val="24"/>
                <w:lang w:eastAsia="en-US"/>
              </w:rPr>
              <w:t xml:space="preserve">способностей: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</w:t>
            </w:r>
            <w:r w:rsidRPr="00730953">
              <w:rPr>
                <w:rFonts w:ascii="Times New Roman" w:hAnsi="Times New Roman"/>
                <w:bCs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r w:rsidRPr="00730953">
              <w:rPr>
                <w:rFonts w:ascii="Times New Roman" w:hAnsi="Times New Roman"/>
                <w:bCs/>
                <w:szCs w:val="24"/>
                <w:lang w:eastAsia="en-US"/>
              </w:rPr>
              <w:t>воспитание выносливости в процессе занят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ий избранными видами аэробики.                                         </w:t>
            </w:r>
            <w:r w:rsidRPr="00730953">
              <w:rPr>
                <w:rFonts w:ascii="Times New Roman" w:hAnsi="Times New Roman"/>
                <w:bCs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r w:rsidRPr="00730953">
              <w:rPr>
                <w:rFonts w:ascii="Times New Roman" w:hAnsi="Times New Roman"/>
                <w:bCs/>
                <w:szCs w:val="24"/>
                <w:lang w:eastAsia="en-US"/>
              </w:rPr>
              <w:t xml:space="preserve">воспитание координации движений в </w:t>
            </w:r>
            <w:proofErr w:type="gramStart"/>
            <w:r w:rsidRPr="00730953">
              <w:rPr>
                <w:rFonts w:ascii="Times New Roman" w:hAnsi="Times New Roman"/>
                <w:bCs/>
                <w:szCs w:val="24"/>
                <w:lang w:eastAsia="en-US"/>
              </w:rPr>
              <w:t xml:space="preserve">процессе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                                                         </w:t>
            </w:r>
            <w:r w:rsidRPr="00730953">
              <w:rPr>
                <w:rFonts w:ascii="Times New Roman" w:hAnsi="Times New Roman"/>
                <w:bCs/>
                <w:szCs w:val="24"/>
                <w:lang w:eastAsia="en-US"/>
              </w:rPr>
              <w:t>4. На каждом занятии выполняется разученная комбинация аэробики различной интенсивности, продолжительности, пр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еимущественной направленности.                                                                          </w:t>
            </w:r>
            <w:r w:rsidRPr="00730953">
              <w:rPr>
                <w:rFonts w:ascii="Times New Roman" w:hAnsi="Times New Roman"/>
                <w:bCs/>
                <w:szCs w:val="24"/>
                <w:lang w:eastAsia="en-US"/>
              </w:rPr>
              <w:t>5. Каждым студентом обязательно проводится самостоятельная разработка содержания и проведение занятия или фрагмента занятия по изучаемому виду (видам) аэробики.</w:t>
            </w:r>
          </w:p>
        </w:tc>
        <w:tc>
          <w:tcPr>
            <w:tcW w:w="447" w:type="pc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 w:val="restar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</w:rPr>
            </w:pPr>
            <w:r w:rsidRPr="00985019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</w:tcPr>
          <w:p w:rsidR="0064378F" w:rsidRPr="00985019" w:rsidRDefault="008D41CD" w:rsidP="00201E1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230B3F" w:rsidRDefault="0064378F" w:rsidP="00643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730953">
              <w:rPr>
                <w:rFonts w:ascii="Times New Roman" w:hAnsi="Times New Roman"/>
                <w:szCs w:val="24"/>
                <w:lang w:eastAsia="en-US"/>
              </w:rPr>
              <w:t>Основные виды перемещений. Базовые шаги, движения руками, базовые шаги с движениями руками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730953">
              <w:rPr>
                <w:rFonts w:ascii="Times New Roman" w:hAnsi="Times New Roman"/>
                <w:szCs w:val="24"/>
                <w:lang w:eastAsia="en-US"/>
              </w:rPr>
              <w:t xml:space="preserve">Техника выполнения движений в степ-аэробике: общая характеристика степ-аэробики, </w:t>
            </w:r>
            <w:r w:rsidRPr="00730953"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различные положения и виды платформ. Основные исходные положения. Движения ногами и руками в различных видах степ-аэробики.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                                                                                                       </w:t>
            </w:r>
            <w:r w:rsidRPr="00730953">
              <w:rPr>
                <w:rFonts w:ascii="Times New Roman" w:hAnsi="Times New Roman"/>
                <w:szCs w:val="24"/>
                <w:lang w:eastAsia="en-US"/>
              </w:rPr>
              <w:t xml:space="preserve">Техника выполнения движений в </w:t>
            </w:r>
            <w:proofErr w:type="spellStart"/>
            <w:r w:rsidRPr="00730953">
              <w:rPr>
                <w:rFonts w:ascii="Times New Roman" w:hAnsi="Times New Roman"/>
                <w:szCs w:val="24"/>
                <w:lang w:eastAsia="en-US"/>
              </w:rPr>
              <w:t>фитбол</w:t>
            </w:r>
            <w:proofErr w:type="spellEnd"/>
            <w:r w:rsidRPr="00730953">
              <w:rPr>
                <w:rFonts w:ascii="Times New Roman" w:hAnsi="Times New Roman"/>
                <w:szCs w:val="24"/>
                <w:lang w:eastAsia="en-US"/>
              </w:rPr>
              <w:t xml:space="preserve">-аэробике: общая характеристика </w:t>
            </w:r>
            <w:proofErr w:type="spellStart"/>
            <w:r w:rsidRPr="00730953">
              <w:rPr>
                <w:rFonts w:ascii="Times New Roman" w:hAnsi="Times New Roman"/>
                <w:szCs w:val="24"/>
                <w:lang w:eastAsia="en-US"/>
              </w:rPr>
              <w:t>фитбол</w:t>
            </w:r>
            <w:proofErr w:type="spellEnd"/>
            <w:r w:rsidRPr="00730953">
              <w:rPr>
                <w:rFonts w:ascii="Times New Roman" w:hAnsi="Times New Roman"/>
                <w:szCs w:val="24"/>
                <w:lang w:eastAsia="en-US"/>
              </w:rPr>
              <w:t xml:space="preserve">-аэробики, исходные положения, упражнения различной направленности.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                                                   </w:t>
            </w:r>
            <w:r w:rsidRPr="00730953">
              <w:rPr>
                <w:rFonts w:ascii="Times New Roman" w:hAnsi="Times New Roman"/>
                <w:szCs w:val="24"/>
                <w:lang w:eastAsia="en-US"/>
              </w:rPr>
              <w:t xml:space="preserve">Техника выполнения движений в шейпинге: общая характеристика шейпинга, основные средства, виды упражнений.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                                                                                                                              </w:t>
            </w:r>
            <w:r w:rsidRPr="00730953">
              <w:rPr>
                <w:rFonts w:ascii="Times New Roman" w:hAnsi="Times New Roman"/>
                <w:szCs w:val="24"/>
                <w:lang w:eastAsia="en-US"/>
              </w:rPr>
              <w:t xml:space="preserve">Техника выполнения движений в </w:t>
            </w:r>
            <w:proofErr w:type="spellStart"/>
            <w:r w:rsidRPr="00730953">
              <w:rPr>
                <w:rFonts w:ascii="Times New Roman" w:hAnsi="Times New Roman"/>
                <w:szCs w:val="24"/>
                <w:lang w:eastAsia="en-US"/>
              </w:rPr>
              <w:t>пилатесе</w:t>
            </w:r>
            <w:proofErr w:type="spellEnd"/>
            <w:r w:rsidRPr="00730953">
              <w:rPr>
                <w:rFonts w:ascii="Times New Roman" w:hAnsi="Times New Roman"/>
                <w:szCs w:val="24"/>
                <w:lang w:eastAsia="en-US"/>
              </w:rPr>
              <w:t xml:space="preserve">: общая характеристика </w:t>
            </w:r>
            <w:proofErr w:type="spellStart"/>
            <w:r w:rsidRPr="00730953">
              <w:rPr>
                <w:rFonts w:ascii="Times New Roman" w:hAnsi="Times New Roman"/>
                <w:szCs w:val="24"/>
                <w:lang w:eastAsia="en-US"/>
              </w:rPr>
              <w:t>пилатеса</w:t>
            </w:r>
            <w:proofErr w:type="spellEnd"/>
            <w:r w:rsidRPr="00730953">
              <w:rPr>
                <w:rFonts w:ascii="Times New Roman" w:hAnsi="Times New Roman"/>
                <w:szCs w:val="24"/>
                <w:lang w:eastAsia="en-US"/>
              </w:rPr>
              <w:t xml:space="preserve">, виды упражнений. Техника выполнения движений в </w:t>
            </w:r>
            <w:proofErr w:type="spellStart"/>
            <w:r w:rsidRPr="00730953">
              <w:rPr>
                <w:rFonts w:ascii="Times New Roman" w:hAnsi="Times New Roman"/>
                <w:szCs w:val="24"/>
                <w:lang w:eastAsia="en-US"/>
              </w:rPr>
              <w:t>стретчинг</w:t>
            </w:r>
            <w:proofErr w:type="spellEnd"/>
            <w:r w:rsidRPr="00730953">
              <w:rPr>
                <w:rFonts w:ascii="Times New Roman" w:hAnsi="Times New Roman"/>
                <w:szCs w:val="24"/>
                <w:lang w:eastAsia="en-US"/>
              </w:rPr>
              <w:t xml:space="preserve">-аэробике: общая характеристика </w:t>
            </w:r>
            <w:proofErr w:type="spellStart"/>
            <w:r w:rsidRPr="00730953">
              <w:rPr>
                <w:rFonts w:ascii="Times New Roman" w:hAnsi="Times New Roman"/>
                <w:szCs w:val="24"/>
                <w:lang w:eastAsia="en-US"/>
              </w:rPr>
              <w:t>стретчинга</w:t>
            </w:r>
            <w:proofErr w:type="spellEnd"/>
            <w:r w:rsidRPr="00730953">
              <w:rPr>
                <w:rFonts w:ascii="Times New Roman" w:hAnsi="Times New Roman"/>
                <w:szCs w:val="24"/>
                <w:lang w:eastAsia="en-US"/>
              </w:rPr>
              <w:t xml:space="preserve">, положение тела, различные позы, сокращение мышц, дыхание.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                                                                                    </w:t>
            </w:r>
            <w:r w:rsidRPr="00730953">
              <w:rPr>
                <w:rFonts w:ascii="Times New Roman" w:hAnsi="Times New Roman"/>
                <w:szCs w:val="24"/>
                <w:lang w:eastAsia="en-US"/>
              </w:rPr>
              <w:t>Соединения и комбинации: линейной прогрессии, от "головы" к "хвосту", "</w:t>
            </w:r>
            <w:proofErr w:type="gramStart"/>
            <w:r w:rsidRPr="00730953">
              <w:rPr>
                <w:rFonts w:ascii="Times New Roman" w:hAnsi="Times New Roman"/>
                <w:szCs w:val="24"/>
                <w:lang w:eastAsia="en-US"/>
              </w:rPr>
              <w:t>зиг-</w:t>
            </w:r>
            <w:proofErr w:type="spellStart"/>
            <w:r w:rsidRPr="00730953">
              <w:rPr>
                <w:rFonts w:ascii="Times New Roman" w:hAnsi="Times New Roman"/>
                <w:szCs w:val="24"/>
                <w:lang w:eastAsia="en-US"/>
              </w:rPr>
              <w:t>заг</w:t>
            </w:r>
            <w:proofErr w:type="spellEnd"/>
            <w:proofErr w:type="gramEnd"/>
            <w:r w:rsidRPr="00730953">
              <w:rPr>
                <w:rFonts w:ascii="Times New Roman" w:hAnsi="Times New Roman"/>
                <w:szCs w:val="24"/>
                <w:lang w:eastAsia="en-US"/>
              </w:rPr>
              <w:t>", "сложения", "блок-метод".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</w:t>
            </w:r>
            <w:r w:rsidRPr="00730953">
              <w:rPr>
                <w:rFonts w:ascii="Times New Roman" w:hAnsi="Times New Roman"/>
                <w:szCs w:val="24"/>
                <w:lang w:eastAsia="en-US"/>
              </w:rPr>
              <w:t>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</w:tc>
        <w:tc>
          <w:tcPr>
            <w:tcW w:w="447" w:type="pc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4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 8</w:t>
            </w:r>
            <w:r w:rsidRPr="00985019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Гимнастика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F" w:rsidRPr="00985019" w:rsidRDefault="008D41CD" w:rsidP="00B5652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 w:val="restart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>Тема</w:t>
            </w:r>
            <w:r>
              <w:rPr>
                <w:rFonts w:ascii="Times New Roman" w:hAnsi="Times New Roman"/>
                <w:b/>
                <w:bCs/>
              </w:rPr>
              <w:t xml:space="preserve"> 8</w:t>
            </w:r>
            <w:r w:rsidRPr="00985019">
              <w:rPr>
                <w:rFonts w:ascii="Times New Roman" w:hAnsi="Times New Roman"/>
                <w:b/>
                <w:bCs/>
              </w:rPr>
              <w:t>.1.</w:t>
            </w: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529" w:type="pct"/>
            <w:vMerge w:val="restart"/>
          </w:tcPr>
          <w:p w:rsidR="0064378F" w:rsidRPr="00985019" w:rsidRDefault="000B1FAA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64378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E404DF" w:rsidRDefault="0064378F" w:rsidP="00643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404DF">
              <w:rPr>
                <w:rFonts w:ascii="Times New Roman" w:hAnsi="Times New Roman"/>
                <w:b/>
                <w:bCs/>
                <w:szCs w:val="24"/>
                <w:lang w:eastAsia="en-US"/>
              </w:rPr>
              <w:t>Теоретические сведения</w:t>
            </w:r>
            <w:r w:rsidRPr="00E404DF">
              <w:rPr>
                <w:rFonts w:ascii="Times New Roman" w:hAnsi="Times New Roman"/>
                <w:bCs/>
                <w:szCs w:val="24"/>
                <w:lang w:eastAsia="en-US"/>
              </w:rPr>
              <w:t xml:space="preserve">. 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</w:t>
            </w:r>
            <w:r w:rsidRPr="00E404DF">
              <w:rPr>
                <w:rFonts w:ascii="Times New Roman" w:hAnsi="Times New Roman"/>
                <w:b/>
                <w:bCs/>
                <w:szCs w:val="24"/>
                <w:lang w:eastAsia="en-US"/>
              </w:rPr>
              <w:t>Двигательные действия</w:t>
            </w:r>
            <w:r w:rsidRPr="00E404DF">
              <w:rPr>
                <w:rFonts w:ascii="Times New Roman" w:hAnsi="Times New Roman"/>
                <w:bCs/>
                <w:szCs w:val="24"/>
                <w:lang w:eastAsia="en-US"/>
              </w:rPr>
              <w:t>. Построения, перестроения, различные виды ходьбы, комплексы обще развивающих упражнений, в том числе, в парах, с предметами. Подвижные игры.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</w:rPr>
            </w:pPr>
            <w:r w:rsidRPr="00985019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</w:tcPr>
          <w:p w:rsidR="0064378F" w:rsidRPr="00985019" w:rsidRDefault="00AF1FEE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22072A" w:rsidRDefault="0064378F" w:rsidP="00643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405749">
              <w:rPr>
                <w:rFonts w:ascii="Times New Roman" w:hAnsi="Times New Roman"/>
                <w:bCs/>
                <w:szCs w:val="24"/>
                <w:lang w:eastAsia="en-US"/>
              </w:rPr>
              <w:t>1. Выполнение комплексов дыхательных упражнений.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                                                              </w:t>
            </w:r>
            <w:r w:rsidRPr="00405749">
              <w:rPr>
                <w:rFonts w:ascii="Times New Roman" w:hAnsi="Times New Roman"/>
                <w:bCs/>
                <w:szCs w:val="24"/>
                <w:lang w:eastAsia="en-US"/>
              </w:rPr>
              <w:t>2. Выполнение комплексов утренней гимнастики.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                                                                      </w:t>
            </w:r>
            <w:r w:rsidRPr="00405749">
              <w:rPr>
                <w:rFonts w:ascii="Times New Roman" w:hAnsi="Times New Roman"/>
                <w:bCs/>
                <w:szCs w:val="24"/>
                <w:lang w:eastAsia="en-US"/>
              </w:rPr>
              <w:t xml:space="preserve">3. Выполнение комплексов упражнений для глаз.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                                                                        </w:t>
            </w:r>
            <w:r w:rsidRPr="00405749">
              <w:rPr>
                <w:rFonts w:ascii="Times New Roman" w:hAnsi="Times New Roman"/>
                <w:bCs/>
                <w:szCs w:val="24"/>
                <w:lang w:eastAsia="en-US"/>
              </w:rPr>
              <w:t>4. Выполнение комплексов упражнений по формированию осанки.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                                               </w:t>
            </w:r>
            <w:r w:rsidRPr="00405749">
              <w:rPr>
                <w:rFonts w:ascii="Times New Roman" w:hAnsi="Times New Roman"/>
                <w:bCs/>
                <w:szCs w:val="24"/>
                <w:lang w:eastAsia="en-US"/>
              </w:rPr>
              <w:t>5. Выполнение комплексов упражнений для снижения массы тела.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                                               </w:t>
            </w:r>
            <w:r w:rsidRPr="00405749">
              <w:rPr>
                <w:rFonts w:ascii="Times New Roman" w:hAnsi="Times New Roman"/>
                <w:bCs/>
                <w:szCs w:val="24"/>
                <w:lang w:eastAsia="en-US"/>
              </w:rPr>
              <w:t>6. Выполнение комплексов упражнений для наращивания массы тела.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                               </w:t>
            </w:r>
            <w:r w:rsidRPr="00405749">
              <w:rPr>
                <w:rFonts w:ascii="Times New Roman" w:hAnsi="Times New Roman"/>
                <w:bCs/>
                <w:szCs w:val="24"/>
                <w:lang w:eastAsia="en-US"/>
              </w:rPr>
              <w:t xml:space="preserve">7. Выполнение комплексов упражнений по профилактике плоскостопия.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                                      </w:t>
            </w:r>
            <w:r w:rsidRPr="00405749">
              <w:rPr>
                <w:rFonts w:ascii="Times New Roman" w:hAnsi="Times New Roman"/>
                <w:bCs/>
                <w:szCs w:val="24"/>
                <w:lang w:eastAsia="en-US"/>
              </w:rPr>
              <w:lastRenderedPageBreak/>
              <w:t xml:space="preserve">8. Выполнение </w:t>
            </w:r>
            <w:r w:rsidRPr="00405749">
              <w:rPr>
                <w:rFonts w:ascii="Times New Roman" w:hAnsi="Times New Roman"/>
                <w:szCs w:val="24"/>
                <w:lang w:eastAsia="en-US"/>
              </w:rPr>
              <w:t xml:space="preserve">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</w:t>
            </w:r>
            <w:r w:rsidRPr="00405749">
              <w:rPr>
                <w:rFonts w:ascii="Times New Roman" w:hAnsi="Times New Roman"/>
                <w:bCs/>
                <w:szCs w:val="24"/>
                <w:lang w:eastAsia="en-US"/>
              </w:rPr>
              <w:t>9. Проведение студентами самостоятельно подготовленных комплексов упражнений, направленных на укрепление здоровья и профилактику нарушений работы органов и систем организма.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         10</w:t>
            </w:r>
            <w:r w:rsidRPr="00405749">
              <w:rPr>
                <w:rFonts w:ascii="Times New Roman" w:hAnsi="Times New Roman"/>
                <w:bCs/>
                <w:szCs w:val="24"/>
                <w:lang w:eastAsia="en-US"/>
              </w:rPr>
              <w:t xml:space="preserve">. Выполнение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                    11</w:t>
            </w:r>
            <w:r w:rsidRPr="00405749">
              <w:rPr>
                <w:rFonts w:ascii="Times New Roman" w:hAnsi="Times New Roman"/>
                <w:bCs/>
                <w:szCs w:val="24"/>
                <w:lang w:eastAsia="en-US"/>
              </w:rPr>
              <w:t>. Подвижные игры различной интенсивности.</w:t>
            </w:r>
          </w:p>
        </w:tc>
        <w:tc>
          <w:tcPr>
            <w:tcW w:w="447" w:type="pc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4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 9</w:t>
            </w:r>
            <w:r w:rsidRPr="00985019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Настольный теннис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F" w:rsidRPr="00985019" w:rsidRDefault="008D41CD" w:rsidP="00B5652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 w:val="restart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>Тема</w:t>
            </w:r>
            <w:r>
              <w:rPr>
                <w:rFonts w:ascii="Times New Roman" w:hAnsi="Times New Roman"/>
                <w:b/>
                <w:bCs/>
              </w:rPr>
              <w:t xml:space="preserve"> 9</w:t>
            </w:r>
            <w:r w:rsidRPr="00985019">
              <w:rPr>
                <w:rFonts w:ascii="Times New Roman" w:hAnsi="Times New Roman"/>
                <w:b/>
                <w:bCs/>
              </w:rPr>
              <w:t>.1.</w:t>
            </w:r>
            <w:r w:rsidRPr="00405749">
              <w:rPr>
                <w:rFonts w:ascii="Times New Roman" w:hAnsi="Times New Roman"/>
                <w:bCs/>
              </w:rPr>
              <w:t xml:space="preserve"> Техника и тактика игры в</w:t>
            </w:r>
            <w:r>
              <w:rPr>
                <w:rFonts w:ascii="Times New Roman" w:hAnsi="Times New Roman"/>
                <w:bCs/>
              </w:rPr>
              <w:t xml:space="preserve"> теннис</w:t>
            </w: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 w:val="restart"/>
          </w:tcPr>
          <w:p w:rsidR="0064378F" w:rsidRPr="000B1FAA" w:rsidRDefault="000B1FAA" w:rsidP="0064378F">
            <w:pPr>
              <w:spacing w:after="0"/>
              <w:jc w:val="center"/>
              <w:rPr>
                <w:rFonts w:ascii="Times New Roman" w:hAnsi="Times New Roman"/>
              </w:rPr>
            </w:pPr>
            <w:r w:rsidRPr="000B1FAA">
              <w:rPr>
                <w:rFonts w:ascii="Times New Roman" w:hAnsi="Times New Roman"/>
              </w:rPr>
              <w:t>2</w:t>
            </w:r>
            <w:r w:rsidR="0064378F" w:rsidRPr="000B1FAA">
              <w:rPr>
                <w:rFonts w:ascii="Times New Roman" w:hAnsi="Times New Roman"/>
              </w:rPr>
              <w:t xml:space="preserve"> </w:t>
            </w: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C16FFE" w:rsidRDefault="0064378F" w:rsidP="00643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70B0D">
              <w:rPr>
                <w:rFonts w:ascii="Times New Roman" w:hAnsi="Times New Roman"/>
                <w:shd w:val="clear" w:color="auto" w:fill="FFFFFF"/>
              </w:rPr>
              <w:t xml:space="preserve"> Правила игры. </w:t>
            </w:r>
            <w:r w:rsidRPr="00C16FFE">
              <w:rPr>
                <w:rFonts w:ascii="Times New Roman" w:hAnsi="Times New Roman"/>
                <w:szCs w:val="24"/>
                <w:lang w:eastAsia="en-US"/>
              </w:rPr>
              <w:t xml:space="preserve"> Способы держания ракетки: горизонтальная хватка, вертикальная хватка. Передвижения: </w:t>
            </w:r>
            <w:proofErr w:type="spellStart"/>
            <w:r w:rsidRPr="00C16FFE">
              <w:rPr>
                <w:rFonts w:ascii="Times New Roman" w:hAnsi="Times New Roman"/>
                <w:szCs w:val="24"/>
                <w:lang w:eastAsia="en-US"/>
              </w:rPr>
              <w:t>бесшажные</w:t>
            </w:r>
            <w:proofErr w:type="spellEnd"/>
            <w:r w:rsidRPr="00C16FFE">
              <w:rPr>
                <w:rFonts w:ascii="Times New Roman" w:hAnsi="Times New Roman"/>
                <w:szCs w:val="24"/>
                <w:lang w:eastAsia="en-US"/>
              </w:rPr>
              <w:t>, шаги, прыжки, рывки. Технические приёмы: подача, подрезка, срезка,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накат, поставка, топ-спин, топ</w:t>
            </w:r>
            <w:r w:rsidRPr="00C16FFE">
              <w:rPr>
                <w:rFonts w:ascii="Times New Roman" w:hAnsi="Times New Roman"/>
                <w:szCs w:val="24"/>
                <w:lang w:eastAsia="en-US"/>
              </w:rPr>
              <w:t>-удар,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</w:rPr>
            </w:pPr>
            <w:r w:rsidRPr="00985019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</w:tcPr>
          <w:p w:rsidR="0064378F" w:rsidRPr="00985019" w:rsidRDefault="00AF1FEE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E70B0D" w:rsidRDefault="0064378F" w:rsidP="00643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C16FFE">
              <w:rPr>
                <w:rFonts w:ascii="Times New Roman" w:hAnsi="Times New Roman"/>
                <w:szCs w:val="24"/>
                <w:lang w:eastAsia="en-US"/>
              </w:rPr>
              <w:t>Стойки игрока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  <w:r w:rsidRPr="00E70B0D">
              <w:rPr>
                <w:rFonts w:ascii="Times New Roman" w:hAnsi="Times New Roman"/>
                <w:shd w:val="clear" w:color="auto" w:fill="FFFFFF"/>
              </w:rPr>
              <w:t xml:space="preserve"> Упражнения в парах. Подачи и отражения мяча слева и справа.                              Подачи: “подрезкой” мяча вниз, справа и слева различной длины в сочетании с атакующими ударами слева и справа; с боковым вращением мяча слева и справа в различном направлении. Удары: слева против “подставок” и контрударов с различными вращениями мяча, справа против “подставок”, “подрезок” и контрударов с различным вращением.                                                 Отражение подач: “накат”, “подрезка”, “подставка” и “топ-спин”. Учебная игра.                              Сильный завершающий удар справа без вращения в сочетании с укороченным мячом, падающим в центре стола, вблизи сетки, на край стола.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E70B0D">
              <w:rPr>
                <w:rFonts w:ascii="Times New Roman" w:hAnsi="Times New Roman"/>
                <w:shd w:val="clear" w:color="auto" w:fill="FFFFFF"/>
              </w:rPr>
              <w:t>Нападающий удар. Игры в парах и вчетвером</w:t>
            </w:r>
            <w:r w:rsidRPr="00E70B0D"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447" w:type="pc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22072A" w:rsidRDefault="0064378F" w:rsidP="00643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985019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447" w:type="pct"/>
          </w:tcPr>
          <w:p w:rsidR="0064378F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4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 10</w:t>
            </w:r>
            <w:r w:rsidRPr="00985019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Единоборства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F" w:rsidRPr="00985019" w:rsidRDefault="008D41CD" w:rsidP="00B5652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 w:val="restart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>Тема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985019">
              <w:rPr>
                <w:rFonts w:ascii="Times New Roman" w:hAnsi="Times New Roman"/>
                <w:b/>
                <w:bCs/>
              </w:rPr>
              <w:t>.1.</w:t>
            </w: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529" w:type="pct"/>
            <w:vMerge w:val="restart"/>
          </w:tcPr>
          <w:p w:rsidR="0064378F" w:rsidRPr="000B1FAA" w:rsidRDefault="000B1FAA" w:rsidP="0064378F">
            <w:pPr>
              <w:spacing w:after="0"/>
              <w:jc w:val="center"/>
              <w:rPr>
                <w:rFonts w:ascii="Times New Roman" w:hAnsi="Times New Roman"/>
              </w:rPr>
            </w:pPr>
            <w:r w:rsidRPr="000B1FAA">
              <w:rPr>
                <w:rFonts w:ascii="Times New Roman" w:hAnsi="Times New Roman"/>
              </w:rPr>
              <w:t>2</w:t>
            </w:r>
            <w:r w:rsidR="0064378F" w:rsidRPr="000B1FAA">
              <w:rPr>
                <w:rFonts w:ascii="Times New Roman" w:hAnsi="Times New Roman"/>
              </w:rPr>
              <w:t xml:space="preserve"> </w:t>
            </w: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F51DB0" w:rsidRDefault="0064378F" w:rsidP="00643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eastAsia="en-US"/>
              </w:rPr>
            </w:pPr>
            <w:r w:rsidRPr="00F51DB0">
              <w:rPr>
                <w:rFonts w:ascii="Times New Roman" w:hAnsi="Times New Roman"/>
                <w:color w:val="000000"/>
              </w:rPr>
              <w:t xml:space="preserve">Приемы </w:t>
            </w:r>
            <w:proofErr w:type="spellStart"/>
            <w:r w:rsidRPr="00F51DB0">
              <w:rPr>
                <w:rFonts w:ascii="Times New Roman" w:hAnsi="Times New Roman"/>
                <w:color w:val="000000"/>
              </w:rPr>
              <w:t>самостраховки</w:t>
            </w:r>
            <w:proofErr w:type="spellEnd"/>
            <w:r w:rsidRPr="00F51DB0">
              <w:rPr>
                <w:rFonts w:ascii="Times New Roman" w:hAnsi="Times New Roman"/>
                <w:color w:val="000000"/>
              </w:rPr>
              <w:t>. Техника безопасности в ходе единоборств.   Подвижные игры.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51DB0">
              <w:rPr>
                <w:rFonts w:ascii="Times New Roman" w:hAnsi="Times New Roman"/>
                <w:color w:val="000000"/>
              </w:rPr>
              <w:t>Самоконтроль при занятиях единоборствами.</w:t>
            </w:r>
          </w:p>
        </w:tc>
        <w:tc>
          <w:tcPr>
            <w:tcW w:w="447" w:type="pct"/>
            <w:vMerge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</w:rPr>
            </w:pPr>
            <w:r w:rsidRPr="00985019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</w:tcPr>
          <w:p w:rsidR="0064378F" w:rsidRPr="00985019" w:rsidRDefault="00AF1FEE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F51DB0" w:rsidRDefault="0064378F" w:rsidP="00643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F51DB0">
              <w:rPr>
                <w:rFonts w:ascii="Times New Roman" w:hAnsi="Times New Roman"/>
                <w:color w:val="000000"/>
              </w:rPr>
              <w:t xml:space="preserve">Подвижные игры типа «Сила и ловкость», «Борьба всадников». Силовые упражнения и единоборства в парах. Общеразвивающие упражнения и единоборства в парах. Овладение приемами страховки. Самоконтроль </w:t>
            </w:r>
            <w:r>
              <w:rPr>
                <w:rFonts w:ascii="Times New Roman" w:hAnsi="Times New Roman"/>
                <w:color w:val="000000"/>
              </w:rPr>
              <w:t xml:space="preserve">и взаимоконтроль </w:t>
            </w:r>
            <w:r w:rsidRPr="00F51DB0">
              <w:rPr>
                <w:rFonts w:ascii="Times New Roman" w:hAnsi="Times New Roman"/>
                <w:color w:val="000000"/>
              </w:rPr>
              <w:t>при занятиях единоборствами.</w:t>
            </w:r>
          </w:p>
        </w:tc>
        <w:tc>
          <w:tcPr>
            <w:tcW w:w="447" w:type="pct"/>
          </w:tcPr>
          <w:p w:rsidR="0064378F" w:rsidRPr="00985019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4378F" w:rsidRPr="00985019" w:rsidTr="0064378F">
        <w:trPr>
          <w:trHeight w:val="20"/>
        </w:trPr>
        <w:tc>
          <w:tcPr>
            <w:tcW w:w="748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64378F" w:rsidRPr="0022072A" w:rsidRDefault="0064378F" w:rsidP="00643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985019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447" w:type="pct"/>
          </w:tcPr>
          <w:p w:rsidR="0064378F" w:rsidRDefault="0064378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64378F" w:rsidRPr="00985019" w:rsidRDefault="0064378F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056B9" w:rsidRPr="00985019" w:rsidTr="004056B9">
        <w:trPr>
          <w:trHeight w:val="299"/>
        </w:trPr>
        <w:tc>
          <w:tcPr>
            <w:tcW w:w="4024" w:type="pct"/>
            <w:gridSpan w:val="3"/>
          </w:tcPr>
          <w:p w:rsidR="004056B9" w:rsidRPr="00985019" w:rsidRDefault="004056B9" w:rsidP="00643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85019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447" w:type="pct"/>
          </w:tcPr>
          <w:p w:rsidR="004056B9" w:rsidRDefault="00B72F5F" w:rsidP="0064378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29" w:type="pct"/>
          </w:tcPr>
          <w:p w:rsidR="004056B9" w:rsidRPr="00985019" w:rsidRDefault="004056B9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056B9" w:rsidRPr="00985019" w:rsidTr="004056B9">
        <w:trPr>
          <w:trHeight w:val="264"/>
        </w:trPr>
        <w:tc>
          <w:tcPr>
            <w:tcW w:w="4024" w:type="pct"/>
            <w:gridSpan w:val="3"/>
          </w:tcPr>
          <w:p w:rsidR="004056B9" w:rsidRPr="00985019" w:rsidRDefault="004056B9" w:rsidP="00643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447" w:type="pct"/>
          </w:tcPr>
          <w:p w:rsidR="004056B9" w:rsidRDefault="00E241BD" w:rsidP="00B5652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29" w:type="pct"/>
          </w:tcPr>
          <w:p w:rsidR="004056B9" w:rsidRPr="00985019" w:rsidRDefault="004056B9" w:rsidP="0064378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64378F" w:rsidRDefault="0064378F" w:rsidP="0064378F">
      <w:pPr>
        <w:rPr>
          <w:rFonts w:ascii="Times New Roman" w:hAnsi="Times New Roman"/>
          <w:sz w:val="24"/>
          <w:szCs w:val="24"/>
        </w:rPr>
      </w:pPr>
    </w:p>
    <w:p w:rsidR="0064378F" w:rsidRDefault="0064378F" w:rsidP="0064378F">
      <w:pPr>
        <w:rPr>
          <w:rFonts w:ascii="Times New Roman" w:hAnsi="Times New Roman"/>
          <w:sz w:val="24"/>
          <w:szCs w:val="24"/>
        </w:rPr>
      </w:pPr>
    </w:p>
    <w:p w:rsidR="0064378F" w:rsidRDefault="0064378F"/>
    <w:p w:rsidR="002217F0" w:rsidRDefault="002217F0"/>
    <w:p w:rsidR="002217F0" w:rsidRDefault="002217F0"/>
    <w:p w:rsidR="002217F0" w:rsidRDefault="002217F0"/>
    <w:p w:rsidR="002217F0" w:rsidRDefault="002217F0"/>
    <w:p w:rsidR="002217F0" w:rsidRDefault="002217F0"/>
    <w:p w:rsidR="002217F0" w:rsidRDefault="002217F0"/>
    <w:p w:rsidR="002217F0" w:rsidRDefault="002217F0"/>
    <w:p w:rsidR="00623E03" w:rsidRDefault="00623E03">
      <w:pPr>
        <w:sectPr w:rsidR="00623E03" w:rsidSect="00623E0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217F0" w:rsidRPr="002217F0" w:rsidRDefault="002217F0" w:rsidP="00E241BD">
      <w:pPr>
        <w:keepNext/>
        <w:spacing w:after="0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</w:rPr>
      </w:pPr>
      <w:bookmarkStart w:id="9" w:name="_Toc12095422"/>
      <w:r w:rsidRPr="002217F0">
        <w:rPr>
          <w:rFonts w:ascii="Times New Roman" w:eastAsia="Times New Roman" w:hAnsi="Times New Roman" w:cs="Arial"/>
          <w:b/>
          <w:bCs/>
          <w:kern w:val="32"/>
          <w:sz w:val="24"/>
          <w:szCs w:val="32"/>
        </w:rPr>
        <w:lastRenderedPageBreak/>
        <w:t xml:space="preserve">3. ХАРАКТЕРИСТИКА ОСНОВНЫХ ВИДОВ </w:t>
      </w:r>
      <w:r w:rsidR="006F7631">
        <w:rPr>
          <w:rFonts w:ascii="Times New Roman" w:eastAsia="Times New Roman" w:hAnsi="Times New Roman" w:cs="Arial"/>
          <w:b/>
          <w:bCs/>
          <w:kern w:val="32"/>
          <w:sz w:val="24"/>
          <w:szCs w:val="32"/>
        </w:rPr>
        <w:t>УЧЕБНОГО</w:t>
      </w:r>
      <w:r w:rsidRPr="002217F0">
        <w:rPr>
          <w:rFonts w:ascii="Times New Roman" w:eastAsia="Times New Roman" w:hAnsi="Times New Roman" w:cs="Arial"/>
          <w:b/>
          <w:bCs/>
          <w:kern w:val="32"/>
          <w:sz w:val="24"/>
          <w:szCs w:val="32"/>
        </w:rPr>
        <w:t xml:space="preserve"> ДЕЯТЕЛЬНОСТИ ОБУЧАЮЩИХСЯ.</w:t>
      </w:r>
      <w:bookmarkEnd w:id="9"/>
    </w:p>
    <w:tbl>
      <w:tblPr>
        <w:tblpPr w:leftFromText="180" w:rightFromText="180" w:vertAnchor="text" w:horzAnchor="margin" w:tblpX="-311" w:tblpY="-88"/>
        <w:tblW w:w="966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87"/>
        <w:gridCol w:w="6679"/>
      </w:tblGrid>
      <w:tr w:rsidR="002217F0" w:rsidRPr="002217F0" w:rsidTr="00623E03">
        <w:trPr>
          <w:trHeight w:hRule="exact" w:val="72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F0" w:rsidRPr="002217F0" w:rsidRDefault="002217F0" w:rsidP="00623E0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>Содержание обучения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7F0" w:rsidRPr="002217F0" w:rsidRDefault="002217F0" w:rsidP="00623E03">
            <w:pPr>
              <w:widowControl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 xml:space="preserve">Характеристика основных видов </w:t>
            </w:r>
            <w:r w:rsidR="006F7631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учебного</w:t>
            </w: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 xml:space="preserve"> деятельности студентов (на уровне учебных действий)</w:t>
            </w:r>
          </w:p>
        </w:tc>
      </w:tr>
      <w:tr w:rsidR="002217F0" w:rsidRPr="002217F0" w:rsidTr="00623E03">
        <w:trPr>
          <w:trHeight w:hRule="exact" w:val="354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7F0" w:rsidRPr="002217F0" w:rsidRDefault="002217F0" w:rsidP="00623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1. Легкая атлетика. Кроссовая подготовка</w:t>
            </w:r>
          </w:p>
          <w:p w:rsidR="002217F0" w:rsidRPr="002217F0" w:rsidRDefault="002217F0" w:rsidP="00623E03">
            <w:pPr>
              <w:widowControl w:val="0"/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F0" w:rsidRPr="002217F0" w:rsidRDefault="002217F0" w:rsidP="00623E03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Освоение техники беговых упражнений (кроссового бега, бега на короткие, средние и длинные дистанции), высокого и низ</w:t>
            </w: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2217F0" w:rsidRPr="002217F0" w:rsidRDefault="002217F0" w:rsidP="00623E03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Умение технически грамотно выполнять (на технику): прыж</w:t>
            </w: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softHyphen/>
              <w:t>ки в длину с разбега способом «согнув ноги»; прыжки в высоту способами: «прогнувшись», перешагивания, «ножницы», пере</w:t>
            </w: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softHyphen/>
              <w:t>кидной.</w:t>
            </w:r>
          </w:p>
          <w:p w:rsidR="002217F0" w:rsidRPr="002217F0" w:rsidRDefault="002217F0" w:rsidP="00623E03">
            <w:pPr>
              <w:widowControl w:val="0"/>
              <w:ind w:left="132"/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Метание гранаты весом 500 г (девушки) и 700 г (юноши); толка</w:t>
            </w: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softHyphen/>
              <w:t>ние ядра; сдача контрольных нормативов</w:t>
            </w:r>
          </w:p>
        </w:tc>
      </w:tr>
      <w:tr w:rsidR="002217F0" w:rsidRPr="002217F0" w:rsidTr="00623E03">
        <w:trPr>
          <w:trHeight w:hRule="exact" w:val="282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7F0" w:rsidRPr="002217F0" w:rsidRDefault="002217F0" w:rsidP="00623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2. Гимнастика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F0" w:rsidRPr="002217F0" w:rsidRDefault="002217F0" w:rsidP="00623E03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 xml:space="preserve">Освоение техники общеразвивающих </w:t>
            </w:r>
            <w:proofErr w:type="gramStart"/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упражнений,  упражне</w:t>
            </w: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softHyphen/>
              <w:t>ний</w:t>
            </w:r>
            <w:proofErr w:type="gramEnd"/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 xml:space="preserve">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softHyphen/>
              <w:t>ки), упражнений для коррекции зрения.</w:t>
            </w:r>
          </w:p>
          <w:p w:rsidR="002217F0" w:rsidRPr="002217F0" w:rsidRDefault="002217F0" w:rsidP="00623E03">
            <w:pPr>
              <w:widowControl w:val="0"/>
              <w:ind w:left="132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Выполнение комплексов упражнений вводной и производствен</w:t>
            </w: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softHyphen/>
              <w:t>ной гимнастики</w:t>
            </w:r>
          </w:p>
        </w:tc>
      </w:tr>
      <w:tr w:rsidR="002217F0" w:rsidRPr="002217F0" w:rsidTr="00623E03">
        <w:trPr>
          <w:trHeight w:val="52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7F0" w:rsidRPr="002217F0" w:rsidRDefault="002217F0" w:rsidP="00623E03">
            <w:pPr>
              <w:widowControl w:val="0"/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3. Спортивные игры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 xml:space="preserve"> (Баскетбол, волейбол, футбол)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F0" w:rsidRPr="002217F0" w:rsidRDefault="002217F0" w:rsidP="00623E03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Освоение основных игровых элементов.</w:t>
            </w:r>
          </w:p>
          <w:p w:rsidR="002217F0" w:rsidRPr="002217F0" w:rsidRDefault="002217F0" w:rsidP="00623E03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Знание правил соревнований по избранному игровому виду спорта.</w:t>
            </w:r>
          </w:p>
          <w:p w:rsidR="002217F0" w:rsidRPr="002217F0" w:rsidRDefault="002217F0" w:rsidP="00623E03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 xml:space="preserve">Развитие координационных способностей, совершенствование ориентации в пространстве, скорости реакции, </w:t>
            </w:r>
            <w:proofErr w:type="spellStart"/>
            <w:proofErr w:type="gramStart"/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дифференци</w:t>
            </w:r>
            <w:proofErr w:type="spellEnd"/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ровке</w:t>
            </w:r>
            <w:proofErr w:type="spellEnd"/>
            <w:proofErr w:type="gramEnd"/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 xml:space="preserve"> пространственных, временных и силовых параметров</w:t>
            </w:r>
          </w:p>
          <w:p w:rsidR="002217F0" w:rsidRPr="002217F0" w:rsidRDefault="002217F0" w:rsidP="00623E03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движения.</w:t>
            </w:r>
          </w:p>
          <w:p w:rsidR="002217F0" w:rsidRDefault="002217F0" w:rsidP="00623E03">
            <w:pPr>
              <w:widowControl w:val="0"/>
              <w:spacing w:line="240" w:lineRule="auto"/>
              <w:ind w:left="132"/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Развитие личностно-коммуникативных качеств. Совершенствование восприятия, внимания, памяти, вообра</w:t>
            </w: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softHyphen/>
              <w:t>жения, согласованности групповых взаимодействий, быстрого принятия решений.</w:t>
            </w:r>
          </w:p>
          <w:p w:rsidR="002217F0" w:rsidRDefault="002217F0" w:rsidP="00623E03">
            <w:pPr>
              <w:widowControl w:val="0"/>
              <w:spacing w:line="240" w:lineRule="auto"/>
              <w:ind w:left="132"/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Развитие волевых качеств, инициативности, самостоятельно</w:t>
            </w: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softHyphen/>
              <w:t>сти.</w:t>
            </w:r>
          </w:p>
          <w:p w:rsidR="002217F0" w:rsidRPr="002217F0" w:rsidRDefault="002217F0" w:rsidP="00623E03">
            <w:pPr>
              <w:widowControl w:val="0"/>
              <w:spacing w:line="240" w:lineRule="auto"/>
              <w:ind w:left="132"/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Умение выполнять технику игровых элементов на оценку. Участие в соревнованиях по избранному виду спорта.</w:t>
            </w:r>
          </w:p>
          <w:p w:rsidR="002217F0" w:rsidRPr="002217F0" w:rsidRDefault="002217F0" w:rsidP="00623E03">
            <w:pPr>
              <w:widowControl w:val="0"/>
              <w:ind w:left="132"/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</w:p>
        </w:tc>
      </w:tr>
      <w:tr w:rsidR="00623E03" w:rsidRPr="002217F0" w:rsidTr="00623E03">
        <w:trPr>
          <w:trHeight w:val="10"/>
        </w:trPr>
        <w:tc>
          <w:tcPr>
            <w:tcW w:w="966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23E03" w:rsidRPr="002217F0" w:rsidRDefault="00623E03" w:rsidP="00623E03">
            <w:pPr>
              <w:widowControl w:val="0"/>
              <w:ind w:left="132"/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</w:p>
        </w:tc>
      </w:tr>
      <w:tr w:rsidR="002217F0" w:rsidRPr="002217F0" w:rsidTr="00623E03">
        <w:trPr>
          <w:trHeight w:hRule="exact" w:val="171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7F0" w:rsidRPr="002217F0" w:rsidRDefault="002217F0" w:rsidP="00623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</w:p>
          <w:p w:rsidR="002217F0" w:rsidRPr="002217F0" w:rsidRDefault="002217F0" w:rsidP="00623E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4.</w:t>
            </w:r>
            <w:r w:rsidR="00F95C6F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Элементы единоборств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F0" w:rsidRPr="00F95C6F" w:rsidRDefault="00F95C6F" w:rsidP="00623E03">
            <w:pPr>
              <w:widowControl w:val="0"/>
              <w:ind w:left="132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F95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Приемы </w:t>
            </w:r>
            <w:proofErr w:type="spellStart"/>
            <w:r w:rsidRPr="00F95C6F">
              <w:rPr>
                <w:rFonts w:ascii="Times New Roman" w:hAnsi="Times New Roman"/>
                <w:color w:val="000000"/>
                <w:sz w:val="24"/>
                <w:szCs w:val="24"/>
              </w:rPr>
              <w:t>самостраховки</w:t>
            </w:r>
            <w:proofErr w:type="spellEnd"/>
            <w:r w:rsidRPr="00F95C6F">
              <w:rPr>
                <w:rFonts w:ascii="Times New Roman" w:hAnsi="Times New Roman"/>
                <w:color w:val="000000"/>
                <w:sz w:val="24"/>
                <w:szCs w:val="24"/>
              </w:rPr>
              <w:t>. Техника безопасности в ходе единоборств.  Подвижные игры, типа «Сила и ловкость», «Борьба всадников».</w:t>
            </w:r>
            <w:r w:rsidRPr="00801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5C6F">
              <w:rPr>
                <w:rFonts w:ascii="Times New Roman" w:hAnsi="Times New Roman"/>
                <w:color w:val="000000"/>
                <w:sz w:val="24"/>
                <w:szCs w:val="24"/>
              </w:rPr>
              <w:t>Силовые упражнения и единоборства в парах. ОФП.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5C6F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Общеразвивающие упражнения</w:t>
            </w:r>
            <w:r w:rsidR="00F01B27" w:rsidRPr="00801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01B27">
              <w:rPr>
                <w:rFonts w:ascii="Times New Roman" w:hAnsi="Times New Roman"/>
                <w:color w:val="000000"/>
                <w:sz w:val="24"/>
                <w:szCs w:val="24"/>
              </w:rPr>
              <w:t>и с</w:t>
            </w:r>
            <w:r w:rsidR="00F01B27" w:rsidRPr="00F01B27">
              <w:rPr>
                <w:rFonts w:ascii="Times New Roman" w:hAnsi="Times New Roman"/>
                <w:color w:val="000000"/>
                <w:sz w:val="24"/>
                <w:szCs w:val="24"/>
              </w:rPr>
              <w:t>амоконтроль при занятиях единоборствами.</w:t>
            </w:r>
          </w:p>
        </w:tc>
      </w:tr>
      <w:tr w:rsidR="002217F0" w:rsidRPr="002217F0" w:rsidTr="00623E03">
        <w:trPr>
          <w:trHeight w:hRule="exact" w:val="140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7F0" w:rsidRPr="002217F0" w:rsidRDefault="002217F0" w:rsidP="00623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</w:p>
          <w:p w:rsidR="002217F0" w:rsidRPr="002217F0" w:rsidRDefault="00F95C6F" w:rsidP="00623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5. Аэроб</w:t>
            </w:r>
            <w:r w:rsidR="002217F0"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ика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F0" w:rsidRPr="002217F0" w:rsidRDefault="002217F0" w:rsidP="00623E03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Знание средств и методов тренировки для развития силы основ</w:t>
            </w: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softHyphen/>
              <w:t>ных мышечных групп с эспандерами, амортизаторами из рези</w:t>
            </w: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softHyphen/>
              <w:t>ны, гантелями, гирей, штангой.</w:t>
            </w:r>
          </w:p>
          <w:p w:rsidR="002217F0" w:rsidRPr="002217F0" w:rsidRDefault="002217F0" w:rsidP="00623E03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Умение осуществлять контроль за состоянием здоровья.</w:t>
            </w:r>
          </w:p>
          <w:p w:rsidR="002217F0" w:rsidRPr="002217F0" w:rsidRDefault="002217F0" w:rsidP="00623E03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Освоение техники безопасности занятий</w:t>
            </w:r>
          </w:p>
        </w:tc>
      </w:tr>
      <w:tr w:rsidR="002217F0" w:rsidRPr="002217F0" w:rsidTr="00DB3951">
        <w:trPr>
          <w:trHeight w:hRule="exact" w:val="141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7F0" w:rsidRPr="002217F0" w:rsidRDefault="002217F0" w:rsidP="00623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</w:p>
          <w:p w:rsidR="002217F0" w:rsidRPr="002217F0" w:rsidRDefault="002217F0" w:rsidP="00623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6. Атлетическая гимна</w:t>
            </w: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softHyphen/>
              <w:t>стика, работа на трена</w:t>
            </w: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softHyphen/>
              <w:t>жерах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F0" w:rsidRPr="002217F0" w:rsidRDefault="002217F0" w:rsidP="00623E03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Знание и умение грамотно использовать современные методики дыхательной гимнастики.</w:t>
            </w:r>
          </w:p>
          <w:p w:rsidR="002217F0" w:rsidRPr="002217F0" w:rsidRDefault="002217F0" w:rsidP="00DB3951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Осуществление контроля и самоконтроля за состоянием здоровья. Знание средств и методов при за</w:t>
            </w:r>
            <w:r w:rsidR="00DB3951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нятиях дыхательной гимнасти</w:t>
            </w:r>
            <w:r w:rsidR="00DB3951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softHyphen/>
              <w:t>кой</w:t>
            </w:r>
          </w:p>
        </w:tc>
      </w:tr>
      <w:tr w:rsidR="002217F0" w:rsidRPr="002217F0" w:rsidTr="00623E03">
        <w:trPr>
          <w:trHeight w:hRule="exact" w:val="20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7F0" w:rsidRPr="002217F0" w:rsidRDefault="002217F0" w:rsidP="00623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</w:p>
          <w:p w:rsidR="002217F0" w:rsidRPr="002217F0" w:rsidRDefault="00F95C6F" w:rsidP="00623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7</w:t>
            </w:r>
            <w:r w:rsidR="002217F0"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. Теннис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F0" w:rsidRPr="002217F0" w:rsidRDefault="002217F0" w:rsidP="00623E03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 xml:space="preserve">Овладение техникой стойки и способов хватки ракетки. Умение технически правильно выполнить передвижения, </w:t>
            </w:r>
            <w:proofErr w:type="gramStart"/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>технику  ударов</w:t>
            </w:r>
            <w:proofErr w:type="gramEnd"/>
            <w:r w:rsidRPr="002217F0">
              <w:rPr>
                <w:rFonts w:ascii="Times New Roman" w:eastAsia="Times New Roman" w:hAnsi="Times New Roman"/>
                <w:color w:val="231F20"/>
                <w:sz w:val="24"/>
                <w:szCs w:val="24"/>
                <w:shd w:val="clear" w:color="auto" w:fill="FFFFFF"/>
              </w:rPr>
              <w:t xml:space="preserve">  и  подачи. Тактика игры - одиночной и парной. Знание техники безопасности. Правила игры и судейство. Упражнения для развития скоростно-силовых качеств, быстроты игровых действий, специальной выносливости</w:t>
            </w:r>
          </w:p>
        </w:tc>
      </w:tr>
      <w:tr w:rsidR="00623E03" w:rsidTr="00623E0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6" w:type="dxa"/>
            <w:gridSpan w:val="2"/>
          </w:tcPr>
          <w:p w:rsidR="00623E03" w:rsidRDefault="00623E03" w:rsidP="00623E03"/>
        </w:tc>
      </w:tr>
    </w:tbl>
    <w:p w:rsidR="00F01B27" w:rsidRPr="00F01B27" w:rsidRDefault="00F01B27" w:rsidP="00FE211C">
      <w:pPr>
        <w:keepNext/>
        <w:spacing w:after="0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</w:rPr>
      </w:pPr>
      <w:bookmarkStart w:id="10" w:name="_Toc12095423"/>
      <w:r w:rsidRPr="00F01B27">
        <w:rPr>
          <w:rFonts w:ascii="Times New Roman" w:eastAsia="Times New Roman" w:hAnsi="Times New Roman" w:cs="Arial"/>
          <w:b/>
          <w:bCs/>
          <w:kern w:val="32"/>
          <w:sz w:val="24"/>
          <w:szCs w:val="32"/>
        </w:rPr>
        <w:t xml:space="preserve">4. УСЛОВИЯ РЕАЛИЗАЦИИ ПРОГРАММЫ ОБЩЕОБРАЗОВАТЕЛЬНОЙ </w:t>
      </w:r>
      <w:r w:rsidR="006F7631">
        <w:rPr>
          <w:rFonts w:ascii="Times New Roman" w:eastAsia="Times New Roman" w:hAnsi="Times New Roman" w:cs="Arial"/>
          <w:b/>
          <w:bCs/>
          <w:kern w:val="32"/>
          <w:sz w:val="24"/>
          <w:szCs w:val="32"/>
        </w:rPr>
        <w:t>УЧЕБНОГО</w:t>
      </w:r>
      <w:r w:rsidRPr="00F01B27">
        <w:rPr>
          <w:rFonts w:ascii="Times New Roman" w:eastAsia="Times New Roman" w:hAnsi="Times New Roman" w:cs="Arial"/>
          <w:b/>
          <w:bCs/>
          <w:kern w:val="32"/>
          <w:sz w:val="24"/>
          <w:szCs w:val="32"/>
        </w:rPr>
        <w:t xml:space="preserve"> </w:t>
      </w:r>
      <w:r w:rsidR="006F7631">
        <w:rPr>
          <w:rFonts w:ascii="Times New Roman" w:eastAsia="Times New Roman" w:hAnsi="Times New Roman" w:cs="Arial"/>
          <w:b/>
          <w:bCs/>
          <w:kern w:val="32"/>
          <w:sz w:val="24"/>
          <w:szCs w:val="32"/>
        </w:rPr>
        <w:t>ПРЕДМЕТА</w:t>
      </w:r>
      <w:bookmarkEnd w:id="10"/>
    </w:p>
    <w:p w:rsidR="00F01B27" w:rsidRDefault="00F01B27" w:rsidP="00F01B27">
      <w:pPr>
        <w:keepNext/>
        <w:spacing w:after="60"/>
        <w:ind w:firstLine="709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  <w:bookmarkStart w:id="11" w:name="_Toc12095424"/>
      <w:r w:rsidRPr="00F01B27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4.</w:t>
      </w:r>
      <w:proofErr w:type="gramStart"/>
      <w:r w:rsidRPr="00F01B27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1.Требования</w:t>
      </w:r>
      <w:proofErr w:type="gramEnd"/>
      <w:r w:rsidRPr="00F01B27"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 к минимальному материально-техническому обеспечению</w:t>
      </w:r>
      <w:bookmarkEnd w:id="11"/>
      <w:r w:rsidRPr="00F01B27"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 </w:t>
      </w:r>
    </w:p>
    <w:tbl>
      <w:tblPr>
        <w:tblStyle w:val="38"/>
        <w:tblpPr w:leftFromText="180" w:rightFromText="180" w:vertAnchor="text" w:tblpY="1"/>
        <w:tblOverlap w:val="never"/>
        <w:tblW w:w="4850" w:type="pct"/>
        <w:tblLook w:val="04A0" w:firstRow="1" w:lastRow="0" w:firstColumn="1" w:lastColumn="0" w:noHBand="0" w:noVBand="1"/>
      </w:tblPr>
      <w:tblGrid>
        <w:gridCol w:w="1415"/>
        <w:gridCol w:w="3647"/>
        <w:gridCol w:w="4003"/>
      </w:tblGrid>
      <w:tr w:rsidR="00A773A0" w:rsidTr="00A773A0"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8D41CD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ОУП.06</w:t>
            </w:r>
            <w:r w:rsidR="005A7E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A773A0">
              <w:rPr>
                <w:rFonts w:ascii="Times New Roman" w:hAnsi="Times New Roman"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3A0" w:rsidRDefault="00A773A0" w:rsidP="009F1A6C">
            <w:pPr>
              <w:shd w:val="clear" w:color="auto" w:fill="FFFFFF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3A0" w:rsidRDefault="00A773A0" w:rsidP="009F1A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3A0" w:rsidTr="00A77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0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shd w:val="clear" w:color="auto" w:fill="FFFFFF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Открытый стадион широкого профиля с элементами полосы препятствий</w:t>
            </w:r>
          </w:p>
          <w:p w:rsidR="00A773A0" w:rsidRDefault="00A773A0" w:rsidP="009F1A6C">
            <w:pPr>
              <w:shd w:val="clear" w:color="auto" w:fill="FFFFFF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Спортивный стадион (сооружение)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4863.6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). Адрес: 355019 Ставропольский край, город Ставрополь, улица Серова, дом №523.</w:t>
            </w:r>
          </w:p>
        </w:tc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Открытая площадка для игровых видов спорта</w:t>
            </w:r>
            <w:r>
              <w:rPr>
                <w:rFonts w:ascii="Times New Roman" w:hAnsi="Times New Roman"/>
                <w:sz w:val="24"/>
                <w:szCs w:val="24"/>
              </w:rPr>
              <w:t>, включающая:</w:t>
            </w:r>
          </w:p>
          <w:p w:rsidR="00A773A0" w:rsidRDefault="00A773A0" w:rsidP="00A773A0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игры в мини-футбол с воротами, сетки на воротах; </w:t>
            </w:r>
          </w:p>
          <w:p w:rsidR="00A773A0" w:rsidRDefault="00A773A0" w:rsidP="00A773A0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для игры в баскетбол, 2 металлические баскетбольные стойки, баскетбольных щита с кольцами и сетками; </w:t>
            </w:r>
          </w:p>
          <w:p w:rsidR="00A773A0" w:rsidRDefault="00A773A0" w:rsidP="00A773A0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для игры в волейбол с 2-мя металлическими стойками, волейбольная сетка. </w:t>
            </w:r>
          </w:p>
          <w:p w:rsidR="00A773A0" w:rsidRDefault="00A773A0" w:rsidP="00A773A0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принадлежности для игры в волейбол, баскетбол, мини-футбол: футбольные, баскетбольные мячи, судейские свистки, волейбольная сетка, сетка на ворота для мини-футбола, сетки на баскетбольных кольцах. Прочие спортивные аксессуары для проведения занятий: гири, гантели, секундомер, мерная рулетка, насосы для мячей.</w:t>
            </w:r>
          </w:p>
        </w:tc>
      </w:tr>
      <w:tr w:rsidR="00A773A0" w:rsidTr="00A77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Сектор для прыжков в длину</w:t>
            </w:r>
            <w:r>
              <w:rPr>
                <w:rFonts w:ascii="Times New Roman" w:hAnsi="Times New Roman"/>
                <w:sz w:val="24"/>
                <w:szCs w:val="24"/>
              </w:rPr>
              <w:t>, включающий в себя зону разбега, доску для толкания, яму с песком для приземления</w:t>
            </w:r>
          </w:p>
        </w:tc>
      </w:tr>
      <w:tr w:rsidR="00A773A0" w:rsidTr="00A77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Спаренная беговая дорожка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длиной 100 м.</w:t>
            </w:r>
          </w:p>
        </w:tc>
      </w:tr>
      <w:tr w:rsidR="00A773A0" w:rsidTr="00A77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Комплект оборудования полосы препятствий</w:t>
            </w:r>
            <w:r>
              <w:rPr>
                <w:rFonts w:ascii="Times New Roman" w:hAnsi="Times New Roman"/>
                <w:sz w:val="24"/>
                <w:szCs w:val="24"/>
              </w:rPr>
              <w:t>, включающий:</w:t>
            </w:r>
          </w:p>
          <w:p w:rsidR="00A773A0" w:rsidRDefault="00A773A0" w:rsidP="00A773A0">
            <w:pPr>
              <w:pStyle w:val="a4"/>
              <w:numPr>
                <w:ilvl w:val="0"/>
                <w:numId w:val="8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брусья, размер 3500х1200х580 мм;</w:t>
            </w:r>
          </w:p>
          <w:p w:rsidR="00A773A0" w:rsidRDefault="00A773A0" w:rsidP="00A773A0">
            <w:pPr>
              <w:pStyle w:val="a4"/>
              <w:numPr>
                <w:ilvl w:val="0"/>
                <w:numId w:val="8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кроссфит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четверной, размеры: длина 9200 (2000, 2000, 2000, 3500) мм, ширина 1750 мм, высота 3500 (2500-3000, 3000, 3000-3500, 3500) мм;</w:t>
            </w:r>
          </w:p>
          <w:p w:rsidR="00A773A0" w:rsidRDefault="00A773A0" w:rsidP="00A773A0">
            <w:pPr>
              <w:pStyle w:val="a4"/>
              <w:numPr>
                <w:ilvl w:val="0"/>
                <w:numId w:val="8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лабиринт, размеры: длина 7000 мм, ширина 2500 мм, высота 1100 мм;</w:t>
            </w:r>
          </w:p>
        </w:tc>
      </w:tr>
      <w:tr w:rsidR="00A773A0" w:rsidTr="00A77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>, включающая:</w:t>
            </w:r>
          </w:p>
          <w:p w:rsidR="00A773A0" w:rsidRDefault="00A773A0" w:rsidP="00A773A0">
            <w:pPr>
              <w:pStyle w:val="a4"/>
              <w:numPr>
                <w:ilvl w:val="0"/>
                <w:numId w:val="9"/>
              </w:numPr>
              <w:tabs>
                <w:tab w:val="left" w:pos="169"/>
              </w:tabs>
              <w:ind w:left="27" w:right="1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турник тройной, ширина 2500, 2500, 2500 мм, высота 2500, 2700, 2500 мм;</w:t>
            </w:r>
          </w:p>
          <w:p w:rsidR="00A773A0" w:rsidRDefault="00A773A0" w:rsidP="00A773A0">
            <w:pPr>
              <w:pStyle w:val="a4"/>
              <w:numPr>
                <w:ilvl w:val="0"/>
                <w:numId w:val="9"/>
              </w:numPr>
              <w:tabs>
                <w:tab w:val="left" w:pos="169"/>
              </w:tabs>
              <w:ind w:left="27" w:right="63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гимнастическая стенка, ширина 8700 мм, высота 3500 мм.</w:t>
            </w:r>
          </w:p>
        </w:tc>
      </w:tr>
      <w:tr w:rsidR="00A773A0" w:rsidTr="00A77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Легкоатлетическая дорожка </w:t>
            </w:r>
            <w:r>
              <w:rPr>
                <w:rFonts w:ascii="Times New Roman" w:hAnsi="Times New Roman"/>
                <w:sz w:val="24"/>
                <w:szCs w:val="24"/>
              </w:rPr>
              <w:t>длиной 300 м.</w:t>
            </w:r>
          </w:p>
        </w:tc>
      </w:tr>
      <w:tr w:rsidR="00A773A0" w:rsidTr="00A77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shd w:val="clear" w:color="auto" w:fill="FFFFFF"/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Спортивный зал, площадь – 650 м</w:t>
            </w:r>
            <w:r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  <w:t>2</w:t>
            </w:r>
          </w:p>
          <w:p w:rsidR="00A773A0" w:rsidRDefault="00A773A0" w:rsidP="009F1A6C">
            <w:pPr>
              <w:shd w:val="clear" w:color="auto" w:fill="FFFFFF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Учебно-спортивный корпус (2994.2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 Адрес: 355017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баскетбол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:специализированные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трибуны на 300 посадочных мест, электронное табло – 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шт.,кольца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– 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шт.,корзина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мячей – 2 шт.</w:t>
            </w:r>
          </w:p>
        </w:tc>
      </w:tr>
      <w:tr w:rsidR="00A773A0" w:rsidTr="00A77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:специализированные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</w:tr>
      <w:tr w:rsidR="00A773A0" w:rsidTr="00A77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ворота мини-футбольные – 2 шт., сетка для мини-футбольных ворот – 2 шт., мяч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футзальный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10шт., манишки – 20 шт., фишки для разметки поля – 50шт., сумка-баул для мячей – 1шт., тактическая доска – 1 шт.</w:t>
            </w:r>
          </w:p>
        </w:tc>
      </w:tr>
      <w:tr w:rsidR="00A773A0" w:rsidTr="00A77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</w:rPr>
              <w:t>Зал лёгкой атлетики, площадь 350 м</w:t>
            </w:r>
            <w:r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  <w:t>2</w:t>
            </w:r>
          </w:p>
          <w:p w:rsidR="00A773A0" w:rsidRDefault="00A773A0" w:rsidP="009F1A6C">
            <w:pPr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Учебно-спортивный корпус (2994.2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 Адрес: 355017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A773A0" w:rsidRDefault="00A773A0" w:rsidP="009F1A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</w:tr>
      <w:tr w:rsidR="00A773A0" w:rsidTr="00A77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</w:rPr>
              <w:t>Зал тяжёлой атлетики, площадь 210 м</w:t>
            </w:r>
            <w:r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  <w:t>2</w:t>
            </w:r>
          </w:p>
          <w:p w:rsidR="00A773A0" w:rsidRDefault="00A773A0" w:rsidP="009F1A6C">
            <w:pPr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Учебно-спортивный корпус (2994.2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 Адрес: 355017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залатяжёлой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атлетики: стойки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Елитко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пауэрлифтинга – 5 шт., тренажёр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Гиперэкстензия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 шт., наклонная скамья для брюшного пресса – 3 шт., скамья Скотта – 2 шт., тренажёр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Гаккеншмита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 шт., тренажёр для жима лёжа ногами – 1 шт., горизонтальная скамья – 3 шт., скамья наклонная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 8 кг – 1шт., 10 кг. – 2 шт.,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-гриф – 10кг. – 3 шт., гриф 20 кг. – 8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шт.Учебно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-наглядные пособия в виде, тематических плакатов.</w:t>
            </w:r>
          </w:p>
        </w:tc>
      </w:tr>
      <w:tr w:rsidR="00A773A0" w:rsidTr="00A77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</w:rPr>
              <w:t>Зал аэробики, площадь 85 м</w:t>
            </w:r>
            <w:r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  <w:t>2</w:t>
            </w:r>
          </w:p>
          <w:p w:rsidR="00A773A0" w:rsidRDefault="00A773A0" w:rsidP="009F1A6C">
            <w:pPr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Учебно-спортивный корпус (2994.2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 Адрес: 355017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аэробики: мультимедийное оборудование – 1 шт., степ-платформа –18 шт.,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бодибары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40 шт., стойка для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бодибаров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 шт., гантели – 60 шт., стойка для гантелей – 3 шт., амортизаторы для фитнеса (кольцо) – 13шт., экспандер многофункциональный – 20шт., набивные мячи – 26 шт.,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фитболы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19 шт., коврик гимнастический – 25 шт., скакалки – 8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тренажёр – 1 шт. </w:t>
            </w:r>
          </w:p>
        </w:tc>
      </w:tr>
      <w:tr w:rsidR="00A773A0" w:rsidTr="00A77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</w:rPr>
              <w:t>Зал борьбы, площадь 205 м</w:t>
            </w:r>
            <w:r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  <w:t>2</w:t>
            </w:r>
          </w:p>
          <w:p w:rsidR="00A773A0" w:rsidRDefault="00A773A0" w:rsidP="009F1A6C">
            <w:pPr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Учебно-спортивный корпус (2994.2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 Адрес: 355017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Оснащение зала борьбы: борцовский ковёр – 1 шт., штанга –1 шт., блины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– 8 шт., шведская лестница оснащённая турником- 4шт.,шведская лестница оснащённая брусьями – 2 шт., козёл – 1шт., наклонная скамья для пресса – 1шт., штанга – 1 шт.</w:t>
            </w:r>
          </w:p>
        </w:tc>
      </w:tr>
      <w:tr w:rsidR="00A773A0" w:rsidTr="00A77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Плоскостные спортивные площадки</w:t>
            </w:r>
          </w:p>
          <w:p w:rsidR="00A773A0" w:rsidRDefault="00A773A0" w:rsidP="009F1A6C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Учебно-спортивный корпус (2994.2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 Адрес: 355017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площадка, площадь 193, 4 м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A773A0" w:rsidRDefault="00A773A0" w:rsidP="009F1A6C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Оснащениеворкаут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площадки: широкий турник – 2шт., гнутые брусья – 1 шт., шведская стенка – 2 шт., четверной каскад турников для отжиманий и подтягиваний–1,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гексагон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турников – 2шт., скамья для пресса – 2 шт., змейка – 1шт.,брусья двойные для отжиманий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1шт., лавка с упорами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»–1 шт.</w:t>
            </w:r>
          </w:p>
        </w:tc>
      </w:tr>
      <w:tr w:rsidR="00A773A0" w:rsidTr="00A77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A773A0" w:rsidRDefault="00A773A0" w:rsidP="009F1A6C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A773A0" w:rsidRDefault="00A773A0" w:rsidP="009F1A6C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шт.,стойки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баскетбольные – 2 шт., сетки баскетбольные– 2шт.</w:t>
            </w:r>
          </w:p>
          <w:p w:rsidR="00A773A0" w:rsidRDefault="00A773A0" w:rsidP="009F1A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</w:tr>
      <w:tr w:rsidR="00A773A0" w:rsidTr="00A77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3A0" w:rsidRDefault="00A773A0" w:rsidP="009F1A6C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3A0" w:rsidRDefault="00A773A0" w:rsidP="009F1A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3A0" w:rsidTr="00A77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0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shd w:val="clear" w:color="auto" w:fill="FFFFFF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Открытый стадион широкого профиля с элементами полосы препятствий</w:t>
            </w:r>
          </w:p>
          <w:p w:rsidR="00A773A0" w:rsidRDefault="00A773A0" w:rsidP="009F1A6C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Спортивный стадион (сооружение)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4863.6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). Адрес: 355017 Ставропольский край, город Ставрополь, улица Серова, дом №523.</w:t>
            </w:r>
          </w:p>
        </w:tc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Открытая площадка для игровых видов спорта</w:t>
            </w:r>
            <w:r>
              <w:rPr>
                <w:rFonts w:ascii="Times New Roman" w:hAnsi="Times New Roman"/>
                <w:sz w:val="24"/>
                <w:szCs w:val="24"/>
              </w:rPr>
              <w:t>, включающая:</w:t>
            </w:r>
          </w:p>
          <w:p w:rsidR="00A773A0" w:rsidRDefault="00A773A0" w:rsidP="00A773A0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игры в мини-футбол с воротами, сетки на воротах; </w:t>
            </w:r>
          </w:p>
          <w:p w:rsidR="00A773A0" w:rsidRDefault="00A773A0" w:rsidP="00A773A0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для игры в баскетбол, 2 металлические баскетбольные стойки, баскетбольных щита с кольцами и сетками; </w:t>
            </w:r>
          </w:p>
          <w:p w:rsidR="00A773A0" w:rsidRDefault="00A773A0" w:rsidP="00A773A0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для игры в волейбол с 2-мя металлическими стойками, волейбольная сетка. </w:t>
            </w:r>
          </w:p>
          <w:p w:rsidR="00A773A0" w:rsidRDefault="00A773A0" w:rsidP="00A773A0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необходимые принадлежности для игры в волейбол, баскетбол, мини-футбол: футбольные,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баскетбольные мячи, судейские свистки, волейбольная сетка, сетка на ворота для мини-футбола, сетки на баскетбольных кольцах. Прочие спортивные аксессуары для проведения занятий: гири, гантели, секундомер, мерная рулетка, насосы для мячей.</w:t>
            </w:r>
          </w:p>
        </w:tc>
      </w:tr>
      <w:tr w:rsidR="00A773A0" w:rsidTr="00A77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Сектор для прыжков в длину</w:t>
            </w:r>
            <w:r>
              <w:rPr>
                <w:rFonts w:ascii="Times New Roman" w:hAnsi="Times New Roman"/>
                <w:sz w:val="24"/>
                <w:szCs w:val="24"/>
              </w:rPr>
              <w:t>, включающий в себя зону разбега, доску для толкания, яму с песком для приземления</w:t>
            </w:r>
          </w:p>
        </w:tc>
      </w:tr>
      <w:tr w:rsidR="00A773A0" w:rsidTr="00A77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Спаренная беговая дорожка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длиной 100 м.</w:t>
            </w:r>
          </w:p>
        </w:tc>
      </w:tr>
      <w:tr w:rsidR="00A773A0" w:rsidTr="00A77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Комплект оборудования полосы препятствий</w:t>
            </w:r>
            <w:r>
              <w:rPr>
                <w:rFonts w:ascii="Times New Roman" w:hAnsi="Times New Roman"/>
                <w:sz w:val="24"/>
                <w:szCs w:val="24"/>
              </w:rPr>
              <w:t>, включающий:</w:t>
            </w:r>
          </w:p>
          <w:p w:rsidR="00A773A0" w:rsidRDefault="00A773A0" w:rsidP="00A773A0">
            <w:pPr>
              <w:pStyle w:val="a4"/>
              <w:numPr>
                <w:ilvl w:val="0"/>
                <w:numId w:val="8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брусья, размер 3500х1200х580 мм;</w:t>
            </w:r>
          </w:p>
          <w:p w:rsidR="00A773A0" w:rsidRDefault="00A773A0" w:rsidP="00A773A0">
            <w:pPr>
              <w:pStyle w:val="a4"/>
              <w:numPr>
                <w:ilvl w:val="0"/>
                <w:numId w:val="8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кроссфит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четверной, размеры: длина 9200 (2000, 2000, 2000, 3500) мм, ширина 1750 мм, высота 3500 (2500-3000, 3000, 3000-3500, 3500) мм;</w:t>
            </w:r>
          </w:p>
          <w:p w:rsidR="00A773A0" w:rsidRDefault="00A773A0" w:rsidP="00A773A0">
            <w:pPr>
              <w:pStyle w:val="a4"/>
              <w:numPr>
                <w:ilvl w:val="0"/>
                <w:numId w:val="8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лабиринт, размеры: длина 7000 мм, ширина 2500 мм, высота 1100 мм;</w:t>
            </w:r>
          </w:p>
        </w:tc>
      </w:tr>
      <w:tr w:rsidR="00A773A0" w:rsidTr="00A77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>, включающая:</w:t>
            </w:r>
          </w:p>
          <w:p w:rsidR="00A773A0" w:rsidRDefault="00A773A0" w:rsidP="00A773A0">
            <w:pPr>
              <w:pStyle w:val="a4"/>
              <w:numPr>
                <w:ilvl w:val="0"/>
                <w:numId w:val="9"/>
              </w:numPr>
              <w:tabs>
                <w:tab w:val="left" w:pos="169"/>
              </w:tabs>
              <w:ind w:left="27" w:right="1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турник тройной, ширина 2500, 2500, 2500 мм, высота 2500, 2700, 2500 мм;</w:t>
            </w:r>
          </w:p>
          <w:p w:rsidR="00A773A0" w:rsidRDefault="00A773A0" w:rsidP="00A773A0">
            <w:pPr>
              <w:pStyle w:val="a4"/>
              <w:numPr>
                <w:ilvl w:val="0"/>
                <w:numId w:val="9"/>
              </w:numPr>
              <w:tabs>
                <w:tab w:val="left" w:pos="169"/>
              </w:tabs>
              <w:ind w:left="27" w:right="63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гимнастическая стенка, ширина 8700 мм, высота 3500 мм.</w:t>
            </w:r>
          </w:p>
        </w:tc>
      </w:tr>
      <w:tr w:rsidR="00A773A0" w:rsidTr="00A77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Легкоатлетическая дорожка </w:t>
            </w:r>
            <w:r>
              <w:rPr>
                <w:rFonts w:ascii="Times New Roman" w:hAnsi="Times New Roman"/>
                <w:sz w:val="24"/>
                <w:szCs w:val="24"/>
              </w:rPr>
              <w:t>длиной 300 м.</w:t>
            </w:r>
          </w:p>
        </w:tc>
      </w:tr>
      <w:tr w:rsidR="00A773A0" w:rsidTr="00A77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</w:rPr>
              <w:t>Зал лёгкой атлетики, площадь 350 м</w:t>
            </w:r>
            <w:r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  <w:t>2</w:t>
            </w:r>
          </w:p>
          <w:p w:rsidR="00A773A0" w:rsidRDefault="00A773A0" w:rsidP="009F1A6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Учебно-спортивный корпус (2994.2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 Адрес: 355017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</w:tr>
      <w:tr w:rsidR="00A773A0" w:rsidTr="00A77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0" w:rsidRDefault="00A773A0" w:rsidP="009F1A6C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shd w:val="clear" w:color="auto" w:fill="FFFFFF"/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Воркаут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площадка, площадь 193, 4 м</w:t>
            </w:r>
            <w:r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  <w:t xml:space="preserve">2. </w:t>
            </w:r>
          </w:p>
          <w:p w:rsidR="00A773A0" w:rsidRDefault="00A773A0" w:rsidP="009F1A6C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Учебно-спортивный корпус (2994.2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 Адрес: 355017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0" w:rsidRDefault="00A773A0" w:rsidP="009F1A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Оснащениеворкаут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площадки: широкий турник – 2шт., гнутые брусья – 1 шт., шведская стенка – 2 шт., четверной каскад турников для отжиманий и подтягиваний-1,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гексагон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турников – 2шт., скамья для пресса – 2 шт., змейка-1шт., брусья двойные для отжиманий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1шт., лавка с упорами «Воркаут»-1 шт.</w:t>
            </w:r>
          </w:p>
        </w:tc>
      </w:tr>
    </w:tbl>
    <w:p w:rsidR="0094518E" w:rsidRDefault="0094518E" w:rsidP="00A773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4518E" w:rsidRDefault="0094518E" w:rsidP="00F01B27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01B27" w:rsidRPr="00D141C4" w:rsidRDefault="00F01B27" w:rsidP="00F01B27">
      <w:pPr>
        <w:pStyle w:val="2"/>
        <w:ind w:left="709" w:firstLine="0"/>
      </w:pPr>
      <w:bookmarkStart w:id="12" w:name="_Toc12095425"/>
      <w:r w:rsidRPr="00D141C4">
        <w:t>4.2. Информационное обеспечение обучения</w:t>
      </w:r>
      <w:bookmarkEnd w:id="12"/>
    </w:p>
    <w:p w:rsidR="00F01B27" w:rsidRPr="00F01B27" w:rsidRDefault="00F01B27" w:rsidP="00F01B2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3" w:name="_Toc12095426"/>
      <w:r w:rsidRPr="00F01B27">
        <w:rPr>
          <w:rFonts w:ascii="Times New Roman" w:hAnsi="Times New Roman"/>
          <w:b/>
          <w:sz w:val="24"/>
          <w:szCs w:val="24"/>
        </w:rPr>
        <w:t>Основные источники:</w:t>
      </w:r>
      <w:bookmarkEnd w:id="13"/>
    </w:p>
    <w:p w:rsidR="002217F0" w:rsidRPr="00F01B27" w:rsidRDefault="00F01B27" w:rsidP="00F01B27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Бишаева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А. А.</w:t>
      </w:r>
      <w:r w:rsidRPr="008E23F7">
        <w:rPr>
          <w:rFonts w:ascii="Times New Roman" w:eastAsia="Times New Roman" w:hAnsi="Times New Roman"/>
          <w:color w:val="000000"/>
          <w:sz w:val="24"/>
          <w:szCs w:val="24"/>
        </w:rPr>
        <w:t xml:space="preserve"> Физическая </w:t>
      </w:r>
      <w:proofErr w:type="gramStart"/>
      <w:r w:rsidRPr="008E23F7">
        <w:rPr>
          <w:rFonts w:ascii="Times New Roman" w:eastAsia="Times New Roman" w:hAnsi="Times New Roman"/>
          <w:color w:val="000000"/>
          <w:sz w:val="24"/>
          <w:szCs w:val="24"/>
        </w:rPr>
        <w:t>культура :</w:t>
      </w:r>
      <w:proofErr w:type="gramEnd"/>
      <w:r w:rsidRPr="008E23F7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учебник для СПО / А. А. </w:t>
      </w:r>
      <w:proofErr w:type="spellStart"/>
      <w:r w:rsidRPr="008E23F7">
        <w:rPr>
          <w:rFonts w:ascii="Times New Roman" w:eastAsia="Times New Roman" w:hAnsi="Times New Roman"/>
          <w:color w:val="000000"/>
          <w:sz w:val="24"/>
          <w:szCs w:val="24"/>
        </w:rPr>
        <w:t>Бишаева</w:t>
      </w:r>
      <w:proofErr w:type="spellEnd"/>
      <w:r w:rsidRPr="008E23F7">
        <w:rPr>
          <w:rFonts w:ascii="Times New Roman" w:eastAsia="Times New Roman" w:hAnsi="Times New Roman"/>
          <w:color w:val="000000"/>
          <w:sz w:val="24"/>
          <w:szCs w:val="24"/>
        </w:rPr>
        <w:t xml:space="preserve">. - 5-е изд., стер. - </w:t>
      </w:r>
      <w:proofErr w:type="gramStart"/>
      <w:r w:rsidRPr="008E23F7">
        <w:rPr>
          <w:rFonts w:ascii="Times New Roman" w:eastAsia="Times New Roman" w:hAnsi="Times New Roman"/>
          <w:color w:val="000000"/>
          <w:sz w:val="24"/>
          <w:szCs w:val="24"/>
        </w:rPr>
        <w:t>Москва :</w:t>
      </w:r>
      <w:proofErr w:type="gramEnd"/>
      <w:r w:rsidRPr="008E23F7">
        <w:rPr>
          <w:rFonts w:ascii="Times New Roman" w:eastAsia="Times New Roman" w:hAnsi="Times New Roman"/>
          <w:color w:val="000000"/>
          <w:sz w:val="24"/>
          <w:szCs w:val="24"/>
        </w:rPr>
        <w:t xml:space="preserve"> Академия, 2018. - 320 с. - (Профессиональное образование. Гр. ФИРО). </w:t>
      </w:r>
    </w:p>
    <w:p w:rsidR="00F01B27" w:rsidRPr="00F01B27" w:rsidRDefault="00F01B27" w:rsidP="00F01B2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14" w:name="_Toc12095428"/>
      <w:r w:rsidRPr="00F01B27">
        <w:rPr>
          <w:rFonts w:ascii="Times New Roman" w:eastAsia="Times New Roman" w:hAnsi="Times New Roman"/>
          <w:b/>
          <w:sz w:val="24"/>
          <w:szCs w:val="24"/>
        </w:rPr>
        <w:t>Дополнительные источники:</w:t>
      </w:r>
      <w:bookmarkEnd w:id="14"/>
      <w:r w:rsidRPr="00F01B2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217F0" w:rsidRDefault="002217F0"/>
    <w:p w:rsidR="00F01B27" w:rsidRPr="008E23F7" w:rsidRDefault="00F01B27" w:rsidP="00F01B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8E23F7">
        <w:rPr>
          <w:rFonts w:ascii="Times New Roman" w:eastAsia="Times New Roman" w:hAnsi="Times New Roman"/>
          <w:sz w:val="24"/>
          <w:szCs w:val="24"/>
        </w:rPr>
        <w:t xml:space="preserve">ЭБС «ЮРАЙТ»: Физическая </w:t>
      </w:r>
      <w:proofErr w:type="gramStart"/>
      <w:r w:rsidRPr="008E23F7">
        <w:rPr>
          <w:rFonts w:ascii="Times New Roman" w:eastAsia="Times New Roman" w:hAnsi="Times New Roman"/>
          <w:sz w:val="24"/>
          <w:szCs w:val="24"/>
        </w:rPr>
        <w:t>культура :</w:t>
      </w:r>
      <w:proofErr w:type="gramEnd"/>
      <w:r w:rsidRPr="008E23F7">
        <w:rPr>
          <w:rFonts w:ascii="Times New Roman" w:eastAsia="Times New Roman" w:hAnsi="Times New Roman"/>
          <w:sz w:val="24"/>
          <w:szCs w:val="24"/>
        </w:rPr>
        <w:t xml:space="preserve"> учебник и практикум для среднего профессионального образования / А. Б. </w:t>
      </w:r>
      <w:proofErr w:type="spellStart"/>
      <w:r w:rsidRPr="008E23F7">
        <w:rPr>
          <w:rFonts w:ascii="Times New Roman" w:eastAsia="Times New Roman" w:hAnsi="Times New Roman"/>
          <w:sz w:val="24"/>
          <w:szCs w:val="24"/>
        </w:rPr>
        <w:t>Муллер</w:t>
      </w:r>
      <w:proofErr w:type="spellEnd"/>
      <w:r w:rsidRPr="008E23F7">
        <w:rPr>
          <w:rFonts w:ascii="Times New Roman" w:eastAsia="Times New Roman" w:hAnsi="Times New Roman"/>
          <w:sz w:val="24"/>
          <w:szCs w:val="24"/>
        </w:rPr>
        <w:t xml:space="preserve"> [и др.]. — </w:t>
      </w:r>
      <w:proofErr w:type="gramStart"/>
      <w:r w:rsidRPr="008E23F7">
        <w:rPr>
          <w:rFonts w:ascii="Times New Roman" w:eastAsia="Times New Roman" w:hAnsi="Times New Roman"/>
          <w:sz w:val="24"/>
          <w:szCs w:val="24"/>
        </w:rPr>
        <w:t>Москва :</w:t>
      </w:r>
      <w:proofErr w:type="gramEnd"/>
      <w:r w:rsidRPr="008E23F7">
        <w:rPr>
          <w:rFonts w:ascii="Times New Roman" w:eastAsia="Times New Roman" w:hAnsi="Times New Roman"/>
          <w:sz w:val="24"/>
          <w:szCs w:val="24"/>
        </w:rPr>
        <w:t xml:space="preserve"> Издательство </w:t>
      </w:r>
      <w:proofErr w:type="spellStart"/>
      <w:r w:rsidRPr="008E23F7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8E23F7">
        <w:rPr>
          <w:rFonts w:ascii="Times New Roman" w:eastAsia="Times New Roman" w:hAnsi="Times New Roman"/>
          <w:sz w:val="24"/>
          <w:szCs w:val="24"/>
        </w:rPr>
        <w:t>, 2018. — 424 с. — (Профессиональное образование). — ISBN 978-5-534-02612-2. — Режим доступа: https://biblio-online.ru/bcode/413692</w:t>
      </w:r>
    </w:p>
    <w:p w:rsidR="00F01B27" w:rsidRDefault="00F01B27" w:rsidP="00F01B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8E23F7">
        <w:rPr>
          <w:rFonts w:ascii="Times New Roman" w:eastAsia="Times New Roman" w:hAnsi="Times New Roman"/>
          <w:sz w:val="24"/>
          <w:szCs w:val="24"/>
        </w:rPr>
        <w:t xml:space="preserve">ЭБС «ЮРАЙТ»: Лечебная и адаптивная физическая культура. </w:t>
      </w:r>
      <w:proofErr w:type="gramStart"/>
      <w:r w:rsidRPr="008E23F7">
        <w:rPr>
          <w:rFonts w:ascii="Times New Roman" w:eastAsia="Times New Roman" w:hAnsi="Times New Roman"/>
          <w:sz w:val="24"/>
          <w:szCs w:val="24"/>
        </w:rPr>
        <w:t>Плавание :</w:t>
      </w:r>
      <w:proofErr w:type="gramEnd"/>
      <w:r w:rsidRPr="008E23F7">
        <w:rPr>
          <w:rFonts w:ascii="Times New Roman" w:eastAsia="Times New Roman" w:hAnsi="Times New Roman"/>
          <w:sz w:val="24"/>
          <w:szCs w:val="24"/>
        </w:rPr>
        <w:t xml:space="preserve"> учебное пособие для среднего профессионального образования / Н. Ж. Булгакова, С. Н. Морозов, О. И. Попов, Т. С. Морозова ; под редакцией Н. Ж. Булгаковой. — 3-е изд., </w:t>
      </w:r>
      <w:proofErr w:type="spellStart"/>
      <w:r w:rsidRPr="008E23F7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8E23F7">
        <w:rPr>
          <w:rFonts w:ascii="Times New Roman" w:eastAsia="Times New Roman" w:hAnsi="Times New Roman"/>
          <w:sz w:val="24"/>
          <w:szCs w:val="24"/>
        </w:rPr>
        <w:t xml:space="preserve">. и доп. — </w:t>
      </w:r>
      <w:proofErr w:type="gramStart"/>
      <w:r w:rsidRPr="008E23F7">
        <w:rPr>
          <w:rFonts w:ascii="Times New Roman" w:eastAsia="Times New Roman" w:hAnsi="Times New Roman"/>
          <w:sz w:val="24"/>
          <w:szCs w:val="24"/>
        </w:rPr>
        <w:t>Москва :</w:t>
      </w:r>
      <w:proofErr w:type="gramEnd"/>
      <w:r w:rsidRPr="008E23F7">
        <w:rPr>
          <w:rFonts w:ascii="Times New Roman" w:eastAsia="Times New Roman" w:hAnsi="Times New Roman"/>
          <w:sz w:val="24"/>
          <w:szCs w:val="24"/>
        </w:rPr>
        <w:t xml:space="preserve"> Издательство </w:t>
      </w:r>
      <w:proofErr w:type="spellStart"/>
      <w:r w:rsidRPr="008E23F7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8E23F7">
        <w:rPr>
          <w:rFonts w:ascii="Times New Roman" w:eastAsia="Times New Roman" w:hAnsi="Times New Roman"/>
          <w:sz w:val="24"/>
          <w:szCs w:val="24"/>
        </w:rPr>
        <w:t>, 2018. — 399 с. — (Профессиональное образование). — ISBN 978-5-534-08973-8. —Режим доступа: https://biblio-online.ru/bcode/426812</w:t>
      </w:r>
    </w:p>
    <w:p w:rsidR="00F01B27" w:rsidRPr="005218F8" w:rsidRDefault="00F01B27" w:rsidP="00F01B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C00E08">
        <w:rPr>
          <w:rFonts w:ascii="Times New Roman" w:eastAsia="Times New Roman" w:hAnsi="Times New Roman"/>
          <w:sz w:val="24"/>
          <w:szCs w:val="24"/>
        </w:rPr>
        <w:t xml:space="preserve">ЭБС «ЮРАЙТ»: </w:t>
      </w:r>
      <w:proofErr w:type="spellStart"/>
      <w:r w:rsidRPr="008E23F7">
        <w:rPr>
          <w:rFonts w:ascii="Times New Roman" w:eastAsia="Times New Roman" w:hAnsi="Times New Roman"/>
          <w:sz w:val="24"/>
          <w:szCs w:val="24"/>
        </w:rPr>
        <w:t>Аллянов</w:t>
      </w:r>
      <w:proofErr w:type="spellEnd"/>
      <w:r w:rsidRPr="008E23F7">
        <w:rPr>
          <w:rFonts w:ascii="Times New Roman" w:eastAsia="Times New Roman" w:hAnsi="Times New Roman"/>
          <w:sz w:val="24"/>
          <w:szCs w:val="24"/>
        </w:rPr>
        <w:t xml:space="preserve">, Ю. Н. Физическая </w:t>
      </w:r>
      <w:proofErr w:type="gramStart"/>
      <w:r w:rsidRPr="008E23F7">
        <w:rPr>
          <w:rFonts w:ascii="Times New Roman" w:eastAsia="Times New Roman" w:hAnsi="Times New Roman"/>
          <w:sz w:val="24"/>
          <w:szCs w:val="24"/>
        </w:rPr>
        <w:t>культура :</w:t>
      </w:r>
      <w:proofErr w:type="gramEnd"/>
      <w:r w:rsidRPr="008E23F7">
        <w:rPr>
          <w:rFonts w:ascii="Times New Roman" w:eastAsia="Times New Roman" w:hAnsi="Times New Roman"/>
          <w:sz w:val="24"/>
          <w:szCs w:val="24"/>
        </w:rPr>
        <w:t xml:space="preserve"> учебник для среднего профессионального образования / Ю. Н. </w:t>
      </w:r>
      <w:proofErr w:type="spellStart"/>
      <w:r w:rsidRPr="008E23F7">
        <w:rPr>
          <w:rFonts w:ascii="Times New Roman" w:eastAsia="Times New Roman" w:hAnsi="Times New Roman"/>
          <w:sz w:val="24"/>
          <w:szCs w:val="24"/>
        </w:rPr>
        <w:t>Аллянов</w:t>
      </w:r>
      <w:proofErr w:type="spellEnd"/>
      <w:r w:rsidRPr="008E23F7">
        <w:rPr>
          <w:rFonts w:ascii="Times New Roman" w:eastAsia="Times New Roman" w:hAnsi="Times New Roman"/>
          <w:sz w:val="24"/>
          <w:szCs w:val="24"/>
        </w:rPr>
        <w:t xml:space="preserve">, И. А. </w:t>
      </w:r>
      <w:proofErr w:type="spellStart"/>
      <w:r w:rsidRPr="008E23F7">
        <w:rPr>
          <w:rFonts w:ascii="Times New Roman" w:eastAsia="Times New Roman" w:hAnsi="Times New Roman"/>
          <w:sz w:val="24"/>
          <w:szCs w:val="24"/>
        </w:rPr>
        <w:t>Письменский</w:t>
      </w:r>
      <w:proofErr w:type="spellEnd"/>
      <w:r w:rsidRPr="008E23F7">
        <w:rPr>
          <w:rFonts w:ascii="Times New Roman" w:eastAsia="Times New Roman" w:hAnsi="Times New Roman"/>
          <w:sz w:val="24"/>
          <w:szCs w:val="24"/>
        </w:rPr>
        <w:t xml:space="preserve">. — 3-е изд., </w:t>
      </w:r>
      <w:proofErr w:type="spellStart"/>
      <w:r w:rsidRPr="008E23F7">
        <w:rPr>
          <w:rFonts w:ascii="Times New Roman" w:eastAsia="Times New Roman" w:hAnsi="Times New Roman"/>
          <w:sz w:val="24"/>
          <w:szCs w:val="24"/>
        </w:rPr>
        <w:t>испр</w:t>
      </w:r>
      <w:proofErr w:type="spellEnd"/>
      <w:r w:rsidRPr="008E23F7">
        <w:rPr>
          <w:rFonts w:ascii="Times New Roman" w:eastAsia="Times New Roman" w:hAnsi="Times New Roman"/>
          <w:sz w:val="24"/>
          <w:szCs w:val="24"/>
        </w:rPr>
        <w:t xml:space="preserve">. — </w:t>
      </w:r>
      <w:proofErr w:type="gramStart"/>
      <w:r w:rsidRPr="008E23F7">
        <w:rPr>
          <w:rFonts w:ascii="Times New Roman" w:eastAsia="Times New Roman" w:hAnsi="Times New Roman"/>
          <w:sz w:val="24"/>
          <w:szCs w:val="24"/>
        </w:rPr>
        <w:t>Москва :</w:t>
      </w:r>
      <w:proofErr w:type="gramEnd"/>
      <w:r w:rsidRPr="008E23F7">
        <w:rPr>
          <w:rFonts w:ascii="Times New Roman" w:eastAsia="Times New Roman" w:hAnsi="Times New Roman"/>
          <w:sz w:val="24"/>
          <w:szCs w:val="24"/>
        </w:rPr>
        <w:t xml:space="preserve"> Издательство </w:t>
      </w:r>
      <w:proofErr w:type="spellStart"/>
      <w:r w:rsidRPr="008E23F7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8E23F7">
        <w:rPr>
          <w:rFonts w:ascii="Times New Roman" w:eastAsia="Times New Roman" w:hAnsi="Times New Roman"/>
          <w:sz w:val="24"/>
          <w:szCs w:val="24"/>
        </w:rPr>
        <w:t>, 2018. — 493 с. — (Профессиональное образование). — ISBN 978-5-534-02309-1. — Режим доступа: https://biblio-online.ru/bcode/414668</w:t>
      </w:r>
    </w:p>
    <w:p w:rsidR="00F01B27" w:rsidRDefault="00F01B27" w:rsidP="00F01B2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01B27" w:rsidRDefault="00F01B27" w:rsidP="00F01B2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01B27" w:rsidRDefault="00F01B27" w:rsidP="00F01B2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5218F8">
        <w:rPr>
          <w:rFonts w:ascii="Times New Roman" w:hAnsi="Times New Roman"/>
          <w:bCs/>
          <w:sz w:val="24"/>
          <w:szCs w:val="24"/>
        </w:rPr>
        <w:t>Список литературы верен</w:t>
      </w:r>
    </w:p>
    <w:p w:rsidR="00F01B27" w:rsidRPr="005218F8" w:rsidRDefault="00F01B27" w:rsidP="00F01B2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 НБ</w:t>
      </w:r>
      <w:r w:rsidRPr="005218F8">
        <w:rPr>
          <w:rFonts w:ascii="Times New Roman" w:hAnsi="Times New Roman"/>
          <w:bCs/>
          <w:sz w:val="24"/>
          <w:szCs w:val="24"/>
        </w:rPr>
        <w:t xml:space="preserve"> ____________________________________ М.В. Обновленская</w:t>
      </w:r>
    </w:p>
    <w:p w:rsidR="00F01B27" w:rsidRDefault="00F01B27" w:rsidP="00F01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B85" w:rsidRPr="001C0B85" w:rsidRDefault="001C0B85" w:rsidP="001C0B85">
      <w:pPr>
        <w:keepNext/>
        <w:spacing w:after="60"/>
        <w:ind w:firstLine="709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  <w:bookmarkStart w:id="15" w:name="_Toc12095431"/>
      <w:r w:rsidRPr="001C0B85"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4.3. Особенности реализации </w:t>
      </w:r>
      <w:r w:rsidR="006F7631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предмета</w:t>
      </w:r>
      <w:r w:rsidRPr="001C0B85"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 для инвалидов и лиц с ограниченными возможностями здоровья</w:t>
      </w:r>
      <w:bookmarkEnd w:id="15"/>
    </w:p>
    <w:p w:rsidR="001C0B85" w:rsidRPr="001C0B85" w:rsidRDefault="001C0B85" w:rsidP="001C0B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0B85">
        <w:rPr>
          <w:rFonts w:ascii="Times New Roman" w:eastAsia="Calibri" w:hAnsi="Times New Roman"/>
          <w:sz w:val="24"/>
          <w:szCs w:val="24"/>
          <w:lang w:eastAsia="en-US"/>
        </w:rPr>
        <w:t xml:space="preserve">В целях доступности получения СПО студентами с ОВЗ Университетом обеспечивается: </w:t>
      </w:r>
    </w:p>
    <w:p w:rsidR="001C0B85" w:rsidRPr="001C0B85" w:rsidRDefault="001C0B85" w:rsidP="001C0B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0B85">
        <w:rPr>
          <w:rFonts w:ascii="Times New Roman" w:eastAsia="Calibri" w:hAnsi="Times New Roman"/>
          <w:sz w:val="24"/>
          <w:szCs w:val="24"/>
          <w:lang w:eastAsia="en-US"/>
        </w:rPr>
        <w:t>1) для студентов с ОВЗ по зрению:</w:t>
      </w:r>
    </w:p>
    <w:p w:rsidR="001C0B85" w:rsidRPr="001C0B85" w:rsidRDefault="001C0B85" w:rsidP="001C0B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0B85">
        <w:rPr>
          <w:rFonts w:ascii="Times New Roman" w:eastAsia="Calibri" w:hAnsi="Times New Roman"/>
          <w:sz w:val="24"/>
          <w:szCs w:val="24"/>
          <w:lang w:eastAsia="en-US"/>
        </w:rPr>
        <w:t xml:space="preserve">адаптация официального сайта Университета </w:t>
      </w:r>
      <w:r w:rsidRPr="001C0B85">
        <w:rPr>
          <w:rFonts w:ascii="Times New Roman" w:eastAsia="Times New Roman" w:hAnsi="Times New Roman"/>
          <w:sz w:val="24"/>
          <w:szCs w:val="24"/>
        </w:rPr>
        <w:t>(</w:t>
      </w:r>
      <w:hyperlink r:id="rId8" w:history="1">
        <w:r w:rsidRPr="003B2A24">
          <w:rPr>
            <w:rFonts w:ascii="Calibri" w:eastAsia="Times New Roman" w:hAnsi="Calibri"/>
            <w:color w:val="000000" w:themeColor="text1"/>
            <w:szCs w:val="24"/>
            <w:u w:val="single"/>
          </w:rPr>
          <w:t>www.stgau.ru</w:t>
        </w:r>
      </w:hyperlink>
      <w:r w:rsidRPr="001C0B85">
        <w:rPr>
          <w:rFonts w:ascii="Times New Roman" w:eastAsia="Times New Roman" w:hAnsi="Times New Roman"/>
          <w:sz w:val="24"/>
          <w:szCs w:val="24"/>
        </w:rPr>
        <w:t>)</w:t>
      </w:r>
      <w:r w:rsidRPr="001C0B85">
        <w:rPr>
          <w:rFonts w:ascii="Times New Roman" w:eastAsia="Calibri" w:hAnsi="Times New Roman"/>
          <w:sz w:val="24"/>
          <w:szCs w:val="24"/>
          <w:lang w:eastAsia="en-US"/>
        </w:rPr>
        <w:t xml:space="preserve">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1C0B85" w:rsidRPr="001C0B85" w:rsidRDefault="001C0B85" w:rsidP="001C0B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0B85">
        <w:rPr>
          <w:rFonts w:ascii="Times New Roman" w:eastAsia="Calibri" w:hAnsi="Times New Roman"/>
          <w:sz w:val="24"/>
          <w:szCs w:val="24"/>
          <w:lang w:eastAsia="en-US"/>
        </w:rPr>
        <w:t>размещение в доступных для студентов,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1C0B85" w:rsidRPr="001C0B85" w:rsidRDefault="001C0B85" w:rsidP="001C0B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0B85">
        <w:rPr>
          <w:rFonts w:ascii="Times New Roman" w:eastAsia="Calibri" w:hAnsi="Times New Roman"/>
          <w:sz w:val="24"/>
          <w:szCs w:val="24"/>
          <w:lang w:eastAsia="en-US"/>
        </w:rPr>
        <w:t>присутствие ассистента, оказывающего студенту необходимую помощь;</w:t>
      </w:r>
    </w:p>
    <w:p w:rsidR="001C0B85" w:rsidRPr="001C0B85" w:rsidRDefault="001C0B85" w:rsidP="001C0B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0B85">
        <w:rPr>
          <w:rFonts w:ascii="Times New Roman" w:eastAsia="Calibri" w:hAnsi="Times New Roman"/>
          <w:sz w:val="24"/>
          <w:szCs w:val="24"/>
          <w:lang w:eastAsia="en-US"/>
        </w:rPr>
        <w:t>обеспечение выпуска альтернативных форматов печатных материалов (крупный шрифт или аудиофайлы);</w:t>
      </w:r>
    </w:p>
    <w:p w:rsidR="001C0B85" w:rsidRPr="001C0B85" w:rsidRDefault="001C0B85" w:rsidP="001C0B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0B85">
        <w:rPr>
          <w:rFonts w:ascii="Times New Roman" w:eastAsia="Calibri" w:hAnsi="Times New Roman"/>
          <w:sz w:val="24"/>
          <w:szCs w:val="24"/>
          <w:lang w:eastAsia="en-US"/>
        </w:rPr>
        <w:t>обеспечение доступа студента, являющегося слепым и использующего собаку-поводыря, к зданию Университета, располагающего местом для размещения собаки-поводыря в часы обучения самого студента;</w:t>
      </w:r>
    </w:p>
    <w:p w:rsidR="001C0B85" w:rsidRPr="001C0B85" w:rsidRDefault="001C0B85" w:rsidP="001C0B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0B85">
        <w:rPr>
          <w:rFonts w:ascii="Times New Roman" w:eastAsia="Calibri" w:hAnsi="Times New Roman"/>
          <w:sz w:val="24"/>
          <w:szCs w:val="24"/>
          <w:lang w:eastAsia="en-US"/>
        </w:rPr>
        <w:t>2) для студентов с ОВЗ по слуху:</w:t>
      </w:r>
    </w:p>
    <w:p w:rsidR="001C0B85" w:rsidRPr="001C0B85" w:rsidRDefault="001C0B85" w:rsidP="001C0B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0B85">
        <w:rPr>
          <w:rFonts w:ascii="Times New Roman" w:eastAsia="Calibri" w:hAnsi="Times New Roman"/>
          <w:sz w:val="24"/>
          <w:szCs w:val="24"/>
          <w:lang w:eastAsia="en-US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1C0B85" w:rsidRPr="001C0B85" w:rsidRDefault="001C0B85" w:rsidP="001C0B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0B85">
        <w:rPr>
          <w:rFonts w:ascii="Times New Roman" w:eastAsia="Calibri" w:hAnsi="Times New Roman"/>
          <w:sz w:val="24"/>
          <w:szCs w:val="24"/>
          <w:lang w:eastAsia="en-US"/>
        </w:rPr>
        <w:t>обеспечение надлежащими звуковыми средствами воспроизведения информации;</w:t>
      </w:r>
    </w:p>
    <w:p w:rsidR="001C0B85" w:rsidRPr="001C0B85" w:rsidRDefault="001C0B85" w:rsidP="001C0B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0B85">
        <w:rPr>
          <w:rFonts w:ascii="Times New Roman" w:eastAsia="Calibri" w:hAnsi="Times New Roman"/>
          <w:sz w:val="24"/>
          <w:szCs w:val="24"/>
          <w:lang w:eastAsia="en-US"/>
        </w:rPr>
        <w:lastRenderedPageBreak/>
        <w:t>3) для студентов, имеющих нарушения опорно-двигательного аппарата, материально-технические условия должны обеспечивать возможность беспрепятственного доступа в учебные помещения, столовые, туалетные и другие помещения Университета,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1C0B85" w:rsidRPr="001C0B85" w:rsidRDefault="001C0B85" w:rsidP="001C0B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0B85">
        <w:rPr>
          <w:rFonts w:ascii="Times New Roman" w:eastAsia="Calibri" w:hAnsi="Times New Roman"/>
          <w:sz w:val="24"/>
          <w:szCs w:val="24"/>
          <w:lang w:eastAsia="en-US"/>
        </w:rPr>
        <w:t xml:space="preserve">Образование студентов с ОВЗ может быть организовано как совместно с другими студентами, так и в отдельных классах, группах или в отдельных аудиториях Университета. Численность студентов с ОВЗ </w:t>
      </w:r>
      <w:proofErr w:type="gramStart"/>
      <w:r w:rsidRPr="001C0B85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6F7631">
        <w:rPr>
          <w:rFonts w:ascii="Times New Roman" w:eastAsia="Calibri" w:hAnsi="Times New Roman"/>
          <w:sz w:val="24"/>
          <w:szCs w:val="24"/>
          <w:lang w:eastAsia="en-US"/>
        </w:rPr>
        <w:t>учебного</w:t>
      </w:r>
      <w:r w:rsidRPr="001C0B85">
        <w:rPr>
          <w:rFonts w:ascii="Times New Roman" w:eastAsia="Calibri" w:hAnsi="Times New Roman"/>
          <w:sz w:val="24"/>
          <w:szCs w:val="24"/>
          <w:lang w:eastAsia="en-US"/>
        </w:rPr>
        <w:t xml:space="preserve"> группе</w:t>
      </w:r>
      <w:proofErr w:type="gramEnd"/>
      <w:r w:rsidRPr="001C0B85">
        <w:rPr>
          <w:rFonts w:ascii="Times New Roman" w:eastAsia="Calibri" w:hAnsi="Times New Roman"/>
          <w:sz w:val="24"/>
          <w:szCs w:val="24"/>
          <w:lang w:eastAsia="en-US"/>
        </w:rPr>
        <w:t xml:space="preserve"> устанавливается до 15 человек. </w:t>
      </w:r>
    </w:p>
    <w:p w:rsidR="001C0B85" w:rsidRPr="001C0B85" w:rsidRDefault="001C0B85" w:rsidP="001C0B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0B85">
        <w:rPr>
          <w:rFonts w:ascii="Times New Roman" w:eastAsia="Calibri" w:hAnsi="Times New Roman"/>
          <w:sz w:val="24"/>
          <w:szCs w:val="24"/>
          <w:lang w:eastAsia="en-US"/>
        </w:rPr>
        <w:t xml:space="preserve">При получении СПО студентам с ОВЗ бесплатно предоставляются специальные учебники и учебные пособия, иная учебная литература, а также услуги </w:t>
      </w:r>
      <w:proofErr w:type="spellStart"/>
      <w:r w:rsidRPr="001C0B85">
        <w:rPr>
          <w:rFonts w:ascii="Times New Roman" w:eastAsia="Calibri" w:hAnsi="Times New Roman"/>
          <w:sz w:val="24"/>
          <w:szCs w:val="24"/>
          <w:lang w:eastAsia="en-US"/>
        </w:rPr>
        <w:t>сурдопереводчиков</w:t>
      </w:r>
      <w:proofErr w:type="spellEnd"/>
      <w:r w:rsidRPr="001C0B85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1C0B85">
        <w:rPr>
          <w:rFonts w:ascii="Times New Roman" w:eastAsia="Calibri" w:hAnsi="Times New Roman"/>
          <w:sz w:val="24"/>
          <w:szCs w:val="24"/>
          <w:lang w:eastAsia="en-US"/>
        </w:rPr>
        <w:t>тифлосурдопереводчиков</w:t>
      </w:r>
      <w:proofErr w:type="spellEnd"/>
      <w:r w:rsidRPr="001C0B8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C0B85" w:rsidRPr="001C0B85" w:rsidRDefault="001C0B85" w:rsidP="001C0B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0B85">
        <w:rPr>
          <w:rFonts w:ascii="Times New Roman" w:eastAsia="Calibri" w:hAnsi="Times New Roman"/>
          <w:sz w:val="24"/>
          <w:szCs w:val="24"/>
          <w:lang w:eastAsia="en-US"/>
        </w:rPr>
        <w:t>С учетом особых потребностей студентов с ОВЗ Университетом обеспечивается предоставление учебных, лекционных материалов в электронном виде.</w:t>
      </w:r>
    </w:p>
    <w:p w:rsidR="001C0B85" w:rsidRPr="001C0B85" w:rsidRDefault="001C0B85" w:rsidP="00A773A0">
      <w:pPr>
        <w:keepNext/>
        <w:spacing w:after="60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32"/>
        </w:rPr>
      </w:pPr>
      <w:bookmarkStart w:id="16" w:name="_Toc12040896"/>
      <w:bookmarkStart w:id="17" w:name="_Toc12040882"/>
      <w:bookmarkStart w:id="18" w:name="_Toc12040684"/>
      <w:bookmarkStart w:id="19" w:name="_Toc12095432"/>
      <w:r w:rsidRPr="001C0B85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5. КОНТРОЛЬ И ОЦЕНКА РЕЗУЛЬТАТОВ</w:t>
      </w:r>
      <w:r w:rsidR="005A7E02"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 ОСВОЕНИЯ </w:t>
      </w:r>
      <w:r w:rsidR="006F7631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УЧЕБНОГО</w:t>
      </w:r>
      <w:r w:rsidR="005A7E02"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 </w:t>
      </w:r>
      <w:r w:rsidR="006F7631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ПРЕДМЕТА</w:t>
      </w:r>
      <w:r w:rsidR="005A7E02"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 </w:t>
      </w:r>
      <w:r w:rsidR="008D41CD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ОУП.</w:t>
      </w:r>
      <w:proofErr w:type="gramStart"/>
      <w:r w:rsidR="008D41CD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06</w:t>
      </w:r>
      <w:r w:rsidR="005A7E02"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 </w:t>
      </w:r>
      <w:r w:rsidRPr="001C0B85"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 «</w:t>
      </w:r>
      <w:proofErr w:type="gramEnd"/>
      <w:r w:rsidRPr="001C0B85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ФИЗИЧЕСКАЯ КУЛЬТУРА»</w:t>
      </w:r>
      <w:bookmarkEnd w:id="16"/>
      <w:bookmarkEnd w:id="17"/>
      <w:bookmarkEnd w:id="18"/>
      <w:bookmarkEnd w:id="19"/>
    </w:p>
    <w:p w:rsidR="002217F0" w:rsidRPr="00DB3951" w:rsidRDefault="001C0B85" w:rsidP="00DB395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1C0B85">
        <w:rPr>
          <w:rFonts w:ascii="Times New Roman" w:eastAsia="Arial Unicode MS" w:hAnsi="Times New Roman"/>
          <w:bCs/>
          <w:sz w:val="24"/>
          <w:szCs w:val="24"/>
        </w:rPr>
        <w:t xml:space="preserve">Контроль и оценка результатов освоения </w:t>
      </w:r>
      <w:r w:rsidR="006F7631">
        <w:rPr>
          <w:rFonts w:ascii="Times New Roman" w:eastAsia="Arial Unicode MS" w:hAnsi="Times New Roman"/>
          <w:bCs/>
          <w:sz w:val="24"/>
          <w:szCs w:val="24"/>
        </w:rPr>
        <w:t>учебного</w:t>
      </w:r>
      <w:r w:rsidRPr="001C0B85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6F7631">
        <w:rPr>
          <w:rFonts w:ascii="Times New Roman" w:eastAsia="Arial Unicode MS" w:hAnsi="Times New Roman"/>
          <w:bCs/>
          <w:sz w:val="24"/>
          <w:szCs w:val="24"/>
        </w:rPr>
        <w:t>предмета</w:t>
      </w:r>
      <w:r w:rsidRPr="001C0B85">
        <w:rPr>
          <w:rFonts w:ascii="Times New Roman" w:eastAsia="Arial Unicode MS" w:hAnsi="Times New Roman"/>
          <w:bCs/>
          <w:sz w:val="24"/>
          <w:szCs w:val="24"/>
        </w:rPr>
        <w:t xml:space="preserve"> осуществляется преподавателем в процессе проведения учебных занятий в форме: ус</w:t>
      </w:r>
      <w:r w:rsidRPr="001C0B85">
        <w:rPr>
          <w:rFonts w:ascii="Times New Roman" w:eastAsia="Arial Unicode MS" w:hAnsi="Times New Roman"/>
          <w:bCs/>
          <w:sz w:val="24"/>
          <w:szCs w:val="24"/>
          <w:shd w:val="clear" w:color="auto" w:fill="FFFFFF"/>
        </w:rPr>
        <w:t xml:space="preserve">тного </w:t>
      </w:r>
      <w:r w:rsidRPr="001C0B85">
        <w:rPr>
          <w:rFonts w:ascii="Times New Roman" w:eastAsia="Arial Unicode MS" w:hAnsi="Times New Roman"/>
          <w:bCs/>
          <w:sz w:val="24"/>
          <w:szCs w:val="24"/>
        </w:rPr>
        <w:t>опроса, выполнения заданий на практических занятиях, выполнения тестовых заданий, а также проведения промежуточной аттестации в форме дифференцированного зачета.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1C0B85" w:rsidRPr="002F569E" w:rsidTr="00623E03">
        <w:tc>
          <w:tcPr>
            <w:tcW w:w="1912" w:type="pct"/>
            <w:vAlign w:val="center"/>
          </w:tcPr>
          <w:p w:rsidR="001C0B85" w:rsidRPr="002F569E" w:rsidRDefault="001C0B85" w:rsidP="00623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69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1C0B85" w:rsidRPr="002F569E" w:rsidRDefault="001C0B85" w:rsidP="00623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69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1C0B85" w:rsidRPr="002F569E" w:rsidRDefault="001C0B85" w:rsidP="00623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69E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1C0B85" w:rsidRPr="00985019" w:rsidTr="00623E03">
        <w:tc>
          <w:tcPr>
            <w:tcW w:w="5000" w:type="pct"/>
            <w:gridSpan w:val="3"/>
          </w:tcPr>
          <w:p w:rsidR="001C0B85" w:rsidRPr="00985019" w:rsidRDefault="001C0B85" w:rsidP="00623E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019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</w:p>
        </w:tc>
      </w:tr>
      <w:tr w:rsidR="001C0B85" w:rsidRPr="00985019" w:rsidTr="00623E03">
        <w:trPr>
          <w:trHeight w:val="896"/>
        </w:trPr>
        <w:tc>
          <w:tcPr>
            <w:tcW w:w="1912" w:type="pct"/>
          </w:tcPr>
          <w:p w:rsidR="001C0B85" w:rsidRPr="00985019" w:rsidRDefault="001C0B85" w:rsidP="00623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85019">
              <w:rPr>
                <w:rFonts w:ascii="Times New Roman" w:hAnsi="Times New Roman"/>
                <w:color w:val="000000"/>
                <w:sz w:val="24"/>
                <w:szCs w:val="20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1C0B85" w:rsidRPr="00985019" w:rsidRDefault="001C0B85" w:rsidP="00623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85019">
              <w:rPr>
                <w:rFonts w:ascii="Times New Roman" w:hAnsi="Times New Roman"/>
                <w:color w:val="000000"/>
                <w:sz w:val="24"/>
                <w:szCs w:val="20"/>
              </w:rPr>
              <w:t>Основы здорового образа жизни;</w:t>
            </w:r>
          </w:p>
          <w:p w:rsidR="001C0B85" w:rsidRPr="00985019" w:rsidRDefault="001C0B85" w:rsidP="00623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85019">
              <w:rPr>
                <w:rFonts w:ascii="Times New Roman" w:hAnsi="Times New Roman"/>
                <w:color w:val="000000"/>
                <w:sz w:val="24"/>
                <w:szCs w:val="20"/>
              </w:rPr>
              <w:t>Условия профессиональной деятельности и зоны риска физического здоровья для специальности</w:t>
            </w:r>
          </w:p>
          <w:p w:rsidR="001C0B85" w:rsidRPr="00985019" w:rsidRDefault="001C0B85" w:rsidP="00623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/>
                <w:color w:val="000000"/>
                <w:sz w:val="28"/>
                <w:szCs w:val="20"/>
              </w:rPr>
            </w:pPr>
            <w:r w:rsidRPr="00985019">
              <w:rPr>
                <w:rFonts w:ascii="Times New Roman" w:hAnsi="Times New Roman"/>
                <w:color w:val="000000"/>
                <w:sz w:val="24"/>
                <w:szCs w:val="20"/>
              </w:rPr>
              <w:t>Средства профилактики перенапряжения</w:t>
            </w:r>
          </w:p>
        </w:tc>
        <w:tc>
          <w:tcPr>
            <w:tcW w:w="1580" w:type="pct"/>
          </w:tcPr>
          <w:p w:rsidR="001C0B85" w:rsidRPr="00985019" w:rsidRDefault="001C0B85" w:rsidP="00623E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Демонстрировать знания роли физической культуры, основ здорового образа жизни, зоны физического здоровья для специальности, средства профилактики перенапряжений.</w:t>
            </w:r>
          </w:p>
        </w:tc>
        <w:tc>
          <w:tcPr>
            <w:tcW w:w="1508" w:type="pct"/>
          </w:tcPr>
          <w:p w:rsidR="001C0B85" w:rsidRDefault="001C0B85" w:rsidP="00623E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Фронтальная беседа, устный опрос, тестирование</w:t>
            </w:r>
          </w:p>
          <w:p w:rsidR="001C0B85" w:rsidRPr="00985019" w:rsidRDefault="001C0B85" w:rsidP="00623E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D57D4">
              <w:rPr>
                <w:rFonts w:ascii="Times New Roman" w:eastAsia="Times New Roman" w:hAnsi="Times New Roman"/>
                <w:sz w:val="24"/>
                <w:szCs w:val="24"/>
              </w:rPr>
              <w:t>ценка результатов самостоятельной работы</w:t>
            </w:r>
          </w:p>
        </w:tc>
      </w:tr>
      <w:tr w:rsidR="001C0B85" w:rsidRPr="00985019" w:rsidTr="00623E03">
        <w:trPr>
          <w:trHeight w:val="306"/>
        </w:trPr>
        <w:tc>
          <w:tcPr>
            <w:tcW w:w="5000" w:type="pct"/>
            <w:gridSpan w:val="3"/>
          </w:tcPr>
          <w:p w:rsidR="001C0B85" w:rsidRPr="00985019" w:rsidRDefault="001C0B85" w:rsidP="00623E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1C0B85" w:rsidRPr="00985019" w:rsidTr="00623E03">
        <w:trPr>
          <w:trHeight w:val="896"/>
        </w:trPr>
        <w:tc>
          <w:tcPr>
            <w:tcW w:w="1912" w:type="pct"/>
          </w:tcPr>
          <w:p w:rsidR="001C0B85" w:rsidRPr="00985019" w:rsidRDefault="001C0B85" w:rsidP="00623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C0B85" w:rsidRPr="00985019" w:rsidRDefault="001C0B85" w:rsidP="00623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  <w:p w:rsidR="001C0B85" w:rsidRPr="00985019" w:rsidRDefault="001C0B85" w:rsidP="00623E0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1580" w:type="pct"/>
          </w:tcPr>
          <w:p w:rsidR="001C0B85" w:rsidRPr="00985019" w:rsidRDefault="001C0B85" w:rsidP="00623E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Демонстрировать умения</w:t>
            </w:r>
          </w:p>
          <w:p w:rsidR="001C0B85" w:rsidRPr="00985019" w:rsidRDefault="001C0B85" w:rsidP="00623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применения рациональных приемов двигательных функций в профессиональной деятельности</w:t>
            </w:r>
          </w:p>
          <w:p w:rsidR="001C0B85" w:rsidRPr="00985019" w:rsidRDefault="001C0B85" w:rsidP="00623E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пользования средствами профилактики перенапряжения характерными для данной специальности</w:t>
            </w:r>
          </w:p>
        </w:tc>
        <w:tc>
          <w:tcPr>
            <w:tcW w:w="1508" w:type="pct"/>
          </w:tcPr>
          <w:p w:rsidR="001C0B85" w:rsidRDefault="001C0B85" w:rsidP="00623E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выполнения практических заданий, выполнение индивидуальных заданий, принятие нормативов.</w:t>
            </w:r>
          </w:p>
          <w:p w:rsidR="001C0B85" w:rsidRPr="00985019" w:rsidRDefault="001C0B85" w:rsidP="00623E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D57D4">
              <w:rPr>
                <w:rFonts w:ascii="Times New Roman" w:eastAsia="Times New Roman" w:hAnsi="Times New Roman"/>
                <w:sz w:val="24"/>
                <w:szCs w:val="24"/>
              </w:rPr>
              <w:t>ценка результатов самостоятельной работы</w:t>
            </w:r>
            <w:r w:rsidRPr="006B2D6F">
              <w:rPr>
                <w:rFonts w:ascii="Calibri" w:eastAsia="Times New Roman" w:hAnsi="Calibri"/>
              </w:rPr>
              <w:t>.</w:t>
            </w:r>
          </w:p>
        </w:tc>
      </w:tr>
    </w:tbl>
    <w:p w:rsidR="00AA43A8" w:rsidRDefault="00AA43A8" w:rsidP="00AA43A8">
      <w:pPr>
        <w:jc w:val="both"/>
      </w:pPr>
    </w:p>
    <w:p w:rsidR="00AA43A8" w:rsidRPr="00AA43A8" w:rsidRDefault="00AA43A8" w:rsidP="00AA43A8">
      <w:pPr>
        <w:jc w:val="both"/>
        <w:rPr>
          <w:rFonts w:ascii="Times New Roman" w:hAnsi="Times New Roman"/>
          <w:sz w:val="24"/>
          <w:szCs w:val="24"/>
        </w:rPr>
      </w:pPr>
      <w:r w:rsidRPr="00AA43A8">
        <w:rPr>
          <w:rFonts w:ascii="Times New Roman" w:hAnsi="Times New Roman"/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  <w:r w:rsidRPr="00AA43A8">
        <w:rPr>
          <w:rFonts w:ascii="Times New Roman" w:hAnsi="Times New Roman"/>
          <w:sz w:val="24"/>
          <w:szCs w:val="24"/>
        </w:rPr>
        <w:t xml:space="preserve">. </w:t>
      </w:r>
    </w:p>
    <w:p w:rsidR="00AA43A8" w:rsidRPr="00AA43A8" w:rsidRDefault="00AA43A8" w:rsidP="00AA43A8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AA43A8">
        <w:rPr>
          <w:rFonts w:ascii="Times New Roman" w:hAnsi="Times New Roman"/>
          <w:sz w:val="24"/>
          <w:szCs w:val="24"/>
        </w:rPr>
        <w:lastRenderedPageBreak/>
        <w:t xml:space="preserve">          Учебно-методическое обеспечение для самостоятельной работы обучающегося по </w:t>
      </w:r>
      <w:r w:rsidR="006F7631">
        <w:rPr>
          <w:rFonts w:ascii="Times New Roman" w:hAnsi="Times New Roman"/>
          <w:sz w:val="24"/>
          <w:szCs w:val="24"/>
        </w:rPr>
        <w:t>учебного</w:t>
      </w:r>
      <w:r w:rsidRPr="00AA43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43A8">
        <w:rPr>
          <w:rFonts w:ascii="Times New Roman" w:hAnsi="Times New Roman"/>
          <w:sz w:val="24"/>
          <w:szCs w:val="24"/>
        </w:rPr>
        <w:t xml:space="preserve">дисциплине </w:t>
      </w:r>
      <w:r w:rsidRPr="00AA43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41CD">
        <w:rPr>
          <w:rFonts w:ascii="Times New Roman" w:hAnsi="Times New Roman"/>
          <w:bCs/>
          <w:sz w:val="24"/>
          <w:szCs w:val="24"/>
        </w:rPr>
        <w:t>ОУП</w:t>
      </w:r>
      <w:proofErr w:type="gramEnd"/>
      <w:r w:rsidR="008D41CD">
        <w:rPr>
          <w:rFonts w:ascii="Times New Roman" w:hAnsi="Times New Roman"/>
          <w:bCs/>
          <w:sz w:val="24"/>
          <w:szCs w:val="24"/>
        </w:rPr>
        <w:t>.06</w:t>
      </w:r>
      <w:r w:rsidRPr="00AA43A8">
        <w:rPr>
          <w:rFonts w:ascii="Times New Roman" w:hAnsi="Times New Roman"/>
          <w:bCs/>
          <w:sz w:val="24"/>
          <w:szCs w:val="24"/>
        </w:rPr>
        <w:t xml:space="preserve">  «Физическая культура»</w:t>
      </w:r>
      <w:r w:rsidRPr="00AA43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43A8">
        <w:rPr>
          <w:rFonts w:ascii="Times New Roman" w:hAnsi="Times New Roman"/>
          <w:sz w:val="24"/>
          <w:szCs w:val="24"/>
        </w:rPr>
        <w:t>размещено в электронной информационно-образовательной среде Университета и доступно для обучающегося через его личный кабинет на сайте Университета. Учебно-методическое обеспечение включает:</w:t>
      </w:r>
    </w:p>
    <w:p w:rsidR="00AA43A8" w:rsidRPr="00AA43A8" w:rsidRDefault="00AA43A8" w:rsidP="00AA43A8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AA43A8">
        <w:rPr>
          <w:rFonts w:ascii="Times New Roman" w:hAnsi="Times New Roman"/>
          <w:sz w:val="24"/>
          <w:szCs w:val="24"/>
        </w:rPr>
        <w:t xml:space="preserve">1. Рабочую программу </w:t>
      </w:r>
      <w:r w:rsidR="006F7631">
        <w:rPr>
          <w:rFonts w:ascii="Times New Roman" w:hAnsi="Times New Roman"/>
          <w:sz w:val="24"/>
          <w:szCs w:val="24"/>
        </w:rPr>
        <w:t>учебного</w:t>
      </w:r>
      <w:r w:rsidRPr="00AA43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7631">
        <w:rPr>
          <w:rFonts w:ascii="Times New Roman" w:hAnsi="Times New Roman"/>
          <w:sz w:val="24"/>
          <w:szCs w:val="24"/>
        </w:rPr>
        <w:t>предмета</w:t>
      </w:r>
      <w:r w:rsidR="005A7E02">
        <w:rPr>
          <w:rFonts w:ascii="Times New Roman" w:hAnsi="Times New Roman"/>
          <w:bCs/>
          <w:sz w:val="24"/>
          <w:szCs w:val="24"/>
        </w:rPr>
        <w:t xml:space="preserve">  </w:t>
      </w:r>
      <w:r w:rsidR="008D41CD">
        <w:rPr>
          <w:rFonts w:ascii="Times New Roman" w:hAnsi="Times New Roman"/>
          <w:bCs/>
          <w:sz w:val="24"/>
          <w:szCs w:val="24"/>
        </w:rPr>
        <w:t>ОУП</w:t>
      </w:r>
      <w:proofErr w:type="gramEnd"/>
      <w:r w:rsidR="008D41CD">
        <w:rPr>
          <w:rFonts w:ascii="Times New Roman" w:hAnsi="Times New Roman"/>
          <w:bCs/>
          <w:sz w:val="24"/>
          <w:szCs w:val="24"/>
        </w:rPr>
        <w:t>.06</w:t>
      </w:r>
      <w:r w:rsidRPr="00AA43A8">
        <w:rPr>
          <w:rFonts w:ascii="Times New Roman" w:hAnsi="Times New Roman"/>
          <w:bCs/>
          <w:sz w:val="24"/>
          <w:szCs w:val="24"/>
        </w:rPr>
        <w:t xml:space="preserve">  «Физическая культура»</w:t>
      </w:r>
    </w:p>
    <w:p w:rsidR="005A7E02" w:rsidRPr="00DB3951" w:rsidRDefault="00AA43A8" w:rsidP="00AA43A8">
      <w:pPr>
        <w:spacing w:line="240" w:lineRule="auto"/>
        <w:rPr>
          <w:rFonts w:ascii="Times New Roman" w:hAnsi="Times New Roman"/>
          <w:sz w:val="24"/>
          <w:szCs w:val="24"/>
        </w:rPr>
      </w:pPr>
      <w:r w:rsidRPr="00AA43A8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 w:rsidRPr="00AA43A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. </w:t>
      </w:r>
      <w:r w:rsidRPr="00AA43A8">
        <w:rPr>
          <w:rFonts w:ascii="Times New Roman" w:hAnsi="Times New Roman"/>
          <w:sz w:val="24"/>
          <w:szCs w:val="24"/>
        </w:rPr>
        <w:t xml:space="preserve">Методические рекомендации по освоению </w:t>
      </w:r>
      <w:r w:rsidR="006F7631">
        <w:rPr>
          <w:rFonts w:ascii="Times New Roman" w:hAnsi="Times New Roman"/>
          <w:sz w:val="24"/>
          <w:szCs w:val="24"/>
        </w:rPr>
        <w:t>учебного</w:t>
      </w:r>
      <w:r w:rsidRPr="00AA43A8">
        <w:rPr>
          <w:rFonts w:ascii="Times New Roman" w:hAnsi="Times New Roman"/>
          <w:sz w:val="24"/>
          <w:szCs w:val="24"/>
        </w:rPr>
        <w:t xml:space="preserve"> </w:t>
      </w:r>
      <w:r w:rsidR="006F7631">
        <w:rPr>
          <w:rFonts w:ascii="Times New Roman" w:hAnsi="Times New Roman"/>
          <w:sz w:val="24"/>
          <w:szCs w:val="24"/>
        </w:rPr>
        <w:t>предмета</w:t>
      </w:r>
      <w:r w:rsidR="005A7E02">
        <w:rPr>
          <w:rFonts w:ascii="Times New Roman" w:hAnsi="Times New Roman"/>
          <w:bCs/>
          <w:sz w:val="24"/>
          <w:szCs w:val="24"/>
        </w:rPr>
        <w:t xml:space="preserve">  </w:t>
      </w:r>
      <w:r w:rsidR="008D41CD">
        <w:rPr>
          <w:rFonts w:ascii="Times New Roman" w:hAnsi="Times New Roman"/>
          <w:bCs/>
          <w:sz w:val="24"/>
          <w:szCs w:val="24"/>
        </w:rPr>
        <w:t>ОУП.06</w:t>
      </w:r>
      <w:r w:rsidRPr="00AA43A8">
        <w:rPr>
          <w:rFonts w:ascii="Times New Roman" w:hAnsi="Times New Roman"/>
          <w:bCs/>
          <w:sz w:val="24"/>
          <w:szCs w:val="24"/>
        </w:rPr>
        <w:t xml:space="preserve">  «Физическая культура»                                                                                                                                              3. </w:t>
      </w:r>
      <w:r w:rsidRPr="00AA43A8">
        <w:rPr>
          <w:rFonts w:ascii="Times New Roman" w:hAnsi="Times New Roman"/>
          <w:sz w:val="24"/>
          <w:szCs w:val="24"/>
        </w:rPr>
        <w:t>Методические рекомендации для организации самостоятельной работы обучающихся по дисциплине</w:t>
      </w:r>
      <w:r w:rsidR="005A7E02">
        <w:rPr>
          <w:rFonts w:ascii="Times New Roman" w:hAnsi="Times New Roman"/>
          <w:bCs/>
          <w:sz w:val="24"/>
          <w:szCs w:val="24"/>
        </w:rPr>
        <w:t xml:space="preserve">  </w:t>
      </w:r>
      <w:r w:rsidR="008D41CD">
        <w:rPr>
          <w:rFonts w:ascii="Times New Roman" w:hAnsi="Times New Roman"/>
          <w:bCs/>
          <w:sz w:val="24"/>
          <w:szCs w:val="24"/>
        </w:rPr>
        <w:t>ОУП.06</w:t>
      </w:r>
      <w:r w:rsidRPr="00AA43A8">
        <w:rPr>
          <w:rFonts w:ascii="Times New Roman" w:hAnsi="Times New Roman"/>
          <w:bCs/>
          <w:sz w:val="24"/>
          <w:szCs w:val="24"/>
        </w:rPr>
        <w:t xml:space="preserve">  «Физическая культура»                                                                              </w:t>
      </w:r>
      <w:r w:rsidRPr="00AA43A8">
        <w:rPr>
          <w:rFonts w:ascii="Times New Roman" w:hAnsi="Times New Roman"/>
          <w:sz w:val="24"/>
          <w:szCs w:val="24"/>
        </w:rPr>
        <w:t xml:space="preserve">Для успешного освоения </w:t>
      </w:r>
      <w:r w:rsidR="006F7631">
        <w:rPr>
          <w:rFonts w:ascii="Times New Roman" w:hAnsi="Times New Roman"/>
          <w:sz w:val="24"/>
          <w:szCs w:val="24"/>
        </w:rPr>
        <w:t>предмета</w:t>
      </w:r>
      <w:r w:rsidRPr="00AA43A8">
        <w:rPr>
          <w:rFonts w:ascii="Times New Roman" w:hAnsi="Times New Roman"/>
          <w:sz w:val="24"/>
          <w:szCs w:val="24"/>
        </w:rPr>
        <w:t>, необходимо самостоятельно детально изучить представленные темы по рекомендуемым источникам информации: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937"/>
        <w:gridCol w:w="2695"/>
        <w:gridCol w:w="3119"/>
      </w:tblGrid>
      <w:tr w:rsidR="00AA43A8" w:rsidRPr="00AA43A8" w:rsidTr="00A773A0">
        <w:trPr>
          <w:gridAfter w:val="2"/>
          <w:wAfter w:w="5814" w:type="dxa"/>
          <w:trHeight w:val="317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A8" w:rsidRPr="00AA43A8" w:rsidRDefault="00AA43A8" w:rsidP="00AA43A8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</w:pPr>
            <w:r w:rsidRPr="00AA43A8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>№  п/п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A8" w:rsidRPr="00AA43A8" w:rsidRDefault="00AA43A8" w:rsidP="00AA43A8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  <w:p w:rsidR="00AA43A8" w:rsidRPr="00AA43A8" w:rsidRDefault="00AA43A8" w:rsidP="00AA43A8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AA43A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Темы для самостоятельного изучения</w:t>
            </w:r>
          </w:p>
        </w:tc>
      </w:tr>
      <w:tr w:rsidR="00AA43A8" w:rsidRPr="00AA43A8" w:rsidTr="006836E0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A8" w:rsidRPr="00AA43A8" w:rsidRDefault="00AA43A8" w:rsidP="00AA43A8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A8" w:rsidRPr="00AA43A8" w:rsidRDefault="00AA43A8" w:rsidP="00AA43A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A8" w:rsidRPr="00AA43A8" w:rsidRDefault="00AA43A8" w:rsidP="00AA43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3A8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</w:p>
          <w:p w:rsidR="00AA43A8" w:rsidRPr="00AA43A8" w:rsidRDefault="00AA43A8" w:rsidP="00AA43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3A8">
              <w:rPr>
                <w:rFonts w:ascii="Times New Roman" w:hAnsi="Times New Roman"/>
                <w:b/>
                <w:sz w:val="24"/>
                <w:szCs w:val="24"/>
              </w:rPr>
              <w:t>(из п.3 РПУД)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A8" w:rsidRPr="00AA43A8" w:rsidRDefault="00AA43A8" w:rsidP="00AA43A8">
            <w:pPr>
              <w:widowControl w:val="0"/>
              <w:spacing w:before="120"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3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дополнительная</w:t>
            </w:r>
          </w:p>
          <w:p w:rsidR="00AA43A8" w:rsidRPr="00AA43A8" w:rsidRDefault="00AA43A8" w:rsidP="00AA43A8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</w:pPr>
            <w:r w:rsidRPr="00AA43A8">
              <w:rPr>
                <w:rFonts w:ascii="Times New Roman" w:eastAsia="Times New Roman" w:hAnsi="Times New Roman"/>
                <w:b/>
                <w:sz w:val="24"/>
                <w:szCs w:val="24"/>
              </w:rPr>
              <w:t>(из п.3 РПУД)</w:t>
            </w:r>
          </w:p>
        </w:tc>
      </w:tr>
      <w:tr w:rsidR="00AA43A8" w:rsidRPr="00AA43A8" w:rsidTr="006836E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A8" w:rsidRPr="00AA43A8" w:rsidRDefault="00AA43A8" w:rsidP="00AA43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A8" w:rsidRPr="00AA43A8" w:rsidRDefault="00AA43A8" w:rsidP="00AA4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A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Легкая атлетика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A8" w:rsidRPr="00AA43A8" w:rsidRDefault="00AA43A8" w:rsidP="00AA43A8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A8" w:rsidRPr="00AA43A8" w:rsidRDefault="00AA43A8" w:rsidP="00AA43A8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highlight w:val="yellow"/>
              </w:rPr>
            </w:pPr>
            <w:r w:rsidRPr="00AA43A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,2,3</w:t>
            </w:r>
          </w:p>
        </w:tc>
      </w:tr>
      <w:tr w:rsidR="00AA43A8" w:rsidRPr="00AA43A8" w:rsidTr="006836E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A8" w:rsidRPr="00AA43A8" w:rsidRDefault="00AA43A8" w:rsidP="00AA43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A8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A8" w:rsidRPr="00AA43A8" w:rsidRDefault="00AA43A8" w:rsidP="00AA4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A8" w:rsidRPr="00AA43A8" w:rsidRDefault="00AA43A8" w:rsidP="00AA43A8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A8" w:rsidRPr="00AA43A8" w:rsidRDefault="00AA43A8" w:rsidP="00AA43A8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highlight w:val="yellow"/>
              </w:rPr>
            </w:pPr>
            <w:r w:rsidRPr="00AA43A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,2,3</w:t>
            </w:r>
          </w:p>
        </w:tc>
      </w:tr>
      <w:tr w:rsidR="00AA43A8" w:rsidRPr="00AA43A8" w:rsidTr="006836E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A8" w:rsidRPr="00AA43A8" w:rsidRDefault="00AA43A8" w:rsidP="00AA43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A8" w:rsidRPr="00AA43A8" w:rsidRDefault="00AA43A8" w:rsidP="00AA4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A8" w:rsidRPr="00AA43A8" w:rsidRDefault="00AA43A8" w:rsidP="00AA43A8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A8" w:rsidRPr="00AA43A8" w:rsidRDefault="00AA43A8" w:rsidP="00AA43A8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highlight w:val="yellow"/>
              </w:rPr>
            </w:pPr>
            <w:r w:rsidRPr="00AA43A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,2,3</w:t>
            </w:r>
          </w:p>
        </w:tc>
      </w:tr>
      <w:tr w:rsidR="00AA43A8" w:rsidRPr="00AA43A8" w:rsidTr="006836E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A8" w:rsidRPr="00AA43A8" w:rsidRDefault="00AA43A8" w:rsidP="00AA43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A8" w:rsidRPr="00AA43A8" w:rsidRDefault="00AA43A8" w:rsidP="00AA4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A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Настольный теннис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A8" w:rsidRPr="00AA43A8" w:rsidRDefault="00AA43A8" w:rsidP="00AA43A8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A8" w:rsidRPr="00AA43A8" w:rsidRDefault="00AA43A8" w:rsidP="00AA43A8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highlight w:val="yellow"/>
              </w:rPr>
            </w:pPr>
            <w:r w:rsidRPr="00AA43A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,2,3</w:t>
            </w:r>
          </w:p>
        </w:tc>
      </w:tr>
      <w:tr w:rsidR="00AA43A8" w:rsidRPr="00AA43A8" w:rsidTr="006836E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A8" w:rsidRPr="00AA43A8" w:rsidRDefault="00AA43A8" w:rsidP="00AA43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A8" w:rsidRPr="00AA43A8" w:rsidRDefault="00AA43A8" w:rsidP="00AA4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Футбол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A8" w:rsidRPr="00AA43A8" w:rsidRDefault="00AA43A8" w:rsidP="00AA43A8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A8" w:rsidRPr="00AA43A8" w:rsidRDefault="00AA43A8" w:rsidP="00AA43A8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highlight w:val="yellow"/>
              </w:rPr>
            </w:pPr>
            <w:r w:rsidRPr="00AA43A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,2,3</w:t>
            </w:r>
          </w:p>
        </w:tc>
      </w:tr>
      <w:tr w:rsidR="00AA43A8" w:rsidRPr="00AA43A8" w:rsidTr="006836E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A8" w:rsidRPr="00AA43A8" w:rsidRDefault="00AA43A8" w:rsidP="00AA43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A8" w:rsidRPr="00AA43A8" w:rsidRDefault="00AA43A8" w:rsidP="00AA4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A43A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Гимнастика.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A8" w:rsidRPr="00AA43A8" w:rsidRDefault="00AA43A8" w:rsidP="00AA43A8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A8" w:rsidRPr="00AA43A8" w:rsidRDefault="00AA43A8" w:rsidP="00AA43A8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highlight w:val="yellow"/>
              </w:rPr>
            </w:pPr>
            <w:r w:rsidRPr="00AA43A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,2,3</w:t>
            </w:r>
          </w:p>
        </w:tc>
      </w:tr>
      <w:tr w:rsidR="00AA43A8" w:rsidRPr="00AA43A8" w:rsidTr="006836E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A8" w:rsidRPr="00AA43A8" w:rsidRDefault="00AA43A8" w:rsidP="00AA43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A8" w:rsidRPr="00AA43A8" w:rsidRDefault="00AA43A8" w:rsidP="00AA4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A43A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Атлетическая гимнастика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A8" w:rsidRPr="00AA43A8" w:rsidRDefault="00AA43A8" w:rsidP="00AA43A8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A8" w:rsidRPr="00AA43A8" w:rsidRDefault="00AA43A8" w:rsidP="00AA43A8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highlight w:val="yellow"/>
              </w:rPr>
            </w:pPr>
            <w:r w:rsidRPr="00AA43A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,2,3</w:t>
            </w:r>
          </w:p>
        </w:tc>
      </w:tr>
      <w:tr w:rsidR="00AA43A8" w:rsidRPr="00AA43A8" w:rsidTr="006836E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A8" w:rsidRPr="00AA43A8" w:rsidRDefault="00AA43A8" w:rsidP="00AA43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A8" w:rsidRPr="00AA43A8" w:rsidRDefault="00AA43A8" w:rsidP="00AA4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A43A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Единоборства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A8" w:rsidRPr="00AA43A8" w:rsidRDefault="00AA43A8" w:rsidP="00AA43A8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A8" w:rsidRPr="00AA43A8" w:rsidRDefault="00AA43A8" w:rsidP="00AA43A8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highlight w:val="yellow"/>
              </w:rPr>
            </w:pPr>
            <w:r w:rsidRPr="00AA43A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,2,3</w:t>
            </w:r>
          </w:p>
        </w:tc>
      </w:tr>
      <w:tr w:rsidR="00AA43A8" w:rsidRPr="00AA43A8" w:rsidTr="006836E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A8" w:rsidRPr="00AA43A8" w:rsidRDefault="00AA43A8" w:rsidP="00AA43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A8" w:rsidRPr="00AA43A8" w:rsidRDefault="00AA43A8" w:rsidP="00AA4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A43A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Аэробика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A8" w:rsidRPr="00AA43A8" w:rsidRDefault="00AA43A8" w:rsidP="00AA43A8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A8" w:rsidRPr="00AA43A8" w:rsidRDefault="00AA43A8" w:rsidP="00AA43A8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highlight w:val="yellow"/>
              </w:rPr>
            </w:pPr>
            <w:r w:rsidRPr="00AA43A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,2,3</w:t>
            </w:r>
          </w:p>
        </w:tc>
      </w:tr>
    </w:tbl>
    <w:p w:rsidR="002217F0" w:rsidRDefault="002217F0"/>
    <w:p w:rsidR="002217F0" w:rsidRDefault="002217F0"/>
    <w:p w:rsidR="002217F0" w:rsidRDefault="002217F0"/>
    <w:p w:rsidR="002217F0" w:rsidRDefault="002217F0"/>
    <w:p w:rsidR="002217F0" w:rsidRDefault="002217F0"/>
    <w:sectPr w:rsidR="002217F0" w:rsidSect="0062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9C" w:rsidRDefault="005D719C" w:rsidP="00BC7ACD">
      <w:pPr>
        <w:spacing w:after="0" w:line="240" w:lineRule="auto"/>
      </w:pPr>
      <w:r>
        <w:separator/>
      </w:r>
    </w:p>
  </w:endnote>
  <w:endnote w:type="continuationSeparator" w:id="0">
    <w:p w:rsidR="005D719C" w:rsidRDefault="005D719C" w:rsidP="00BC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9C" w:rsidRDefault="005D719C" w:rsidP="00BC7ACD">
      <w:pPr>
        <w:spacing w:after="0" w:line="240" w:lineRule="auto"/>
      </w:pPr>
      <w:r>
        <w:separator/>
      </w:r>
    </w:p>
  </w:footnote>
  <w:footnote w:type="continuationSeparator" w:id="0">
    <w:p w:rsidR="005D719C" w:rsidRDefault="005D719C" w:rsidP="00BC7ACD">
      <w:pPr>
        <w:spacing w:after="0" w:line="240" w:lineRule="auto"/>
      </w:pPr>
      <w:r>
        <w:continuationSeparator/>
      </w:r>
    </w:p>
  </w:footnote>
  <w:footnote w:id="1">
    <w:p w:rsidR="00FC52F2" w:rsidRDefault="00FC52F2" w:rsidP="00BC7A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7E9C"/>
    <w:multiLevelType w:val="multilevel"/>
    <w:tmpl w:val="F2B6C382"/>
    <w:lvl w:ilvl="0">
      <w:start w:val="1"/>
      <w:numFmt w:val="decimal"/>
      <w:lvlText w:val="%1)"/>
      <w:lvlJc w:val="left"/>
      <w:rPr>
        <w:rFonts w:ascii="Century Schoolbook" w:eastAsia="Times New Roman" w:hAnsi="Century Schoolbook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6787682"/>
    <w:multiLevelType w:val="hybridMultilevel"/>
    <w:tmpl w:val="40962888"/>
    <w:lvl w:ilvl="0" w:tplc="6DE0ADB8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6EDB29D2"/>
    <w:multiLevelType w:val="multilevel"/>
    <w:tmpl w:val="0D6E83BE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231F2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FDC1758"/>
    <w:multiLevelType w:val="multilevel"/>
    <w:tmpl w:val="7E84EA38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231F2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10C2EBF"/>
    <w:multiLevelType w:val="hybridMultilevel"/>
    <w:tmpl w:val="2CDE9E3E"/>
    <w:lvl w:ilvl="0" w:tplc="6DE0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B140A"/>
    <w:multiLevelType w:val="hybridMultilevel"/>
    <w:tmpl w:val="0E5C29E2"/>
    <w:lvl w:ilvl="0" w:tplc="6DE0A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A0"/>
    <w:rsid w:val="00034D79"/>
    <w:rsid w:val="00035C51"/>
    <w:rsid w:val="00051597"/>
    <w:rsid w:val="000950F9"/>
    <w:rsid w:val="000B1FAA"/>
    <w:rsid w:val="000B7563"/>
    <w:rsid w:val="000D2DB1"/>
    <w:rsid w:val="0013036B"/>
    <w:rsid w:val="001411C4"/>
    <w:rsid w:val="001C0B85"/>
    <w:rsid w:val="001C4BBF"/>
    <w:rsid w:val="00201E16"/>
    <w:rsid w:val="002217F0"/>
    <w:rsid w:val="002C34B8"/>
    <w:rsid w:val="003057CD"/>
    <w:rsid w:val="00362882"/>
    <w:rsid w:val="003B2A24"/>
    <w:rsid w:val="003D3E43"/>
    <w:rsid w:val="004056B9"/>
    <w:rsid w:val="0045199F"/>
    <w:rsid w:val="004E4B1B"/>
    <w:rsid w:val="00570BA1"/>
    <w:rsid w:val="00584100"/>
    <w:rsid w:val="005A7E02"/>
    <w:rsid w:val="005D719C"/>
    <w:rsid w:val="005E444D"/>
    <w:rsid w:val="00623E03"/>
    <w:rsid w:val="0064378F"/>
    <w:rsid w:val="006836E0"/>
    <w:rsid w:val="00686A11"/>
    <w:rsid w:val="00692276"/>
    <w:rsid w:val="006D2501"/>
    <w:rsid w:val="006F7631"/>
    <w:rsid w:val="00772D1C"/>
    <w:rsid w:val="00784691"/>
    <w:rsid w:val="007E12AF"/>
    <w:rsid w:val="008327C1"/>
    <w:rsid w:val="008B78D4"/>
    <w:rsid w:val="008D41CD"/>
    <w:rsid w:val="0094518E"/>
    <w:rsid w:val="009F1A6C"/>
    <w:rsid w:val="00A63E8D"/>
    <w:rsid w:val="00A773A0"/>
    <w:rsid w:val="00AA43A8"/>
    <w:rsid w:val="00AC3F4B"/>
    <w:rsid w:val="00AE277C"/>
    <w:rsid w:val="00AF1FEE"/>
    <w:rsid w:val="00B00F8E"/>
    <w:rsid w:val="00B2171B"/>
    <w:rsid w:val="00B56521"/>
    <w:rsid w:val="00B72F5F"/>
    <w:rsid w:val="00BC7ACD"/>
    <w:rsid w:val="00C15EFA"/>
    <w:rsid w:val="00C46277"/>
    <w:rsid w:val="00CA76F0"/>
    <w:rsid w:val="00D44FA0"/>
    <w:rsid w:val="00DB3951"/>
    <w:rsid w:val="00DB6A6D"/>
    <w:rsid w:val="00DD67A0"/>
    <w:rsid w:val="00E241BD"/>
    <w:rsid w:val="00E26EE7"/>
    <w:rsid w:val="00E3029F"/>
    <w:rsid w:val="00EA02C5"/>
    <w:rsid w:val="00EA626D"/>
    <w:rsid w:val="00EE6397"/>
    <w:rsid w:val="00F01B27"/>
    <w:rsid w:val="00F225D1"/>
    <w:rsid w:val="00F5773A"/>
    <w:rsid w:val="00F95C6F"/>
    <w:rsid w:val="00FC52F2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E6AD"/>
  <w15:docId w15:val="{AA75301E-E2B9-48DD-A57D-0802A2A0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51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01B27"/>
    <w:pPr>
      <w:keepNext/>
      <w:spacing w:after="60"/>
      <w:ind w:firstLine="709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2C34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3">
    <w:name w:val="Сноска"/>
    <w:rsid w:val="00BC7ACD"/>
    <w:rPr>
      <w:rFonts w:ascii="Century Schoolbook" w:hAnsi="Century Schoolbook" w:cs="Century Schoolbook"/>
      <w:color w:val="231F2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0">
    <w:name w:val="Заголовок 2 Знак"/>
    <w:basedOn w:val="a0"/>
    <w:link w:val="2"/>
    <w:rsid w:val="00F01B27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F01B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A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3A8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A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3A8"/>
    <w:rPr>
      <w:rFonts w:eastAsiaTheme="minorEastAsia" w:cs="Times New Roman"/>
      <w:lang w:eastAsia="ru-RU"/>
    </w:rPr>
  </w:style>
  <w:style w:type="table" w:customStyle="1" w:styleId="38">
    <w:name w:val="Сетка таблицы38"/>
    <w:basedOn w:val="a1"/>
    <w:next w:val="aa"/>
    <w:uiPriority w:val="39"/>
    <w:rsid w:val="0094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94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A773A0"/>
    <w:rPr>
      <w:rFonts w:eastAsiaTheme="minorEastAsia" w:cs="Times New Roman"/>
      <w:lang w:eastAsia="ru-RU"/>
    </w:rPr>
  </w:style>
  <w:style w:type="paragraph" w:customStyle="1" w:styleId="1">
    <w:name w:val="Абзац списка1"/>
    <w:basedOn w:val="a"/>
    <w:rsid w:val="00A773A0"/>
    <w:pPr>
      <w:spacing w:after="160" w:line="254" w:lineRule="auto"/>
      <w:ind w:left="720"/>
      <w:contextualSpacing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ga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A240-EAA1-436E-A84A-3F0E7690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8906</Words>
  <Characters>50770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2020-10-28T17:08:00Z</dcterms:created>
  <dcterms:modified xsi:type="dcterms:W3CDTF">2020-10-29T19:09:00Z</dcterms:modified>
</cp:coreProperties>
</file>