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30" w:rsidRDefault="009D4730" w:rsidP="00D42058"/>
    <w:p w:rsidR="00D42058" w:rsidRDefault="00D42058" w:rsidP="002212A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42058">
        <w:rPr>
          <w:rFonts w:ascii="Times New Roman" w:hAnsi="Times New Roman" w:cs="Times New Roman"/>
          <w:sz w:val="28"/>
        </w:rPr>
        <w:t>Форма 1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– </w:t>
      </w:r>
      <w:r w:rsidR="002169A8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подготовки – </w:t>
      </w:r>
      <w:r w:rsidR="002169A8">
        <w:rPr>
          <w:rFonts w:ascii="Times New Roman" w:hAnsi="Times New Roman" w:cs="Times New Roman"/>
          <w:sz w:val="28"/>
        </w:rPr>
        <w:t>35.02.</w:t>
      </w:r>
      <w:r w:rsidR="00CE1DCB">
        <w:rPr>
          <w:rFonts w:ascii="Times New Roman" w:hAnsi="Times New Roman" w:cs="Times New Roman"/>
          <w:sz w:val="28"/>
        </w:rPr>
        <w:t>08 Электротехнические системы в агропромышленном комплексе (АПК)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Профиль – </w:t>
      </w:r>
      <w:r w:rsidR="002169A8">
        <w:rPr>
          <w:rFonts w:ascii="Times New Roman" w:hAnsi="Times New Roman" w:cs="Times New Roman"/>
          <w:sz w:val="28"/>
        </w:rPr>
        <w:t>технологический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 набора </w:t>
      </w:r>
      <w:r w:rsidR="002212A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202</w:t>
      </w:r>
      <w:r w:rsidR="0067461E">
        <w:rPr>
          <w:rFonts w:ascii="Times New Roman" w:hAnsi="Times New Roman" w:cs="Times New Roman"/>
          <w:sz w:val="28"/>
        </w:rPr>
        <w:t>3</w:t>
      </w:r>
    </w:p>
    <w:p w:rsidR="002212A9" w:rsidRPr="00D42058" w:rsidRDefault="002212A9" w:rsidP="00F2239D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814"/>
      </w:tblGrid>
      <w:tr w:rsidR="00D42058" w:rsidTr="002169A8">
        <w:tc>
          <w:tcPr>
            <w:tcW w:w="1129" w:type="dxa"/>
          </w:tcPr>
          <w:p w:rsidR="00D42058" w:rsidRPr="00D42058" w:rsidRDefault="00D42058" w:rsidP="00B573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05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D42058" w:rsidRPr="00D42058" w:rsidRDefault="00D42058" w:rsidP="00B573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058"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4814" w:type="dxa"/>
          </w:tcPr>
          <w:p w:rsidR="00D42058" w:rsidRPr="00D42058" w:rsidRDefault="00D42058" w:rsidP="00B573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058">
              <w:rPr>
                <w:rFonts w:ascii="Times New Roman" w:hAnsi="Times New Roman" w:cs="Times New Roman"/>
                <w:sz w:val="28"/>
              </w:rPr>
              <w:t>ФИО преподавателя ведущего дисциплину</w:t>
            </w:r>
          </w:p>
        </w:tc>
      </w:tr>
      <w:tr w:rsidR="00570553" w:rsidTr="002169A8">
        <w:tc>
          <w:tcPr>
            <w:tcW w:w="1129" w:type="dxa"/>
          </w:tcPr>
          <w:p w:rsidR="00570553" w:rsidRPr="007833C2" w:rsidRDefault="00570553" w:rsidP="007833C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570553" w:rsidRPr="00570553" w:rsidRDefault="00570553" w:rsidP="005705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814" w:type="dxa"/>
          </w:tcPr>
          <w:p w:rsidR="00570553" w:rsidRPr="00D42058" w:rsidRDefault="00CE1DCB" w:rsidP="005705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Дмитрий Александрович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Дмитрий Александрович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Елена Викторовна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Дмитрий Васильевич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Татьяна Николаевна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Асадов Игорь Александрович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Асадов Игорь Александрович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Сергеевна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Харло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 Николаевич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08C">
              <w:rPr>
                <w:rFonts w:ascii="Times New Roman" w:hAnsi="Times New Roman" w:cs="Times New Roman"/>
                <w:sz w:val="28"/>
              </w:rPr>
              <w:t>Родной язык и (или) государственный язык республики Российской Федерации / Родная литература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Дмитрий Александрович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44608C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4814" w:type="dxa"/>
          </w:tcPr>
          <w:p w:rsidR="00CE1DCB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Моргунова Анна Викторовна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Антонина Николаевна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Соломонова Виктория Александровна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Проскунина Ольга Васильевна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Введение в специальность (профессию)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Александровна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История России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Смагина Галина Владимировна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Иностранный язык в профессиональной деятельности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Алексеевна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Безопасность жизнедеятельности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Харло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 Николаевич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0553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Перемышлев Юрий Павлович</w:t>
            </w:r>
          </w:p>
        </w:tc>
      </w:tr>
      <w:tr w:rsidR="00CE1DCB" w:rsidTr="007833C2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Основы бережливого производства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Чернышова Татьяна Сергеевна</w:t>
            </w:r>
          </w:p>
        </w:tc>
      </w:tr>
      <w:tr w:rsidR="00CE1DCB" w:rsidTr="007833C2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 Магомедовна</w:t>
            </w:r>
          </w:p>
        </w:tc>
      </w:tr>
      <w:tr w:rsidR="00CE1DCB" w:rsidTr="0044608C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Экологические основы природопользования / Адаптивные технологии рационального природопользования и экологизации хозяйственной деятельности человека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Чернышова Татьяна Сергеевна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Инженерная графика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Техническая механика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Антонина Николаевна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Материаловедение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Основы электротехники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Основы механизации сельского хозяйства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Метрология, стандартизация и подтверждение качества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Светотехника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Основы автоматики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Электротехнические материалы</w:t>
            </w:r>
          </w:p>
        </w:tc>
        <w:tc>
          <w:tcPr>
            <w:tcW w:w="4814" w:type="dxa"/>
          </w:tcPr>
          <w:p w:rsidR="00CE1DCB" w:rsidRPr="00D42058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Правовые основы профессиональной деятельности</w:t>
            </w:r>
          </w:p>
        </w:tc>
        <w:tc>
          <w:tcPr>
            <w:tcW w:w="4814" w:type="dxa"/>
          </w:tcPr>
          <w:p w:rsidR="00CE1DCB" w:rsidRPr="00D42058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Крюковская Лидия Евгеньевна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Информационные технологии в профессиональной деятельности / Адаптивные информационные технологии в профессиональной деятельности</w:t>
            </w:r>
          </w:p>
        </w:tc>
        <w:tc>
          <w:tcPr>
            <w:tcW w:w="4814" w:type="dxa"/>
          </w:tcPr>
          <w:p w:rsidR="00CE1DCB" w:rsidRPr="00D42058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Машенцева Галина Викторовна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Монтаж, наладка и эксплуатация электрооборудования (в том числе электроосвещения), автоматизация и роботизация сельскохозяйственных предприятий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 xml:space="preserve">Учебная практика "Монтаж, наладка и </w:t>
            </w:r>
            <w:r w:rsidRPr="00CE1DCB">
              <w:rPr>
                <w:rFonts w:ascii="Times New Roman" w:hAnsi="Times New Roman" w:cs="Times New Roman"/>
                <w:sz w:val="28"/>
              </w:rPr>
              <w:lastRenderedPageBreak/>
              <w:t>эксплуатация электрооборудования (в том числе электроосвещения), автоматизация и роботизация сельскохозяйственных предприятий"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Производственная практика "Монтаж, наладка и эксплуатация электрооборудования (в том числе электроосвещения), автоматизация и роботизация сельскохозяйственных предприятий"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7833C2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Энергоснабжение сельскохозяйственных предприятий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7833C2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44608C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Учебная практика "Энергоснабжение сельскохозяйственных предприятий"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570553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Производственная практика "Энергоснабжение сельскохозяйственных предприятий"</w:t>
            </w:r>
          </w:p>
        </w:tc>
        <w:tc>
          <w:tcPr>
            <w:tcW w:w="4814" w:type="dxa"/>
          </w:tcPr>
          <w:p w:rsidR="00CE1DCB" w:rsidRPr="00D42058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A6242B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A6242B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 xml:space="preserve">Учебная практика "Техническое обслуживание, диагностирование неисправностей и ремонт электрооборудования, </w:t>
            </w:r>
            <w:r w:rsidRPr="00CE1DCB">
              <w:rPr>
                <w:rFonts w:ascii="Times New Roman" w:hAnsi="Times New Roman" w:cs="Times New Roman"/>
                <w:sz w:val="28"/>
              </w:rPr>
              <w:lastRenderedPageBreak/>
              <w:t>автоматизированных и роботизированных систем на сельскохозяйственном предприятии"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Бобрышев Андрей Владимирович</w:t>
            </w:r>
          </w:p>
        </w:tc>
      </w:tr>
      <w:tr w:rsidR="00CE1DCB" w:rsidTr="00FF2788">
        <w:tc>
          <w:tcPr>
            <w:tcW w:w="1129" w:type="dxa"/>
          </w:tcPr>
          <w:p w:rsidR="00CE1DCB" w:rsidRPr="007833C2" w:rsidRDefault="00CE1DCB" w:rsidP="00CE1DC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CB" w:rsidRPr="00A6242B" w:rsidRDefault="00CE1DCB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1DCB">
              <w:rPr>
                <w:rFonts w:ascii="Times New Roman" w:hAnsi="Times New Roman" w:cs="Times New Roman"/>
                <w:sz w:val="28"/>
              </w:rPr>
              <w:t>Производственная практика "Техническое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предприятии"</w:t>
            </w:r>
          </w:p>
        </w:tc>
        <w:tc>
          <w:tcPr>
            <w:tcW w:w="4814" w:type="dxa"/>
          </w:tcPr>
          <w:p w:rsidR="00CE1DCB" w:rsidRDefault="00D45F61" w:rsidP="00CE1D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Бобрышев Андрей Владимирович</w:t>
            </w:r>
            <w:bookmarkStart w:id="0" w:name="_GoBack"/>
            <w:bookmarkEnd w:id="0"/>
          </w:p>
        </w:tc>
      </w:tr>
    </w:tbl>
    <w:p w:rsidR="00D42058" w:rsidRPr="002169A8" w:rsidRDefault="00D42058" w:rsidP="00D42058">
      <w:pPr>
        <w:rPr>
          <w:rFonts w:ascii="Times New Roman" w:hAnsi="Times New Roman" w:cs="Times New Roman"/>
          <w:sz w:val="28"/>
        </w:rPr>
      </w:pPr>
    </w:p>
    <w:sectPr w:rsidR="00D42058" w:rsidRPr="0021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9D3"/>
    <w:multiLevelType w:val="hybridMultilevel"/>
    <w:tmpl w:val="248E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0CE8"/>
    <w:multiLevelType w:val="hybridMultilevel"/>
    <w:tmpl w:val="7828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E4"/>
    <w:rsid w:val="000B0641"/>
    <w:rsid w:val="001E05EB"/>
    <w:rsid w:val="002169A8"/>
    <w:rsid w:val="002212A9"/>
    <w:rsid w:val="003258BF"/>
    <w:rsid w:val="003F2991"/>
    <w:rsid w:val="0044608C"/>
    <w:rsid w:val="00570553"/>
    <w:rsid w:val="00603333"/>
    <w:rsid w:val="006402CF"/>
    <w:rsid w:val="00642946"/>
    <w:rsid w:val="0067461E"/>
    <w:rsid w:val="0069604B"/>
    <w:rsid w:val="006A3C27"/>
    <w:rsid w:val="007833C2"/>
    <w:rsid w:val="00831E21"/>
    <w:rsid w:val="008C2C2A"/>
    <w:rsid w:val="009B370C"/>
    <w:rsid w:val="009D4730"/>
    <w:rsid w:val="00A6242B"/>
    <w:rsid w:val="00A9280B"/>
    <w:rsid w:val="00CE1DCB"/>
    <w:rsid w:val="00D42058"/>
    <w:rsid w:val="00D45F61"/>
    <w:rsid w:val="00DC46E4"/>
    <w:rsid w:val="00E027B8"/>
    <w:rsid w:val="00E438FA"/>
    <w:rsid w:val="00EF1B17"/>
    <w:rsid w:val="00F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0879"/>
  <w15:chartTrackingRefBased/>
  <w15:docId w15:val="{F85B33F9-F598-45C3-A291-38B22DAC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D4730"/>
  </w:style>
  <w:style w:type="character" w:styleId="a3">
    <w:name w:val="Hyperlink"/>
    <w:basedOn w:val="a0"/>
    <w:uiPriority w:val="99"/>
    <w:semiHidden/>
    <w:unhideWhenUsed/>
    <w:rsid w:val="009D4730"/>
    <w:rPr>
      <w:color w:val="0000FF"/>
      <w:u w:val="single"/>
    </w:rPr>
  </w:style>
  <w:style w:type="character" w:styleId="a4">
    <w:name w:val="Strong"/>
    <w:basedOn w:val="a0"/>
    <w:uiPriority w:val="22"/>
    <w:qFormat/>
    <w:rsid w:val="009D4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3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061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1017387356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1742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744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1338800878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563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6208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1850363050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6157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17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850341430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13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AD05-C223-4114-B468-FD4CD64B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idpo-worker</cp:lastModifiedBy>
  <cp:revision>20</cp:revision>
  <cp:lastPrinted>2021-05-27T08:47:00Z</cp:lastPrinted>
  <dcterms:created xsi:type="dcterms:W3CDTF">2021-12-01T06:50:00Z</dcterms:created>
  <dcterms:modified xsi:type="dcterms:W3CDTF">2023-11-21T08:47:00Z</dcterms:modified>
</cp:coreProperties>
</file>