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2" w:rsidRDefault="005F6D52" w:rsidP="005F6D52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32808">
        <w:rPr>
          <w:rFonts w:ascii="Times New Roman" w:hAnsi="Times New Roman" w:cs="Times New Roman"/>
          <w:sz w:val="32"/>
          <w:szCs w:val="32"/>
        </w:rPr>
        <w:t xml:space="preserve">Электронные образовательные ресурсы </w:t>
      </w:r>
      <w:r>
        <w:rPr>
          <w:rFonts w:ascii="Times New Roman" w:hAnsi="Times New Roman" w:cs="Times New Roman"/>
          <w:sz w:val="32"/>
          <w:szCs w:val="32"/>
        </w:rPr>
        <w:t xml:space="preserve">(ЭОР) </w:t>
      </w:r>
      <w:r w:rsidRPr="00432808">
        <w:rPr>
          <w:rFonts w:ascii="Times New Roman" w:hAnsi="Times New Roman" w:cs="Times New Roman"/>
          <w:sz w:val="32"/>
          <w:szCs w:val="32"/>
        </w:rPr>
        <w:t xml:space="preserve">и (или) профессиональные базы данных </w:t>
      </w:r>
      <w:r>
        <w:rPr>
          <w:rFonts w:ascii="Times New Roman" w:hAnsi="Times New Roman" w:cs="Times New Roman"/>
          <w:sz w:val="32"/>
          <w:szCs w:val="32"/>
        </w:rPr>
        <w:t xml:space="preserve">(ПБД) </w:t>
      </w:r>
      <w:r w:rsidRPr="00432808">
        <w:rPr>
          <w:rFonts w:ascii="Times New Roman" w:hAnsi="Times New Roman" w:cs="Times New Roman"/>
          <w:sz w:val="32"/>
          <w:szCs w:val="32"/>
        </w:rPr>
        <w:t xml:space="preserve">(подборка информационных ресурсов по тематикам) в соответствии с содержанием реализуемой ОП ВО </w:t>
      </w:r>
    </w:p>
    <w:p w:rsidR="00755CCC" w:rsidRDefault="005F6D52" w:rsidP="005F6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32"/>
          <w:szCs w:val="32"/>
        </w:rPr>
        <w:t xml:space="preserve">по направлению подготовки </w:t>
      </w:r>
      <w:r w:rsidRPr="007F0404">
        <w:rPr>
          <w:rFonts w:ascii="Times New Roman" w:hAnsi="Times New Roman" w:cs="Times New Roman"/>
          <w:sz w:val="32"/>
          <w:szCs w:val="32"/>
        </w:rPr>
        <w:t>35.0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F0404">
        <w:rPr>
          <w:rFonts w:ascii="Times New Roman" w:hAnsi="Times New Roman" w:cs="Times New Roman"/>
          <w:sz w:val="32"/>
          <w:szCs w:val="32"/>
        </w:rPr>
        <w:t>.06 Агроинженерия</w:t>
      </w:r>
      <w:r w:rsidRPr="007F0404">
        <w:rPr>
          <w:rFonts w:ascii="Times New Roman" w:hAnsi="Times New Roman" w:cs="Times New Roman"/>
          <w:sz w:val="32"/>
          <w:szCs w:val="32"/>
        </w:rPr>
        <w:cr/>
        <w:t xml:space="preserve"> (</w:t>
      </w:r>
      <w:r>
        <w:rPr>
          <w:rFonts w:ascii="Times New Roman" w:hAnsi="Times New Roman" w:cs="Times New Roman"/>
          <w:sz w:val="32"/>
          <w:szCs w:val="32"/>
        </w:rPr>
        <w:t>направленность</w:t>
      </w:r>
      <w:r w:rsidRPr="007F04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7F04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Электрооборудование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электротехнологии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сельском хозяйстве</w:t>
      </w:r>
      <w:r w:rsidRPr="007F040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3B0" w:rsidRDefault="00C043B0" w:rsidP="00C043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467"/>
        <w:gridCol w:w="2324"/>
        <w:gridCol w:w="9827"/>
      </w:tblGrid>
      <w:tr w:rsidR="00045CB9" w:rsidRPr="00045CB9" w:rsidTr="00045CB9">
        <w:trPr>
          <w:trHeight w:val="300"/>
        </w:trPr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045CB9" w:rsidRPr="00045CB9" w:rsidRDefault="00045CB9" w:rsidP="00045CB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дисциплины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045CB9" w:rsidRPr="00045CB9" w:rsidRDefault="00045CB9" w:rsidP="00045CB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786" w:type="pct"/>
            <w:shd w:val="clear" w:color="000000" w:fill="FFFFFF"/>
          </w:tcPr>
          <w:p w:rsidR="00045CB9" w:rsidRPr="008D229A" w:rsidRDefault="00045CB9" w:rsidP="000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ЭОР </w:t>
            </w:r>
          </w:p>
          <w:p w:rsidR="00045CB9" w:rsidRPr="008D229A" w:rsidRDefault="00045CB9" w:rsidP="000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9A">
              <w:rPr>
                <w:rFonts w:ascii="Times New Roman" w:hAnsi="Times New Roman" w:cs="Times New Roman"/>
                <w:sz w:val="24"/>
                <w:szCs w:val="24"/>
              </w:rPr>
              <w:t xml:space="preserve">и (или) ПБД </w:t>
            </w:r>
          </w:p>
        </w:tc>
        <w:tc>
          <w:tcPr>
            <w:tcW w:w="3323" w:type="pct"/>
            <w:shd w:val="clear" w:color="000000" w:fill="FFFFFF"/>
          </w:tcPr>
          <w:p w:rsidR="00045CB9" w:rsidRPr="008D229A" w:rsidRDefault="00045CB9" w:rsidP="000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9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доступ </w:t>
            </w:r>
          </w:p>
        </w:tc>
      </w:tr>
      <w:tr w:rsidR="00C043B0" w:rsidRPr="00045CB9" w:rsidTr="00045CB9">
        <w:trPr>
          <w:trHeight w:val="34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деловые коммуникации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деловые переговоры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https://mirec.mgimo.ru/2013/2013-01/mezdunarodnye-delovye-peregovory</w:t>
              </w:r>
            </w:hyperlink>
          </w:p>
        </w:tc>
      </w:tr>
      <w:tr w:rsidR="00C043B0" w:rsidRPr="00045CB9" w:rsidTr="00045CB9">
        <w:trPr>
          <w:trHeight w:val="3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Англо-русский толковый научно-технический словарь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https://www.elib.tomsk.ru/elib/data/2017/2017-0178/2017-0178.pdf</w:t>
              </w:r>
            </w:hyperlink>
          </w:p>
        </w:tc>
      </w:tr>
      <w:tr w:rsidR="00C043B0" w:rsidRPr="00045CB9" w:rsidTr="00045CB9">
        <w:trPr>
          <w:trHeight w:val="233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Б1.О.02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поведение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поведение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http://www.psu.ru/files/docs/science/books/uchebnie-posobiya/organizacionnoe-povedenie.pdf</w:t>
              </w:r>
            </w:hyperlink>
          </w:p>
        </w:tc>
      </w:tr>
      <w:tr w:rsidR="00C043B0" w:rsidRPr="00045CB9" w:rsidTr="00045CB9">
        <w:trPr>
          <w:trHeight w:val="232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организационному поведению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https://all4learning.ru/uchebnye-testy-s-otvetami/test-po-organizacionnomu-povedeniyu-18-voprosov-s-otvetami/</w:t>
              </w:r>
            </w:hyperlink>
          </w:p>
        </w:tc>
      </w:tr>
      <w:tr w:rsidR="00C043B0" w:rsidRPr="00045CB9" w:rsidTr="00045CB9">
        <w:trPr>
          <w:trHeight w:val="1880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Б1.О.03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Компьютерные, сетевые и информационные технологии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hAnsi="Times New Roman" w:cs="Times New Roman"/>
              </w:rPr>
              <w:t xml:space="preserve">СТО 70238424.17.220.20.005-2011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СВЯЗИ ДЛЯ СБОРА И ПЕРЕДАЧИ ИНФОРМАЦИИ В ЭЛЕКТРОЭНЕРГЕТИКЕ УСЛОВИЯ СОЗДАНИЯ НОРМЫ И ТРЕБОВАНИЯ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https://ohranatruda.ru/upload/iblock/282/4293790596.pdf?ysclid=lp0pquk0am807928436</w:t>
              </w:r>
            </w:hyperlink>
          </w:p>
          <w:p w:rsidR="00C043B0" w:rsidRPr="00045CB9" w:rsidRDefault="00C043B0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3B0" w:rsidRPr="00045CB9" w:rsidTr="00045CB9">
        <w:trPr>
          <w:trHeight w:val="188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33707-2016 (ISO/IEC 2382:2015) Информационные технологии СЛОВАРЬ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https://docs.cntd.ru/document/1200139532?ysclid=lp0pytw1n2423815809</w:t>
              </w:r>
            </w:hyperlink>
          </w:p>
        </w:tc>
      </w:tr>
      <w:tr w:rsidR="00C043B0" w:rsidRPr="00045CB9" w:rsidTr="00045CB9">
        <w:trPr>
          <w:trHeight w:val="188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53623-2009 Информационные технологии Информационно-вычислительные системы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https://docs.cntd.ru/document/1200080850</w:t>
              </w:r>
            </w:hyperlink>
          </w:p>
        </w:tc>
      </w:tr>
      <w:tr w:rsidR="00C043B0" w:rsidRPr="00045CB9" w:rsidTr="00045CB9">
        <w:trPr>
          <w:trHeight w:val="630"/>
        </w:trPr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Б1.О.04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Компьютерное моделирование электрических систем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Компьютерное моделирование электротехнических комплексов и систем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https://course.omgtu.ru/kompmodelelectro/</w:t>
              </w:r>
            </w:hyperlink>
          </w:p>
        </w:tc>
      </w:tr>
      <w:tr w:rsidR="00C043B0" w:rsidRPr="00045CB9" w:rsidTr="00045CB9">
        <w:trPr>
          <w:trHeight w:val="636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Б1.О.05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проектами в сфере технологий и средств электрификации АПК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рисками проекта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https://www.sravni.ru/kursy/info/upravlenie-riskami-proekta/</w:t>
              </w:r>
            </w:hyperlink>
          </w:p>
        </w:tc>
      </w:tr>
      <w:tr w:rsidR="00C043B0" w:rsidRPr="00045CB9" w:rsidTr="00045CB9">
        <w:trPr>
          <w:trHeight w:val="633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внедрение системы управления качеством на предприятии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https://studfile.net/preview/3203636/</w:t>
              </w:r>
            </w:hyperlink>
          </w:p>
        </w:tc>
      </w:tr>
      <w:tr w:rsidR="00C043B0" w:rsidRPr="00045CB9" w:rsidTr="00045CB9">
        <w:trPr>
          <w:trHeight w:val="633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методов разработки программного обеспечения (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Agile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https://intuit.ru/studies/courses/3505/747/info</w:t>
              </w:r>
            </w:hyperlink>
          </w:p>
        </w:tc>
      </w:tr>
      <w:tr w:rsidR="00C043B0" w:rsidRPr="00045CB9" w:rsidTr="00045CB9">
        <w:trPr>
          <w:trHeight w:val="633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проектами в АПК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045CB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https://urait.ru/book/upravlenie-proektami-v-apk-520410</w:t>
              </w:r>
            </w:hyperlink>
          </w:p>
        </w:tc>
      </w:tr>
      <w:tr w:rsidR="00C043B0" w:rsidRPr="00045CB9" w:rsidTr="00045CB9">
        <w:trPr>
          <w:trHeight w:val="519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Б1.О.06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бизнеса для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технологических предпринимателей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lastRenderedPageBreak/>
              <w:t>Центральный банк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8849A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043B0" w:rsidRPr="00045C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https://cbr.ru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C043B0" w:rsidRPr="00045C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Тренажёр для инвесторов: экономическая оценка инвестиций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8849A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043B0" w:rsidRPr="00045C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Консультант плюс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8849A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043B0" w:rsidRPr="00045C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https://www.consultant.ru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C043B0" w:rsidRPr="00045C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Гарант</w:t>
            </w:r>
          </w:p>
        </w:tc>
        <w:tc>
          <w:tcPr>
            <w:tcW w:w="3323" w:type="pct"/>
            <w:shd w:val="clear" w:color="000000" w:fill="FFFFFF"/>
            <w:vAlign w:val="center"/>
          </w:tcPr>
          <w:p w:rsidR="00C043B0" w:rsidRPr="00045CB9" w:rsidRDefault="00045CB9" w:rsidP="008849A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043B0" w:rsidRPr="00045C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https://www.garant.ru</w:t>
              </w:r>
            </w:hyperlink>
            <w:r w:rsidR="00C043B0" w:rsidRPr="00045C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276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Б1.О.07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Коммерциализация технических проектов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«Коммерциализация технологий»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rPr>
                <w:rFonts w:ascii="Times New Roman" w:hAnsi="Times New Roman" w:cs="Times New Roman"/>
              </w:rPr>
            </w:pPr>
            <w:hyperlink r:id="rId20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https://www.youtube.com/watch?v=_dsd_1Aj4_s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27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Коммерциализация инновационных проектов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rPr>
                <w:rFonts w:ascii="Times New Roman" w:hAnsi="Times New Roman" w:cs="Times New Roman"/>
              </w:rPr>
            </w:pPr>
            <w:hyperlink r:id="rId21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https://vk.com/wall-216900722_836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27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создать вики для вашей инженерной команды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rPr>
                <w:rFonts w:ascii="Times New Roman" w:hAnsi="Times New Roman" w:cs="Times New Roman"/>
              </w:rPr>
            </w:pPr>
            <w:hyperlink r:id="rId22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https://notionso.ru/kb/kak-sozdat-viki-dlya-vashey-inzhenernoy-komandy/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27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Коммерциализация инновационных разработок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rPr>
                <w:rFonts w:ascii="Times New Roman" w:hAnsi="Times New Roman" w:cs="Times New Roman"/>
              </w:rPr>
            </w:pPr>
            <w:hyperlink r:id="rId23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https://stepik.org/course/95100/promo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27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коммерциализации технологий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rPr>
                <w:rFonts w:ascii="Times New Roman" w:hAnsi="Times New Roman" w:cs="Times New Roman"/>
              </w:rPr>
            </w:pPr>
            <w:hyperlink r:id="rId24" w:history="1">
              <w:r w:rsidRPr="00CC6BB0">
                <w:rPr>
                  <w:rStyle w:val="a3"/>
                  <w:rFonts w:ascii="Times New Roman" w:hAnsi="Times New Roman" w:cs="Times New Roman"/>
                </w:rPr>
                <w:t>https://tech-innovations.ru/school-of-commercialization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3B0" w:rsidRPr="00045CB9" w:rsidTr="00045CB9">
        <w:trPr>
          <w:trHeight w:val="64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Б1.О.08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электропривода сельскохозяйственных машин и технологических линий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центробежного насоса 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https://ya.ru/video/preview/9756897352541155234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6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приводом вентиляторов аппарата воздушного охлаждения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https://ya.ru/video/preview/14537592190988782455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6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 ленточного конвейера. Проектирование в CAD-системах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https://www.youtube.com/watch?v=i43Sgs4Wy38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https://ya.ru/video/preview/1879567112872974207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6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12.2.042-2013. Машины и технологическое оборудование для животноводства и кормопроизводства. Общие требования безопасности.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https://msh.mosreg.ru/hranenie/gostehnadzor1/npa/24-09-2018-17-00-02-gost-12-2-042-2013-mashiny-i-tekhnologicheskoe-obo?ysclid=lp1256jlcw806786386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6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Металлорежущие станки. Расчет и проектирование.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https://yandex.ru/video/preview/4866136631655647566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630"/>
        </w:trPr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Б1.О.09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автономных систем электроснабжения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Надежное бесперебойное электроснабжение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https://www.vega-volt.ru/application/avtonomnoe-jelektrosnabzhenie/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84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Б1.О.10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испытаний электрооборудования в сельском хозяйстве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lang w:eastAsia="ru-RU"/>
              </w:rPr>
              <w:t>РД 34.45-51.300-97 Объем и нормы испытаний электрооборудования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https://meganorm.ru/Index2/1/4294844/4294844732.htm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8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lang w:eastAsia="ru-RU"/>
              </w:rPr>
              <w:t>ПТЭ Правила технической эксплуатации электроустановок потребителей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https://meganorm.ru/Index2/1/4294844/4294844976.htm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84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lang w:eastAsia="ru-RU"/>
              </w:rPr>
              <w:t>ПУЭ Правила устройства электроустановок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CC6BB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https://meganorm.ru/Index2/1/4294853/4294853915.htm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2016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Б1.О.11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энергосбережения объектов сельскохозяйственного назначения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shd w:val="clear" w:color="auto" w:fill="FFFFFF"/>
              <w:spacing w:after="24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lang w:eastAsia="ru-RU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 изменениями и дополнениями)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shd w:val="clear" w:color="auto" w:fill="FFFFFF"/>
              <w:spacing w:after="24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="00C043B0" w:rsidRPr="00045CB9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https://base.garant.ru/12171109/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</w:tr>
      <w:tr w:rsidR="00C043B0" w:rsidRPr="00045CB9" w:rsidTr="00045CB9">
        <w:trPr>
          <w:trHeight w:val="2013"/>
        </w:trPr>
        <w:tc>
          <w:tcPr>
            <w:tcW w:w="395" w:type="pct"/>
            <w:vMerge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lang w:eastAsia="ru-RU"/>
              </w:rPr>
              <w:t>Приказ № 310 </w:t>
            </w:r>
            <w:r w:rsidRPr="00045CB9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 утверждении </w:t>
            </w:r>
            <w:r w:rsidRPr="00045CB9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36" w:tgtFrame="_blank" w:history="1">
              <w:r w:rsidR="00C043B0" w:rsidRPr="00045CB9">
                <w:rPr>
                  <w:rFonts w:ascii="Times New Roman" w:eastAsia="Times New Roman" w:hAnsi="Times New Roman" w:cs="Times New Roman"/>
                  <w:lang w:eastAsia="ru-RU"/>
                </w:rPr>
                <w:t>https://docs.cntd.ru/document/565295900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043B0" w:rsidRPr="00045CB9" w:rsidTr="00045CB9">
        <w:trPr>
          <w:trHeight w:val="2013"/>
        </w:trPr>
        <w:tc>
          <w:tcPr>
            <w:tcW w:w="395" w:type="pct"/>
            <w:vMerge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ОСНОВНЫЕ ПОЛОЖЕНИЯ МЕТОДИКИ ИНФРАКРАСНОЙ ДИАГНОСТИКИ ЭЛЕКТРООБОРУДОВАНИЯ И ВЛ </w:t>
            </w:r>
            <w:r w:rsidRPr="00045CB9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номер РД153-</w:t>
            </w:r>
            <w:r w:rsidRPr="00045CB9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lastRenderedPageBreak/>
              <w:t>34.0-20.363-99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37" w:tgtFrame="_blank" w:history="1">
              <w:r w:rsidR="00C043B0" w:rsidRPr="00045CB9">
                <w:rPr>
                  <w:rFonts w:ascii="Times New Roman" w:eastAsia="Times New Roman" w:hAnsi="Times New Roman" w:cs="Times New Roman"/>
                  <w:lang w:eastAsia="ru-RU"/>
                </w:rPr>
                <w:t>https://svarak.ru/document/rd-153-340-20363-99</w:t>
              </w:r>
            </w:hyperlink>
          </w:p>
        </w:tc>
      </w:tr>
      <w:tr w:rsidR="00C043B0" w:rsidRPr="00045CB9" w:rsidTr="00045CB9">
        <w:trPr>
          <w:trHeight w:val="2013"/>
        </w:trPr>
        <w:tc>
          <w:tcPr>
            <w:tcW w:w="395" w:type="pct"/>
            <w:vMerge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ГОСТ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32144-2013 "</w:t>
            </w: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Электрическая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энергия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. Совместимость технических средств электромагнитная. Нормы </w:t>
            </w: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качества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электрической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  <w:r w:rsidRPr="00045CB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энергии</w:t>
            </w:r>
            <w:r w:rsidRPr="00045CB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в системах электроснабжения общего назначения"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045CB9" w:rsidP="008849AB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38" w:tgtFrame="_blank" w:history="1">
              <w:r w:rsidR="00C043B0" w:rsidRPr="00045CB9">
                <w:rPr>
                  <w:rFonts w:ascii="Times New Roman" w:eastAsia="Times New Roman" w:hAnsi="Times New Roman" w:cs="Times New Roman"/>
                  <w:lang w:eastAsia="ru-RU"/>
                </w:rPr>
                <w:t>https://docs.cntd.ru/document/1200104301</w:t>
              </w:r>
            </w:hyperlink>
          </w:p>
        </w:tc>
      </w:tr>
      <w:tr w:rsidR="00C043B0" w:rsidRPr="00045CB9" w:rsidTr="00045CB9">
        <w:trPr>
          <w:trHeight w:val="807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Б1.О.12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инновации в сфере технологий и средств электрификации в сельском хозяйстве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технологии будут внедрять в сельское хозяйство в 2023 году?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https://dzen.ru/a/Y_fUrlD-pH3lSZvM</w:t>
            </w:r>
          </w:p>
        </w:tc>
      </w:tr>
      <w:tr w:rsidR="00C043B0" w:rsidRPr="00045CB9" w:rsidTr="00045CB9">
        <w:trPr>
          <w:trHeight w:val="80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уровней зрелости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MLOps</w:t>
            </w:r>
            <w:proofErr w:type="spellEnd"/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https://habr.com/ru/flows/develop/articles/</w:t>
            </w:r>
          </w:p>
        </w:tc>
      </w:tr>
      <w:tr w:rsidR="00C043B0" w:rsidRPr="00045CB9" w:rsidTr="00045CB9">
        <w:trPr>
          <w:trHeight w:val="80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автоматизации работ технологической подготовки производства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https://intuit.ru/studies/courses/651/507/info</w:t>
            </w:r>
          </w:p>
        </w:tc>
      </w:tr>
      <w:tr w:rsidR="00C043B0" w:rsidRPr="00045CB9" w:rsidTr="00045CB9">
        <w:trPr>
          <w:trHeight w:val="806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Топ-10 технологий, которые изменят сельское хозяйство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https://www.youtube.com/watch?v=qyGidcG2BEk</w:t>
            </w:r>
          </w:p>
        </w:tc>
      </w:tr>
      <w:tr w:rsidR="00C043B0" w:rsidRPr="00045CB9" w:rsidTr="00045CB9">
        <w:trPr>
          <w:trHeight w:val="1050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Б1.О.13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методы исследования в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агроинженерии</w:t>
            </w:r>
            <w:proofErr w:type="spellEnd"/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Специализированное программное обеспечение для научных исследований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https://ачии.рф/files/2018-10-15-202f23f9-74d0-441e-b0c3-3cde48b9e8d9.pdf</w:t>
            </w:r>
          </w:p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B0" w:rsidRPr="00045CB9" w:rsidTr="00045CB9">
        <w:trPr>
          <w:trHeight w:val="105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Правила устройства электроустановок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https://pue-7.ru/</w:t>
            </w:r>
          </w:p>
        </w:tc>
      </w:tr>
      <w:tr w:rsidR="00C043B0" w:rsidRPr="00045CB9" w:rsidTr="00045CB9">
        <w:trPr>
          <w:trHeight w:val="105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Нормы качества электрической энергии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https://docs.cntd.ru/document/1200104301</w:t>
            </w:r>
          </w:p>
        </w:tc>
      </w:tr>
      <w:tr w:rsidR="00C043B0" w:rsidRPr="00045CB9" w:rsidTr="00045CB9">
        <w:trPr>
          <w:trHeight w:val="105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Правила технической эксплуатации электрооборудования потребителей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https://www.profiz.ru/pb/6_2022/pravila_2023/</w:t>
            </w:r>
          </w:p>
        </w:tc>
      </w:tr>
      <w:tr w:rsidR="00C043B0" w:rsidRPr="00045CB9" w:rsidTr="00045CB9">
        <w:trPr>
          <w:trHeight w:val="105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Обработка экспериментальных данных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https://intuit.ru/studies/courses/11246/1131/info</w:t>
            </w:r>
          </w:p>
        </w:tc>
      </w:tr>
      <w:tr w:rsidR="00C043B0" w:rsidRPr="00045CB9" w:rsidTr="00045CB9">
        <w:trPr>
          <w:trHeight w:val="138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Экспериментальные исследования в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агроинженерии</w:t>
            </w:r>
            <w:proofErr w:type="spellEnd"/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Специализированное программное обеспечение для научных исследований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https://ачии.рф/files/2018-10-15-202f23f9-74d0-441e-b0c3-3cde48b9e8d9.pdf</w:t>
            </w:r>
          </w:p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B0" w:rsidRPr="00045CB9" w:rsidTr="00045CB9">
        <w:trPr>
          <w:trHeight w:val="138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Правила устройства электроустановок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https://pue-7.ru/</w:t>
            </w:r>
          </w:p>
        </w:tc>
      </w:tr>
      <w:tr w:rsidR="00C043B0" w:rsidRPr="00045CB9" w:rsidTr="00045CB9">
        <w:trPr>
          <w:trHeight w:val="138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Нормы качества электрической энергии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https://docs.cntd.ru/document/1200104301</w:t>
            </w:r>
          </w:p>
        </w:tc>
      </w:tr>
      <w:tr w:rsidR="00C043B0" w:rsidRPr="00045CB9" w:rsidTr="00045CB9">
        <w:trPr>
          <w:trHeight w:val="138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Правила технической эксплуатации электрооборудования потребителей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https://www.profiz.ru/pb/6_2022/pravila_2023/</w:t>
            </w:r>
          </w:p>
        </w:tc>
      </w:tr>
      <w:tr w:rsidR="00C043B0" w:rsidRPr="00045CB9" w:rsidTr="00045CB9">
        <w:trPr>
          <w:trHeight w:val="138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Обработка экспериментальных данных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jc w:val="center"/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https://intuit.ru/studies/courses/11246/1131/info</w:t>
            </w: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Б1.В.02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электротехнологических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 для утилизации отходов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53692-2009 Ресурсосбережение ОБРАЩЕНИЕ С ОТХОДАМИ Этапы технологического цикла отходов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https://docs.cntd.ru/document/1200081740?ysclid=lp0ss0g6w0668894083</w:t>
            </w: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Инсинератор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установка утилизации отходов через сжигание, типы, принципы работы печей, назначения и характеристики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мусоросжигателей</w:t>
            </w:r>
            <w:proofErr w:type="spellEnd"/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https://dzen.ru/a/Yy39995EXH4h-IZc</w:t>
            </w: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Газоочистка и пылеулавливание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https://dzen.ru/pzgo</w:t>
            </w:r>
          </w:p>
        </w:tc>
      </w:tr>
      <w:tr w:rsidR="00C043B0" w:rsidRPr="00045CB9" w:rsidTr="00045CB9">
        <w:trPr>
          <w:trHeight w:val="519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Б1.В.03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автоматизации технологических процессов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автоматизации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https://netology.ru/programs/automation-engineer?utm_source=yandex&amp;utm_medium=cpc&amp;utm_campaign=bdev_all_ou_ya_dynamic_tomi_2023&amp;utm_content=93992038%7C15352096399&amp;utm_term=&amp;yclid=3112825049921880063#/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АВТОМАТИЗИРОВАННЫХ СИСТЕМ УПРАВЛЕНИЯ ТЕХНОЛОГИЧЕСКИМИ ПРОЦЕССАМИ (АСУТП) В ЭНЕРГЕТИКЕ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https://rostbk.com/krasnodar/catalog/professionalnaya-perepodgotovka/energetika-pp/proektirovanie-avtomatizirovannyh-sistem-upravleniya-tehnolologicheskimi-processami-v-energetike/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платформа математических вычислений и динамического моделирования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https://start.engee.com/</w:t>
            </w:r>
          </w:p>
        </w:tc>
      </w:tr>
      <w:tr w:rsidR="00C043B0" w:rsidRPr="00045CB9" w:rsidTr="00045CB9">
        <w:trPr>
          <w:trHeight w:val="517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ОВЕН. Производственное Объединение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rPr>
                <w:rFonts w:ascii="Times New Roman" w:hAnsi="Times New Roman" w:cs="Times New Roman"/>
              </w:rPr>
            </w:pPr>
            <w:r w:rsidRPr="00045CB9">
              <w:rPr>
                <w:rFonts w:ascii="Times New Roman" w:hAnsi="Times New Roman" w:cs="Times New Roman"/>
              </w:rPr>
              <w:t>https://www.youtube.com/@owentube</w:t>
            </w:r>
          </w:p>
        </w:tc>
      </w:tr>
      <w:tr w:rsidR="00C043B0" w:rsidRPr="00045CB9" w:rsidTr="00045CB9">
        <w:trPr>
          <w:trHeight w:val="420"/>
        </w:trPr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Б1.В.ДВ.01.01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проведения научных исследований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НАУЧНОГО ИССЛЕДОВАНИЯ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https://kubsau.ru/upload/iblock/d7a/d7a92edf8a3247f2aafc68b6154e1384.pdf</w:t>
            </w:r>
          </w:p>
        </w:tc>
      </w:tr>
      <w:tr w:rsidR="00C043B0" w:rsidRPr="00045CB9" w:rsidTr="00045CB9">
        <w:trPr>
          <w:trHeight w:val="420"/>
        </w:trPr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Б1.В.ДВ.01.02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Научные исследования в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агроинженерии</w:t>
            </w:r>
            <w:proofErr w:type="spellEnd"/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и методология науки в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агроинженерии</w:t>
            </w:r>
            <w:proofErr w:type="spellEnd"/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http://sdo.academy21.ru/course/info.php?id=557</w:t>
            </w:r>
          </w:p>
        </w:tc>
      </w:tr>
      <w:tr w:rsidR="00C043B0" w:rsidRPr="00045CB9" w:rsidTr="00045CB9">
        <w:trPr>
          <w:trHeight w:val="130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Б1.В.ДВ.02.01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современных осветительных и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облучательных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 в сельском хозяйстве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52.13330.2016 Естественное и искусственное освещение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https://meganorm.ru/Index2/1/4293747/4293747646.htm</w:t>
            </w:r>
          </w:p>
        </w:tc>
      </w:tr>
      <w:tr w:rsidR="00C043B0" w:rsidRPr="00045CB9" w:rsidTr="00045CB9">
        <w:trPr>
          <w:trHeight w:val="130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 2.2.1/2.1.1.1278-03 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https://meganorm.ru/Index2/1/4294844/4294844923.htm</w:t>
            </w:r>
          </w:p>
        </w:tc>
      </w:tr>
      <w:tr w:rsidR="00C043B0" w:rsidRPr="00045CB9" w:rsidTr="00045CB9">
        <w:trPr>
          <w:trHeight w:val="130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12.1.046-2014 Система стандартов безопасности труда. Строительство. Нормы освещения строительных площадок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https://meganorm.ru/Index2/1/4293767/4293767506.htm</w:t>
            </w:r>
          </w:p>
        </w:tc>
      </w:tr>
      <w:tr w:rsidR="00C043B0" w:rsidRPr="00045CB9" w:rsidTr="00045CB9">
        <w:trPr>
          <w:trHeight w:val="53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Б1.В.ДВ.02.02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автоматизированного управления электроприводом в АПК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ГОСТ IEC 61800-2 2018 СИСТЕМЫ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СИЛОВЫ Х ЭЛЕКТРОПРИВОДОВ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РЕГУЛИРУЕМОЙ СКОРОСТЬЮ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требования.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Номинальные технические характеристики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низковольтных систем силовых электроприводов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переменного тока с регулируемой скоростью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http://gost.gtsever.ru/Data/711/71199.pdf</w:t>
            </w:r>
          </w:p>
        </w:tc>
      </w:tr>
      <w:tr w:rsidR="00C043B0" w:rsidRPr="00045CB9" w:rsidTr="00045CB9">
        <w:trPr>
          <w:trHeight w:val="53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31606-2012 Машины электрические вращающиеся  ДВИГАТЕЛИ АСИНХРОННЫЕ МОЩНОСТЬЮ ОТ 0,12 ДО 400 кВт ВКЛЮЧИТЕЛЬНО Общие технические требования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https://docs.cntd.ru/document/1200102305</w:t>
            </w:r>
          </w:p>
        </w:tc>
      </w:tr>
      <w:tr w:rsidR="00C043B0" w:rsidRPr="00045CB9" w:rsidTr="00045CB9">
        <w:trPr>
          <w:trHeight w:val="53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IEC/TS 60034-25-2017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ЭЛЕКТРИЧЕСКИЕ ВРАЩАЮЩИЕСЯ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Электрические машины переменного тока, используемые в системах силового привода. Руководство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применению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https://docs.cntd.ru/document/1200161297</w:t>
            </w:r>
          </w:p>
        </w:tc>
      </w:tr>
      <w:tr w:rsidR="00C043B0" w:rsidRPr="00045CB9" w:rsidTr="00045CB9">
        <w:trPr>
          <w:trHeight w:val="172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Б2.О.01(П)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2.701−2008. ЕСКД. Схемы. Виды и типы. Общие требования к выполнению.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https://docs.cntd.ru/document/1200069439?ysclid=lp0ozz632k779558266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3B0" w:rsidRPr="00045CB9" w:rsidTr="00045CB9">
        <w:trPr>
          <w:trHeight w:val="172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18311-80 ИЗДЕЛИЯ ЭЛЕКТРОТЕХНИЧЕСКИЕ Термины и определения основных понятий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https://docs.cntd.ru/document/1200011369?ysclid=lp0un1d6lg986474459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3B0" w:rsidRPr="00045CB9" w:rsidTr="00045CB9">
        <w:trPr>
          <w:trHeight w:val="172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Р 55195-2012 ЭЛЕКТРООБОРУДОВАНИЕ И ЭЛЕКТРОУСТАНОВКИ ПЕРЕМЕННОГО ТОКА НА НАПРЯЖЕНИЯ ОТ 1 ДО 750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к электрической прочности изоляции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https://docs.cntd.ru/document/1200103684?ysclid=lp0uodz8bn843590243</w:t>
            </w:r>
          </w:p>
        </w:tc>
      </w:tr>
      <w:tr w:rsidR="00C043B0" w:rsidRPr="00045CB9" w:rsidTr="00045CB9">
        <w:trPr>
          <w:trHeight w:val="172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7.32-2017. Межгосударственный стандарт. Система стандартов по информации, библиотечному и издательскому делу. Отчет о научно-исследовательской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работе. Структура и правила оформления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https://sudact.ru/law/gost-732-2017-mezhgosudarstvennyi-standart-sistema-standartov-po/?ysclid=lp0t8yx0fx108624051</w:t>
            </w:r>
          </w:p>
        </w:tc>
      </w:tr>
      <w:tr w:rsidR="00C043B0" w:rsidRPr="00045CB9" w:rsidTr="00045CB9">
        <w:trPr>
          <w:trHeight w:val="237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Б2.О.02(Н)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https://sudact.ru/law/gost-732-2017-mezhgosudarstvennyi-standart-sistema-standartov-po/?ysclid=lp0t8yx0fx108624051</w:t>
            </w:r>
          </w:p>
        </w:tc>
      </w:tr>
      <w:tr w:rsidR="00C043B0" w:rsidRPr="00045CB9" w:rsidTr="00045CB9">
        <w:trPr>
          <w:trHeight w:val="237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15.101— 2021. Национальный стандарт российской федерации. Система разработки и постановки продукции на производство ПОРЯДОК ВЫПОЛНЕНИЯ НАУЧНО-ИССЛЕДОВАТЕЛЬСКИХ РАБОТ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https://docs.cntd.ru/document/1200180680?ysclid=lp0tah9cpw725899374</w:t>
            </w:r>
          </w:p>
        </w:tc>
      </w:tr>
      <w:tr w:rsidR="00C043B0" w:rsidRPr="00045CB9" w:rsidTr="00045CB9">
        <w:trPr>
          <w:trHeight w:val="237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https://docs.cntd.ru/document/1200104301</w:t>
            </w:r>
          </w:p>
        </w:tc>
      </w:tr>
      <w:tr w:rsidR="00C043B0" w:rsidRPr="00045CB9" w:rsidTr="00045CB9">
        <w:trPr>
          <w:trHeight w:val="230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Б2.В.01(Н)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https://sudact.ru/law/gost-732-2017-mezhgosudarstvennyi-standart-sistema-standartov-po/?ysclid=lp0t8yx0fx108624051</w:t>
            </w:r>
          </w:p>
        </w:tc>
      </w:tr>
      <w:tr w:rsidR="00C043B0" w:rsidRPr="00045CB9" w:rsidTr="00045CB9">
        <w:trPr>
          <w:trHeight w:val="23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15.101— 2021. Национальный стандарт российской федерации. Система разработки и постановки продукции на производство ПОРЯДОК ВЫПОЛНЕНИЯ НАУЧНО-ИССЛЕДОВАТЕЛЬСКИХ РАБОТ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https://docs.cntd.ru/document/1200180680?ysclid=lp0tah9cpw725899374</w:t>
            </w:r>
          </w:p>
        </w:tc>
      </w:tr>
      <w:tr w:rsidR="00C043B0" w:rsidRPr="00045CB9" w:rsidTr="00045CB9">
        <w:trPr>
          <w:trHeight w:val="230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32144-2013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https://docs.cntd.ru/document/1200104301</w:t>
            </w:r>
          </w:p>
        </w:tc>
      </w:tr>
      <w:tr w:rsidR="00C043B0" w:rsidRPr="00045CB9" w:rsidTr="00045CB9">
        <w:trPr>
          <w:trHeight w:val="30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Б3.01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2.701−2008. ЕСКД. Схемы. Виды и типы. Общие требования к выполнению.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https://docs.cntd.ru/document/1200069439?ysclid=lp0ozz632k779558266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3B0" w:rsidRPr="00045CB9" w:rsidTr="00045CB9">
        <w:trPr>
          <w:trHeight w:val="30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https://sudact.ru/law/gost-732-2017-mezhgosudarstvennyi-standart-sistema-standartov-po/?ysclid=lp0t8yx0fx108624051</w:t>
            </w:r>
          </w:p>
        </w:tc>
      </w:tr>
      <w:tr w:rsidR="00C043B0" w:rsidRPr="00045CB9" w:rsidTr="00045CB9">
        <w:trPr>
          <w:trHeight w:val="30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Р 15.101— 2021. Национальный стандарт российской федерации. Система разработки и постановки продукции на производство ПОРЯДОК ВЫПОЛНЕНИЯ </w:t>
            </w: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НАУЧНО-ИССЛЕДОВАТЕЛЬСКИХ РАБОТ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https://docs.cntd.ru/document/1200180680?ysclid=lp0tah9cpw725899374</w:t>
            </w: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Б3.02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2.701−2008. ЕСКД. Схемы. Виды и типы. Общие требования к выполнению.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https://docs.cntd.ru/document/1200069439?ysclid=lp0ozz632k779558266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https://sudact.ru/law/gost-732-2017-mezhgosudarstvennyi-standart-sistema-standartov-po/?ysclid=lp0t8yx0fx108624051</w:t>
            </w:r>
          </w:p>
        </w:tc>
      </w:tr>
      <w:tr w:rsidR="00C043B0" w:rsidRPr="00045CB9" w:rsidTr="00045CB9">
        <w:trPr>
          <w:trHeight w:val="385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15.101— 2021. Национальный стандарт российской федерации. Система разработки и постановки продукции на производство ПОРЯДОК ВЫПОЛНЕНИЯ НАУЧНО-ИССЛЕДОВАТЕЛЬСКИХ РАБОТ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https://docs.cntd.ru/document/1200180680?ysclid=lp0tah9cpw725899374</w:t>
            </w:r>
          </w:p>
        </w:tc>
      </w:tr>
      <w:tr w:rsidR="00C043B0" w:rsidRPr="00045CB9" w:rsidTr="00045CB9">
        <w:trPr>
          <w:trHeight w:val="1493"/>
        </w:trPr>
        <w:tc>
          <w:tcPr>
            <w:tcW w:w="395" w:type="pct"/>
            <w:vMerge w:val="restart"/>
            <w:shd w:val="clear" w:color="000000" w:fill="FFFFFF"/>
            <w:noWrap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ФТД.01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  <w:hideMark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и методология науки</w:t>
            </w: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научных </w:t>
            </w:r>
            <w:proofErr w:type="spellStart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исследований.Учебное</w:t>
            </w:r>
            <w:proofErr w:type="spellEnd"/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http://library.lgaki.info:404/2017/%D0%9B%D1%83%D0%B4%D1%87%D0%B5%D0%BD%D0%BA%D0%BE_%D0%9E%D1%81%D0%BD%D0%BE%D0%B2%D1%8B_%D0%9D%D0%98.pdf</w:t>
            </w:r>
          </w:p>
        </w:tc>
      </w:tr>
      <w:tr w:rsidR="00C043B0" w:rsidRPr="00045CB9" w:rsidTr="00045CB9">
        <w:trPr>
          <w:trHeight w:val="1492"/>
        </w:trPr>
        <w:tc>
          <w:tcPr>
            <w:tcW w:w="395" w:type="pct"/>
            <w:vMerge/>
            <w:shd w:val="clear" w:color="000000" w:fill="FFFFFF"/>
            <w:noWrap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  <w:vMerge/>
            <w:shd w:val="clear" w:color="000000" w:fill="FFFFFF"/>
            <w:vAlign w:val="center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научных исследований</w:t>
            </w:r>
          </w:p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пособие.</w:t>
            </w:r>
          </w:p>
        </w:tc>
        <w:tc>
          <w:tcPr>
            <w:tcW w:w="3323" w:type="pct"/>
            <w:shd w:val="clear" w:color="000000" w:fill="FFFFFF"/>
          </w:tcPr>
          <w:p w:rsidR="00C043B0" w:rsidRPr="00045CB9" w:rsidRDefault="00C043B0" w:rsidP="008849A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https://elar.urfu.ru/bitstream/10995/54030/1/978-5-7996-2256-5_2017.pdf</w:t>
            </w:r>
          </w:p>
        </w:tc>
      </w:tr>
    </w:tbl>
    <w:p w:rsidR="00C043B0" w:rsidRPr="00C043B0" w:rsidRDefault="00C043B0" w:rsidP="00C04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43B0" w:rsidRPr="00C043B0" w:rsidSect="0017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90"/>
    <w:rsid w:val="00045CB9"/>
    <w:rsid w:val="001721C6"/>
    <w:rsid w:val="001D53B9"/>
    <w:rsid w:val="003F66C1"/>
    <w:rsid w:val="00462E85"/>
    <w:rsid w:val="00477D90"/>
    <w:rsid w:val="005317F6"/>
    <w:rsid w:val="00555146"/>
    <w:rsid w:val="005F6D52"/>
    <w:rsid w:val="00693517"/>
    <w:rsid w:val="006C11E5"/>
    <w:rsid w:val="00755CCC"/>
    <w:rsid w:val="009B0BBF"/>
    <w:rsid w:val="009F4903"/>
    <w:rsid w:val="00A57517"/>
    <w:rsid w:val="00A90BCE"/>
    <w:rsid w:val="00A95EDA"/>
    <w:rsid w:val="00A97E56"/>
    <w:rsid w:val="00B62E90"/>
    <w:rsid w:val="00BE6D2E"/>
    <w:rsid w:val="00C043B0"/>
    <w:rsid w:val="00C54870"/>
    <w:rsid w:val="00D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E54"/>
  <w15:docId w15:val="{A64202C7-389E-4795-9792-62E1296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CC"/>
  </w:style>
  <w:style w:type="paragraph" w:styleId="1">
    <w:name w:val="heading 1"/>
    <w:basedOn w:val="a"/>
    <w:link w:val="10"/>
    <w:uiPriority w:val="9"/>
    <w:qFormat/>
    <w:rsid w:val="001D53B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53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7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iblock/282/4293790596.pdf?ysclid=lp0pquk0am807928436" TargetMode="External"/><Relationship Id="rId13" Type="http://schemas.openxmlformats.org/officeDocument/2006/relationships/hyperlink" Target="https://studfile.net/preview/3203636/" TargetMode="External"/><Relationship Id="rId18" Type="http://schemas.openxmlformats.org/officeDocument/2006/relationships/hyperlink" Target="https://www.consultant.ru" TargetMode="External"/><Relationship Id="rId26" Type="http://schemas.openxmlformats.org/officeDocument/2006/relationships/hyperlink" Target="https://ya.ru/video/preview/1453759219098878245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wall-216900722_836" TargetMode="External"/><Relationship Id="rId34" Type="http://schemas.openxmlformats.org/officeDocument/2006/relationships/hyperlink" Target="https://meganorm.ru/Index2/1/4294853/4294853915.htm" TargetMode="External"/><Relationship Id="rId7" Type="http://schemas.openxmlformats.org/officeDocument/2006/relationships/hyperlink" Target="https://all4learning.ru/uchebnye-testy-s-otvetami/test-po-organizacionnomu-povedeniyu-18-voprosov-s-otvetami/" TargetMode="External"/><Relationship Id="rId12" Type="http://schemas.openxmlformats.org/officeDocument/2006/relationships/hyperlink" Target="https://www.sravni.ru/kursy/info/upravlenie-riskami-proekta/" TargetMode="External"/><Relationship Id="rId17" Type="http://schemas.openxmlformats.org/officeDocument/2006/relationships/hyperlink" Target="https://elibrary.ru/item.asp?id=54199546" TargetMode="External"/><Relationship Id="rId25" Type="http://schemas.openxmlformats.org/officeDocument/2006/relationships/hyperlink" Target="https://ya.ru/video/preview/9756897352541155234" TargetMode="External"/><Relationship Id="rId33" Type="http://schemas.openxmlformats.org/officeDocument/2006/relationships/hyperlink" Target="https://meganorm.ru/Index2/1/4294844/4294844976.htm" TargetMode="External"/><Relationship Id="rId38" Type="http://schemas.openxmlformats.org/officeDocument/2006/relationships/hyperlink" Target="https://docs.cntd.ru/document/1200104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br.ru" TargetMode="External"/><Relationship Id="rId20" Type="http://schemas.openxmlformats.org/officeDocument/2006/relationships/hyperlink" Target="https://www.youtube.com/watch?v=_dsd_1Aj4_s" TargetMode="External"/><Relationship Id="rId29" Type="http://schemas.openxmlformats.org/officeDocument/2006/relationships/hyperlink" Target="https://msh.mosreg.ru/hranenie/gostehnadzor1/npa/24-09-2018-17-00-02-gost-12-2-042-2013-mashiny-i-tekhnologicheskoe-obo?ysclid=lp1256jlcw8067863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u.ru/files/docs/science/books/uchebnie-posobiya/organizacionnoe-povedenie.pdf" TargetMode="External"/><Relationship Id="rId11" Type="http://schemas.openxmlformats.org/officeDocument/2006/relationships/hyperlink" Target="https://course.omgtu.ru/kompmodelelectro/" TargetMode="External"/><Relationship Id="rId24" Type="http://schemas.openxmlformats.org/officeDocument/2006/relationships/hyperlink" Target="https://tech-innovations.ru/school-of-commercialization" TargetMode="External"/><Relationship Id="rId32" Type="http://schemas.openxmlformats.org/officeDocument/2006/relationships/hyperlink" Target="https://meganorm.ru/Index2/1/4294844/4294844732.htm" TargetMode="External"/><Relationship Id="rId37" Type="http://schemas.openxmlformats.org/officeDocument/2006/relationships/hyperlink" Target="https://svarak.ru/document/rd-153-340-20363-9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elib.tomsk.ru/elib/data/2017/2017-0178/2017-0178.pdf" TargetMode="External"/><Relationship Id="rId15" Type="http://schemas.openxmlformats.org/officeDocument/2006/relationships/hyperlink" Target="https://urait.ru/book/upravlenie-proektami-v-apk-520410" TargetMode="External"/><Relationship Id="rId23" Type="http://schemas.openxmlformats.org/officeDocument/2006/relationships/hyperlink" Target="https://stepik.org/course/95100/promo" TargetMode="External"/><Relationship Id="rId28" Type="http://schemas.openxmlformats.org/officeDocument/2006/relationships/hyperlink" Target="https://ya.ru/video/preview/1879567112872974207" TargetMode="External"/><Relationship Id="rId36" Type="http://schemas.openxmlformats.org/officeDocument/2006/relationships/hyperlink" Target="https://docs.cntd.ru/document/565295900" TargetMode="External"/><Relationship Id="rId10" Type="http://schemas.openxmlformats.org/officeDocument/2006/relationships/hyperlink" Target="https://docs.cntd.ru/document/1200080850" TargetMode="External"/><Relationship Id="rId19" Type="http://schemas.openxmlformats.org/officeDocument/2006/relationships/hyperlink" Target="https://www.garant.ru" TargetMode="External"/><Relationship Id="rId31" Type="http://schemas.openxmlformats.org/officeDocument/2006/relationships/hyperlink" Target="https://www.vega-volt.ru/application/avtonomnoe-jelektrosnabzhenie/" TargetMode="External"/><Relationship Id="rId4" Type="http://schemas.openxmlformats.org/officeDocument/2006/relationships/hyperlink" Target="https://mirec.mgimo.ru/2013/2013-01/mezdunarodnye-delovye-peregovory" TargetMode="External"/><Relationship Id="rId9" Type="http://schemas.openxmlformats.org/officeDocument/2006/relationships/hyperlink" Target="https://docs.cntd.ru/document/1200139532?ysclid=lp0pytw1n2423815809" TargetMode="External"/><Relationship Id="rId14" Type="http://schemas.openxmlformats.org/officeDocument/2006/relationships/hyperlink" Target="https://intuit.ru/studies/courses/3505/747/info" TargetMode="External"/><Relationship Id="rId22" Type="http://schemas.openxmlformats.org/officeDocument/2006/relationships/hyperlink" Target="https://notionso.ru/kb/kak-sozdat-viki-dlya-vashey-inzhenernoy-komandy/" TargetMode="External"/><Relationship Id="rId27" Type="http://schemas.openxmlformats.org/officeDocument/2006/relationships/hyperlink" Target="https://www.youtube.com/watch?v=i43Sgs4Wy38" TargetMode="External"/><Relationship Id="rId30" Type="http://schemas.openxmlformats.org/officeDocument/2006/relationships/hyperlink" Target="https://yandex.ru/video/preview/4866136631655647566" TargetMode="External"/><Relationship Id="rId35" Type="http://schemas.openxmlformats.org/officeDocument/2006/relationships/hyperlink" Target="https://base.garant.ru/12171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2023-11-16T12:00:00Z</dcterms:created>
  <dcterms:modified xsi:type="dcterms:W3CDTF">2023-11-17T13:36:00Z</dcterms:modified>
</cp:coreProperties>
</file>