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AC" w:rsidRPr="004A01AC" w:rsidRDefault="004A01AC" w:rsidP="004A01AC">
      <w:pPr>
        <w:pageBreakBefore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A01AC">
        <w:rPr>
          <w:rFonts w:ascii="Times New Roman" w:hAnsi="Times New Roman" w:cs="Times New Roman"/>
          <w:b/>
          <w:sz w:val="36"/>
          <w:szCs w:val="36"/>
        </w:rPr>
        <w:t>Свидетельства на программы для ЭВМ (базы данных) Ставропольского ГАУ - 2024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999"/>
        <w:gridCol w:w="2978"/>
        <w:gridCol w:w="1518"/>
        <w:gridCol w:w="1779"/>
      </w:tblGrid>
      <w:tr w:rsidR="004A01AC" w:rsidRPr="004A01AC" w:rsidTr="001D5E55">
        <w:trPr>
          <w:trHeight w:val="1427"/>
        </w:trPr>
        <w:tc>
          <w:tcPr>
            <w:tcW w:w="846" w:type="dxa"/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1D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обладатель</w:t>
            </w:r>
          </w:p>
        </w:tc>
        <w:tc>
          <w:tcPr>
            <w:tcW w:w="2731" w:type="dxa"/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Ф.И.О. авторов,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факультет,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0" w:type="auto"/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для ЭВМ, базы данных</w:t>
            </w:r>
          </w:p>
        </w:tc>
        <w:tc>
          <w:tcPr>
            <w:tcW w:w="0" w:type="auto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Дата поступления , номер заявки</w:t>
            </w:r>
          </w:p>
        </w:tc>
        <w:tc>
          <w:tcPr>
            <w:tcW w:w="0" w:type="auto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№ Свидетельства, дата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Чернобай Н.Б.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И.П.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Левушкина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Сергиенко Е.Г.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к электронному учебнику «Управление проектами»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2023688428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2024610654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Коростылёв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«Питание и удобрение овощных, плодово-годных культур и винограда»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2023688375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2024610569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Ситников В.Н.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Коростылев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К.А.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«Агрохимическое обследование почв»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2023688441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2024610567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Омаров Р.С.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Шлыков С.Н.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«Общая технология мясной отрасли»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2023688605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2024610529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Трысячный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Григорьева О.П.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Скрипниченко Ю.С.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«Экономическая безопасность организации»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2023689603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2024610887 16.01.2024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В.Г.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«Расчёты температурных режимов при эксплуатации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энергооборудования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2023688397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2024610949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Ярош В.А.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Ястребов С.С.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Левченко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токов нулевой последовательности при возникновении однофазного замыкания на землю в одной точке сети, работающей в режиме изолированной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нейтрали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2023688935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2024610345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Беликова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Левушкина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Чернобай Н.Б.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Ивашова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Кенина Д.С.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к электронному учебнику «Управление человеческим потенциалом сельских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2023687070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2024610299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Григорьева О.П.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«Социально-экономическое прогнозирование»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2023689656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2024611363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Омаров Р.С.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Шлыков С.Н.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«Расчет сбалансированного пищевого рациона для различных групп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2023687514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2024611378 19.01.2024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Григорьева О.П.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«Эконометрическое прогнозирование»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2023689726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2024611396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Трысячный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Ю.С.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Гулаб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безопасность организации»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2023689638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2024611280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Дрёпа Е.Б.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Пономаренко М.В.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Голосная Е.Л.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Трубачева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Голубь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«Инновационные методы производства продукции растениеводства»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2023687280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2024611246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Скрипниченко Ю.С.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Гулаб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и управление рисками»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2023689643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2024611180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иммунорецептивного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профиля факторов неспецифического и специфического иммунитета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2024611076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2024612357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Вострухин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Вахтина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Многоканальный микроконтроллерный измерительный преобразователь для систем мониторинга с использованием емкостных датчиков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2023689302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2024611872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Определение иммуноглобулинов в клетках различных органов и тканей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2024611187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2024612494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изучения местного иммунитета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2024611059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2024612697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циркулирующих и секреторных антител в становлении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иммунорецептивного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профиля тканей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2024611654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2024612801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Установление корреляции накопления антител в системе секреторного иммунитета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2024611651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2024612991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направленной регуляции рецептивного профиля тканей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2024611049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2024612839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Секреторные антитела – как фактор защиты репродуктивной системы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2024611652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2024612867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Становление механизмов иммунологической памяти при патологии репродуктивной системы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2024611275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2024613016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Оценка динамики накопление клеток, участвующих в продукции секреторных антител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2024611235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2024613076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Димитров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Научно-профилактические основы повышения ресурса и надежности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2024612082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2024613595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Глотова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Фролов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Томилина Е.П.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помощник по подготовке проектов по выращиванию основных видов растениеводческой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2024612540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2024614350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Сычева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основы производства органической продукции: пособие для направления 35.03.07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2024613124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2024614205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Сычева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пищевой безопасности сырья и пищевых продуктов: УМК для направления 35.03.07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2024613118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2024614260 21.02.2024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Коростылёв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Ситников В.Н.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«Инструментальные методы исследований в агрохимии»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2024612876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2024614297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Степаненко Е.Е.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Зверева О.С.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Зеленская Т.Г.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Окрут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Учение о гидросфере: Пособие-тренажер для направления 05.03.06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2024613510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2024615642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Письменная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Коростылев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Расчет урожайности озимой пшеницы на основе NDVI, концентрации азота в листьях растений, белка в зерне в различных почвенно-климатических зонах Центрального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2023688206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2024615370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Коростылёв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«Физиология и биохимия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2024612873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2024615663 12.03.2024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Чуднова О.А.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Чвалун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«Иностранный язык» для экономистов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2024615256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2024616382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изучения структурно-функциональных особенностей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2024615247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2024616392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Диагностические критерии неспецифического и специфического иммунитета у новорожденных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2024615227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2024616413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Углицких О.Н.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Глотова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Сизон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Томилина Е.П.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Сафиуллаева Р.И.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«Рынок ценных бумаг и биржевое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2024615188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2024616197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Определение ферментативной активности различных органов и тканей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2024614939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2024616467 20.03.2024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оценки рецептивного профиля плаценты у животных в зависимости от числа беременностей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2024614941.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2024616433 20.03.2024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Изучение возрастных особенностей морфофункционального строения плаценты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2024614955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2024616434 20.03.2024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Димитров А.А.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Петенев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Расчет баланса времени и производительности зерноуборочных 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2024615608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2024616742 25.03.2024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Морфологические и 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иммуногистохимические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2024614981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2024616755 25.03.2024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Оценка гемодинамической плацентарной системы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2024614979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2024616781 25.03.2024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иммунорегуляции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репродуктивной системы многоплодных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2024611204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2024616930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Сербин Е.М.,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ассис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Свазян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Предбанников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Навигация по Ставропольскому Аграрному Университету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2024615730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2024616954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Герасименко О.К.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Хабаров А.Н.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Сербин Е.М.,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ассис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Киндлер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А.С., студ.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Ремонт техники и заправка картриджей УРПН по 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2024615268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2024616990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«Численные методы. Часть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2024615798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2024617010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Сербин Е.М.,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ассис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Свазян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С.Ю.,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Интерактивная платформа для обмена информацией между разработчиками программного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2024615793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2024617029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Интерактивный обучающий курс по аналитической геометрии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2024616116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2024617683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Самойленко В.С.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Гладких Н.Д.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Вяткина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Сидоренко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биоразнообразия с регистрацией процессов, воздействующих на 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2024615720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2024617393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Интерактивный обучающий курс по аналитической геометрии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2024615740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2024617457 02.04.2024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Критерии постнатальной морфофункциональной оценки плаценты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2024615613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2024617461 02.04.2024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Романенко Е.С.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Миронова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Есаулко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М.В.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Айсанов Т.С.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Мильтюсов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безопасности пищевой продукции: УМК для направления 19.03.02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2024615616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2024617462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Сидоренко С.Р.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Самойленко В.С.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Гладких Н.Д.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Вяткина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экспериментального моделирования заражение лабораторных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2024615650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2024617608 03.04.2024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перфузированной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2024615621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2024617261 29.03.2024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Димитров А.А.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Петенев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Расчет эффективности зерноуборочных 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2024615755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2024617146 28.03.2024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Сафиуллаева Р.И.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Глотова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Сизон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Томилина Е.П.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Углицких О.Н.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законодательство»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2024615241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2024617120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Модульная система оценки патоморфологических изменений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2024616128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2024618347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Вяткина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Самойленко В.С.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Гладких Н.Д.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Сидоренко С.Р.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систематизации данных при световой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вирусоскопии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2024615631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2024618076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Жукова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Практикум по теории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2024616085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2024618149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Долгополова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Жукова В.А.</w:t>
            </w: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математика. 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2024616121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2024618048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Пашкова Е.В.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Шипуля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Волосова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Глазунова Н.Н.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Мазницына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Хомутова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Неорганическая и аналитическая химия: Пособие для специальности 36.05.01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2024617410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2024618690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Зеленская Т.Г.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Степаненко Е.Е.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Окрут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Зверева О.С.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развитие: Пособие для направления 05.03.06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2024616611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2024618699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предприятий технической эксплуатации в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2024616087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2024617981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«Научно-практические основы повышения ресурса и надежности машин»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2024616065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2024618587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Марьин Н.А.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«Организационно-производственные структуры технической эксплуатации предприятий сервиса в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2024618289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2024619495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Грузоведение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2024618495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2024619523 24.04.2024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Пашкова Е.В.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Шипуля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Волосова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Глазунова Н.Н.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Мазницына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Хомутова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Экологически безопасное применение химических средств защиты растений: пособие для направления 05.03.06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2024619229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2024660307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«Грузовые перевозки»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2024618272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2024660199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Волкогонова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Михиенко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«Международные деловые коммуникации»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2024660699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2024662266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Поддубная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Картавцева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Крусян И.Э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«Деловое общение»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2024619206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2024660268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Чуднова О.А.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Чвалун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«Иностранный язык в профессиональной коммуникации»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2024619210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2024660270 03.05.2024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Панченко Л.Е.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работоспособности автоматических выключателей»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2024661083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2024661805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Иваникова К.Н.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сопротивления цепи фаза-нулевой защитный проводник и определения токов однофазного короткого замыкания»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2024661014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2024662135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соответствия смонтированной электроустановки требованиям нормативной проектной документации – визуальный осмотр»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2024661060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2024661916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Константинов Д.Г.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Петовраджи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«Исследования работоспособности устройств дифференциального тока – дифференциальных автоматических выключателей дифференциального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2024661682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2024663402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Ситников В.Н.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Власова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Передериева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Трубачёва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биологизации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 ресурсосбережения в земледелии: учебное пособие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2024662135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2024663533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Самокиш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Растоваров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Серый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Филиппов А.О.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кормов и кормового сырья, альтернативных источников протеина (версия 2.0)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2024661547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2024662586 29.05.2024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Подгаевский Ю.О.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Гайдаров А.Т.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Юркевич М.Г.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состояния электрооборудования»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2024661126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2024662864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Панченко Л.Е.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сопротивления заземляющего устройства»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2024661124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2024662865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сопротивления изоляции электрических аппаратов, электрооборудования, электропроводок, и кабельных линий напряжением до 1000 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2024661206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2024662894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Сербин Е.М.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С.Ю.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Колоритмическое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сегментов изображения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2024661223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2024662922 03.06.2024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Константинов Д.Г.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Петовраджи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цепи между заземлителями и заземляемыми элементами»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2024661027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2024663186 05.06.2024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Иваникова К.Н.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удельного сопротивления грунта»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2024661176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2024662724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Грудева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«Технология производства и переработки сельскохозяйственной продукции» (на английском языке)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2024662535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2024663959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Подгаевский Ю.О.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Гайдаров А.Т.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Юркевич М.Г.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цепи между заземленными установками и элементами заземленной установки»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2024661183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2024662794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Симонов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«Комплексная система диагностики, лечения и профилактики желудочно-кишечных болезней поросят»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2024663466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2024664763 24.06.2024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Детистова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«Оборудование для механической обработки молока»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2024662742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2024664753 24.06.2024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Грудева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«Латинский язык. Основы клинической терминологии»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2024663461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2024664259 18.06.2024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Детистова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пособие «Оборудование для тепловой 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термовакуумной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молока»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2024662762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2024664093 17.06.2024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Детистова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«Оборудование для транспортирования, приемки и хранения молока и молочных продуктов»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2024662757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2024664292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основных звеньев патогенеза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фетоплацентарной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у свиней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2024663477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2024665462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Кулешова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Кулешова О.А.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Остапенко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Тренажёр профессиональных навыков «Налоговая грамотность»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2024664346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2024665117 27.06.2024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оценки функционального состояния эндотелия пупочных артерий плаценты свиней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2024663509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2024665262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Червяков Д.Э.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расчета индексов продуктивности пчел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Apis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mellifera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2024664727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2024665334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Трошков А.М. 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Токарева Г.В.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Рачков В.Е.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Жук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Фоменко С.Ю.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Литвин Д.Б.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Ермакова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Формирователь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колоритмической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перестановки цветовых сегментов изображений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2024663453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2024665430 02.07.2024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оценки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эндотелийзависимой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дисфункции новорожденных поросят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2024663537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2024665512 02.07.2024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Вазоактивные факторы в диагностике плацентарной недостаточности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2024663448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2024665011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Долгополова А.Ф.  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Применение разделов математики к решению прикладных задач экономики. Часть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2023686289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2023687421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Вострухин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Вахтина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для беспроводных систем мониторинга физических величин на базе микроконтроллерного измерительного преобразователя емкости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2023687229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2023687797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Трубина И.А.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Верещак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продукции животного происхождения для предприятий общественного питания. Пособие для 19.03.04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2023686642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2023687729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Самокиш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Растоваров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Серый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Филиппов А.О.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кормов и кормового сырья, альтернативных источников протеина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2023687079 08.12.2023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2023688126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И.В.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Пустоселова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управления беспроводной сенсорной сетью биоинформационной системы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диагностки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2023687986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2023688058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Довготько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Вайцеховская С.С.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Пономаренко М.В.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Скиперская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Токарева Г.В.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«Теоретические и практические  особенности стратегического планирования предприятий сферы 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2023687900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2023688110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Омаров Р.С.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Шлыков С.Н.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«Технологические добавки 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улучшители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производства продуктов 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2023687901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2023688112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Левушкина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Сергиенко Е.Г.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Кенина Д.С.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Звягинцева О.С.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Запорожец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Грудина О.Н.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Семко И.А.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Свистунова И.Г.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для изучения дисциплины «Инструменты внедрения технологий бережливого производства на предприятиях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2023688391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2023688815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Письменная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Коростылев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Расчет урожайности озимой пшеницы на основе соотношения хлорофилла, концентрации азота в листьях растений, белка в зерне в различных почвенно-климатических зонах Центрального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2023688254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2023688596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Захарин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Лебедев П.А.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Димитров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Искендеров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Доронина Н.П.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Зубенко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расчета эффективности перевода дизельных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энергостредств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на газомоторное топливо 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2023687255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2023688704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 И.В.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Пустоселова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управления беспроводным сенсорным узлом биоинформационной системы диагностики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2023687250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2023688881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Чернобай Н.Б.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Беликова И.П.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Левушкина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Сергиенко Е.Г.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к электронному учебнику «Управление проектами»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2023688428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2024610654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Коростылёв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«Питание и удобрение овощных, плодово-годных культур и винограда»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2023688375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2024610569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Ситников В.Н.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Коростылев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К.А.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«Агрохимическое обследование почв»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2023688441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2024610567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Омаров Р.С.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Шлыков С.Н.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«Общая технология мясной отрасли»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2023688605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2024610529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Трысячный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Григорьева О.П.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Скрипниченко Ю.С.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«Экономическая безопасность организации»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2023689603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2024610887 16.01.2024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В.Г.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«Расчёты температурных режимов при эксплуатации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энергооборудования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2023688397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2024610949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Ярош В.А.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Ястребов С.С.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Левченко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Расчет токов нулевой последовательности при возникновении однофазного замыкания на землю в одной точке сети, работающей в режиме изолированной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нейтрали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2023688935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2024610345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Беликова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Левушкина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Чернобай Н.Б.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Ивашова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Кенина Д.С.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к электронному учебнику «Управление человеческим потенциалом сельских территорий»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2023687070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2024610299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Григорьева О.П.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«Социально-экономическое прогнозирование»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2023689656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2024611363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Омаров Р.С.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Шлыков С.Н.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«Расчет сбалансированного пищевого рациона для различных групп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2023687514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2024611378 19.01.2024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Григорьева О.П.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«Эконометрическое прогнозирование»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2023689726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2024611396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Трысячный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Ю.С.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Гулаб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безопасность организации»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2023689638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2024611280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Дрёпа Е.Б.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Пономаренко М.В.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Голосная Е.Л.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Трубачева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Голубь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«Инновационные методы производства продукции растениеводства»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2023687280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2024611246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Скрипниченко Ю.С.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Леликова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Скрипниченко В.Ю.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Гулаб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и управление рисками»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2023689643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2024611180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иммунорецептивного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профиля факторов неспецифического и специфического иммунитета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2024611076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2024612357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Вострухин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Вахтина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Многоканальный микроконтроллерный измерительный преобразователь для систем мониторинга с использованием емкостных датчиков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2023689302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2024611872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Определение иммуноглобулинов в клетках различных органов и тканей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2024611187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2024612494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изучения местного иммунитета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2024611059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2024612697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циркулирующих и секреторных антител в становлении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иммунорецептивного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профиля тканей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2024611654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2024612801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Установление корреляции накопления антител в системе секреторного иммунитета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2024611651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2024612991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направленной регуляции рецептивного профиля тканей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2024611049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2024612839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Секреторные антитела – как фактор защиты репродуктивной системы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2024611652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2024612867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Становление механизмов иммунологической памяти при патологии репродуктивной системы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2024611275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24.01.204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2024613016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Оценка динамики накопление клеток, участвующих в продукции секреторных антител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2024611235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2024613076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Димитров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Научно-профилактические основы повышения ресурса и надежности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2024612082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2024613595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Глотова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Фролов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Томилина Е.П.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помощник по подготовке проектов по выращиванию основных видов растениеводческой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2024612540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2024614350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Сычева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основы производства органической продукции: пособие для направления 35.03.07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2024613124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2024614205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Сычева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пищевой безопасности сырья и пищевых продуктов: УМК для направления 35.03.07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2024613118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2024614260 21.02.2024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Коростылёв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Ситников В.Н.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«Инструментальные методы исследований в агрохимии»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2024612876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2024614297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Степаненко Е.Е.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Зверева О.С.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Зеленская Т.Г.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Окрут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Учение о гидросфере: Пособие-тренажер для направления 05.03.06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2024613510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2024615642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Письменная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Коростылев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Расчет урожайности озимой пшеницы на основе NDVI, концентрации азота в листьях растений, белка в зерне в различных почвенно-климатических зонах Центрального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Предкавказья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2023688206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2024615370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Громова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Устименко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Голосной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Коростылёв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«Физиология и биохимия растений»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2024612873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2024615663 12.03.2024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Чуднова О.А.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Чвалун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«Иностранный язык» для экономистов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2024615256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2024616382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изучения структурно-функциональных особенностей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2024615247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2024616392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Диагностические критерии неспецифического и специфического иммунитета у новорожденных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2024615227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2024616413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Углицких О.Н.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Глотова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Сизон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Томилина Е.П.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Сафиуллаева Р.И.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«Рынок ценных бумаг и биржевое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2024615188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2024616197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Определение ферментативной активности различных органов и тканей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2024614939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2024616467 20.03.2024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оценки рецептивного профиля плаценты у животных в зависимости от числа беременностей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2024614941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2024616433 20.03.2024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Изучение возрастных особенностей морфофункционального строения плаценты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2024614955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2024616434 20.03.2024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Димитров А.А.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Петенев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Расчет баланса времени и производительности зерноуборочных 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2024615608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2024616742 25.03.2024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Морфологические и 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иммуногистохимические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2024614981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2024616755 25.03.2024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Оценка гемодинамической плацентарной системы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2024614979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2024616781 25.03.2024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иммунорегуляции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репродуктивной системы многоплодных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2024611204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2024616930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Сербин Е.М.,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ассис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Свазян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Предбанников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Навигация по Ставропольскому Аграрному Университету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2024615730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2024616954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Герасименко О.К.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Хабаров А.Н.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Сербин Е.М.,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ассис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Киндлер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А.С., студ.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Ремонт техники и заправка картриджей УРПН по 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2024615268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2024616990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«Численные методы. Часть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2024615798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2024617010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Сербин Е.М.,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ассис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Свазян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С.Ю.,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Интерактивная платформа для обмена информацией между разработчиками программного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2024615793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2024617029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Интерактивный обучающий курс по аналитической геометрии на плоскости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2024616116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2024617683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Самойленко В.С.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Гладких Н.Д.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Вяткина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Сидоренко С.Р.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 биоразнообразия с регистрацией процессов, воздействующих на него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2024615720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2024617393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Интерактивный обучающий курс по аналитической геометрии в пространстве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2024615740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2024617457 02.04.2024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Критерии постнатальной морфофункциональной оценки плаценты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2024615613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2024617461 02.04.2024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Романенко Е.С.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Миронова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Есаулко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М.В.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Айсанов Т.С.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Мильтюсов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безопасности пищевой продукции: УМК для направления 19.03.02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2024615616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2024617462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Сидоренко С.Р.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Самойленко В.С.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Гладких Н.Д.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Вяткина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экспериментального моделирования заражение лабораторных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2024615650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2024617608 03.04.2024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перфузированной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2024615621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2024617261 29.03.2024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Димитров А.А.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Петенев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Герасимов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Расчет эффективности зерноуборочных агрегатов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2024615755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2024617146 28.03.2024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Сафиуллаева Р.И.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Глотова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Сизон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Томилина Е.П.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Углицких О.Н.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законодательство»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2024615241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2024617120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А.Ф.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Модульная система оценки патоморфологических изменений плацентарной ткани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2024616128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2024618347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Вяткина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Самойленко В.С.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Живодерова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Гладких Н.Д.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Сидоренко С.Р.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Горячкина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систематизации данных при световой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вирусоскопии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2024615631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2024618076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Гулай Т.А.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Жукова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Крон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Практикум по теории вероятностей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2024616085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2024618149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Долгополова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Жукова В.А.</w:t>
            </w: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Худолей К.В.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математика. 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2024616121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2024618048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Пашкова Е.В.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Шипуля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Волосова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Глазунова Н.Н.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Мазницына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Хомутова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Неорганическая и аналитическая химия: Пособие для специальности 36.05.01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2024617410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2024618690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Зеленская Т.Г.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Степаненко Е.Е.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Окрут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Зверева О.С.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Бабанский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Устойчивое развитие: Пособие для направления 05.03.06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2024616611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2024618699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предприятий технической эксплуатации в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2024616087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2024617981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«Научно-практические основы повышения ресурса и надежности машин»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2024616065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2024618587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Марьин Н.А.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Волкова К.С.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«Организационно-производственные структуры технической эксплуатации предприятий сервиса в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2024618289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2024619495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Жевора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Грузоведение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2024618495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2024619523 24.04.2024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Пашкова Е.В.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Шипуля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Волосова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Безгина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Глазунова Н.Н.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Мазницына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Хомутова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Экологически безопасное применение химических средств защиты растений: пособие для направления 05.03.06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2024619229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2024660307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Марьин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«Грузовые перевозки»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2024618272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2024660199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Волкогонова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Михиенко С.А.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«Международные деловые коммуникации»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2024660699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2024662266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Поддубная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Картавцева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Крусян И.Э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«Деловое общение»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2024619206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2024660268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Чуднова О.А.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Чвалун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«Иностранный язык в профессиональной коммуникации»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2024619210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2024660270 03.05.2024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Панченко Л.Е.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работоспособности автоматических выключателей»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2024661083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2024661805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Иваникова К.Н.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сопротивления цепи фаза-нулевой защитный проводник и определения токов однофазного короткого замыкания»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2024661014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2024662135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соответствия смонтированной электроустановки требованиям нормативной проектной документации – визуальный осмотр»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2024661060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2024661916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Константинов Д.Г.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Петовраджи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«Исследования работоспособности устройств дифференциального тока – дифференциальных автоматических выключателей дифференциального тока»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2024661682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2024663402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Ситников В.Н.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Есаулко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Власова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Передериева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Шутко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Трубачёва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биологизации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и ресурсосбережения в земледелии: учебное пособие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2024662135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2024663533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Самокиш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Растоваров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Серый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Филиппов А.О.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Электронный справочник кормов и кормового сырья, альтернативных источников протеина (версия 2.0)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2024661547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2024662586 29.05.2024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Подгаевский Ю.О.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Гайдаров А.Т.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Юркевич М.Г.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тепловизионного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состояния электрооборудования»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2024661126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2024662864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Панченко Л.Е.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Петров Н.Ю.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сопротивления заземляющего устройства»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2024661124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2024662865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Левенкова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сопротивления изоляции электрических аппаратов, электрооборудования, электропроводок, и кабельных линий напряжением до 1000 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2024661206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2024662894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Сербин Е.М.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С.Ю.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Колоритмическое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кодирование сегментов изображения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2024661223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2024662922 03.06.2024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Константинов Д.Г.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Петовраджи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цепи между заземлителями и заземляемыми элементами»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2024661027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2024663186 05.06.2024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Иваникова К.Н.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удельного сопротивления грунта»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2024661176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2024662724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Грудева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«Технология производства и переработки сельскохозяйственной продукции» (на английском языке)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2024662535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2024663959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Жданов В.Г.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Ярош В.А.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Логачева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Колесников Г.Ю.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Подгаевский Ю.О.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Гайдаров А.Т.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Юркевич М.Г.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цепи между заземленными установками и элементами заземленной установки»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2024661183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2024662794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Симонов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«Комплексная система диагностики, лечения и профилактики желудочно-кишечных болезней поросят»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2024663466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2024664763 24.06.2024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Детистова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«Оборудование для механической обработки молока»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2024662742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2024664753 24.06.2024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Грудева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Программа-помощник «Латинский язык. Основы клинической терминологии»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2024663461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2024664259 18.06.2024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Детистова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учебное пособие «Оборудование для тепловой 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термовакуумной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молока»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2024662762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2024664093 17.06.2024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Кулаев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Детистова О.И.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«Оборудование для транспортирования, приемки и хранения молока и молочных продуктов»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2024662757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2024664292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основных звеньев патогенеза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фетоплацентарной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у свиней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2024663477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2024665462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Кулешова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Кулешова О.А.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Остапенко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Тренажёр профессиональных навыков «Налоговая грамотность»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2024664346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2024665117 27.06.2024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Методы оценки функционального состояния эндотелия пупочных артерий плаценты свиней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2024663509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2024665262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Червяков Д.Э.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расчета индексов продуктивности пчел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Apis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mellifera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2024664727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2024665334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Трошков А.М. 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Токарева Г.В.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Рачков В.Е.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Жук А.П.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Фоменко С.Ю.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Литвин Д.Б.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Ермакова А.Н.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Формирователь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колоритмической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перестановки цветовых сегментов изображений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2024663453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2024665430 02.07.2024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система оценки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эндотелийзависимой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дисфункции новорожденных поросят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2024663537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2024665512 02.07.2024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В.В.,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Вазоактивные факторы в диагностике плацентарной недостаточности у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2024663448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2024665011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«Насосы в технологических процессах предприятий 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2024666348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2024667056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«Технологическая модернизация процесса доения коров, обработки и переработки молока»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2024666351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2024667057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В.В.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Изучение внутриклеточных механизмов повреждения плаценты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2024664350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2024667072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Симонов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Учебное пособие «Общие аспекты эпизоотологической методологии»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2024664337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2024666118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Кулешова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Скляров И.Ю.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Склярова Ю.М.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Остапенко Е.А.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Лапина Е.Н.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Латышева Л.А.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Шамрина С.Ю.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Анцупов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Сплавская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Интерактивный тренажёр «Налоговый консультант»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2024664359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2024666255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Симонов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«Комплексная система диагностики, лечения и профилактики респираторных болезней поросят»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2024663543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2024665704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Симонов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Учебное пособие «Модель системы эпизоотологического мониторинга и обеспечения эпизоотической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2024664783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2024665950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Дмитриев А.Ф.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Симонов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Учебное пособие «Изучение динамики эпизоотического процесса»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2024664421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2024665809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Дорожко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определения  режимов работы системы электроснабжения мобильного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2024667143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2024668540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Капустина Е.И.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«Эксплуатация и обслуживание кормоприготовительного оборудования предприятий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2024666426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2024667608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Туфанов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Карпенко 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История России: Пособие-тренажер для направления 23.03.03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2024668035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2024668928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Вострухин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Вахтина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для беспроводных скважинных зондов мониторинга влажности и температуры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2024668144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2024680316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Туфанов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Карпенко И.Н.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История России: Учебник для направления 23.03.03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2024668064.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2024680097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Трошков А.М.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С.Ю.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Циндрина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Н.М.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Тамбиева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колоритмического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шифрования для исключения несанкционированного доступа 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2024668161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2024680746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расчета технологической карты получения биогаза из спиртовой барды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2024681223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2024682203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расчета технологической карты получения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-витаминного концентрата из спиртовой барды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2024681161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2024682397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«Оборудование для систем водоснабжения животноводческих предприятий»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2024681189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2024682750 26.09.2024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Марченко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расчета технологической карты получения гранул из твердой фракции спиртовой барды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2024682699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2024684335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Марченко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расчета технологической карты получения гранулированной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кеки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2024682688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2024683536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Марченко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расчета технологической карты разделения спиртовой барды на фракции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2024682684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2024684236 15.10.2024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Марченко В.И.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Макиев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расчета технологической карты получения этанола из спиртовой барды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2024682713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2024683496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Капустин И.В.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Грицай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Швецов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"Эксплуатация пастеризационных установок на предприятиях АПК"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2024681235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2024684914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Вострухин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Вахтина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измерительного преобразователя для датчика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Веннера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выходного сопротивления цифровых буферов микроконтроллера в качестве токовых шунтов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2024684186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2024685203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Хабаров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Ермакова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С.Ю.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Трипольская В.Н.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Фоменко А.С.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сравнительной оценки критериев сложных технических систем по методу анализа иерархий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2024684302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2024685310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Сорокин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Шлаев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Орлова А.Ю.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"Конфигурирование в 1С: Предприятие"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2024686151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2024686995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Шлаев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Сорокин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Орел Ю.В.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«Лабораторный практикум по дисциплине «Инфокоммуникационные системы и сети»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2024686114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2024686996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Лошаков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Одинцов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Иванников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Цифровое картографирование в сельском хозяйстве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2024686109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2024686993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Томилина Е.П.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Глотова И.И.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Агаркова Л.В.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Сизон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Углицких О.Н.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Сафиуллаева Р.И.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«Корпоративные финансы»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2024686169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2024686682 11.11.2024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Воротников И.Н.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Мишуков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Мастепаненко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Габриелян Ш.Ж.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поочередного управления двумя сервоприводами по внешнему сигналу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2024686182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2024686813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Шуваев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Шлаев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Сорокин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"Цифровые технологии в экономике"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2024686980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2024687335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Шлаев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Сорокин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А.С.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Циндрина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«Системы искусственного интеллекта»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2024686155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2024687409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Лошаков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Малочкин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Одинцов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2024686163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2024687415 18.11.2024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Хабаров А.Н. 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Шуваев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С.Ю.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Колориметрическое кодирование биометрических характеристик человека с повышенной стойкостью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2024686134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2024687103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Айдинова А.Т.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Гайчук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Ивашова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версия электронного помощника: «Государственная </w:t>
            </w: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фермеров Ставрополья»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2024686204 02.11.2024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2024687767 21.11.2024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Трубина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принципы переработки продукции птицеводства: Пособие для направления 35.03.07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2024688020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2024689092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Ермакова А.Н.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Ермаков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«Информационные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2024688402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2024689434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АПК»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2024687989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2024689268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И.П.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Трошков А.М.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Кузьменко В.В.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Богданова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«Базы данных и SQL»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2024687043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2024689131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Шлаев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Сорокин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Орел Ю.В.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Циндрина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«Моделирование бизнес-процессов с использованием нотаций UML»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2024688395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2024690789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Шлаев Д.В.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Аникуев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Сорокин А.А.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Орел Ю.В.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Циндрина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Фоменко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Электронное учебное пособие «Программная инженерия: моделирование систем на языке UML»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2024688121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2024689835 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4A01AC" w:rsidRPr="004A01AC" w:rsidTr="001D5E55">
        <w:trPr>
          <w:trHeight w:val="1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Червяков Д.Э.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Орехов А.С.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Шмыткин В.С.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Белоусов А.В.</w:t>
            </w:r>
          </w:p>
          <w:p w:rsidR="004A01AC" w:rsidRPr="004A01AC" w:rsidRDefault="004A01AC" w:rsidP="001D5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Гиберт</w:t>
            </w:r>
            <w:proofErr w:type="spellEnd"/>
            <w:r w:rsidRPr="004A01A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Программа учета данных получаемых с цифрового улья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2024690791</w:t>
            </w:r>
          </w:p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AC" w:rsidRPr="004A01AC" w:rsidRDefault="004A01AC" w:rsidP="001D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AC">
              <w:rPr>
                <w:rFonts w:ascii="Times New Roman" w:hAnsi="Times New Roman" w:cs="Times New Roman"/>
                <w:sz w:val="24"/>
                <w:szCs w:val="24"/>
              </w:rPr>
              <w:t>2024691524 23.12.2024</w:t>
            </w:r>
          </w:p>
        </w:tc>
      </w:tr>
    </w:tbl>
    <w:p w:rsidR="00A6197F" w:rsidRPr="004A01AC" w:rsidRDefault="00DA258F" w:rsidP="004A01AC"/>
    <w:sectPr w:rsidR="00A6197F" w:rsidRPr="004A01AC" w:rsidSect="004A01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786E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75D7E"/>
    <w:multiLevelType w:val="multilevel"/>
    <w:tmpl w:val="F5CC4AEA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CC6965"/>
    <w:multiLevelType w:val="multilevel"/>
    <w:tmpl w:val="19A656F2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  <w:u w:val="none"/>
      </w:rPr>
    </w:lvl>
    <w:lvl w:ilvl="1">
      <w:start w:val="12"/>
      <w:numFmt w:val="decimalZero"/>
      <w:lvlText w:val="%1.%2"/>
      <w:lvlJc w:val="left"/>
      <w:pPr>
        <w:ind w:left="1080" w:hanging="1080"/>
      </w:pPr>
      <w:rPr>
        <w:rFonts w:hint="default"/>
        <w:u w:val="none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0A772DB1"/>
    <w:multiLevelType w:val="hybridMultilevel"/>
    <w:tmpl w:val="4D842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E7614"/>
    <w:multiLevelType w:val="hybridMultilevel"/>
    <w:tmpl w:val="859ADA0E"/>
    <w:lvl w:ilvl="0" w:tplc="D98084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AA9"/>
    <w:multiLevelType w:val="hybridMultilevel"/>
    <w:tmpl w:val="311C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2FE4"/>
    <w:multiLevelType w:val="multilevel"/>
    <w:tmpl w:val="46164B4C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  <w:color w:val="0066FF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  <w:color w:val="0066FF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66F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66F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66FF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66F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66F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66FF"/>
      </w:rPr>
    </w:lvl>
  </w:abstractNum>
  <w:abstractNum w:abstractNumId="7" w15:restartNumberingAfterBreak="0">
    <w:nsid w:val="1A6A18BF"/>
    <w:multiLevelType w:val="hybridMultilevel"/>
    <w:tmpl w:val="E5046C28"/>
    <w:lvl w:ilvl="0" w:tplc="A1908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EA421F"/>
    <w:multiLevelType w:val="multilevel"/>
    <w:tmpl w:val="D4DE0988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  <w:u w:val="none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1E32114A"/>
    <w:multiLevelType w:val="multilevel"/>
    <w:tmpl w:val="CF9E78F0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3C22E9"/>
    <w:multiLevelType w:val="multilevel"/>
    <w:tmpl w:val="D4A09342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59D3A0D"/>
    <w:multiLevelType w:val="multilevel"/>
    <w:tmpl w:val="ED4C1022"/>
    <w:lvl w:ilvl="0">
      <w:start w:val="25"/>
      <w:numFmt w:val="decimalZero"/>
      <w:lvlText w:val="%1"/>
      <w:lvlJc w:val="left"/>
      <w:pPr>
        <w:ind w:left="1080" w:hanging="1080"/>
      </w:pPr>
      <w:rPr>
        <w:rFonts w:hint="default"/>
        <w:color w:val="00B050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  <w:color w:val="00B050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50"/>
      </w:rPr>
    </w:lvl>
  </w:abstractNum>
  <w:abstractNum w:abstractNumId="12" w15:restartNumberingAfterBreak="0">
    <w:nsid w:val="26887A00"/>
    <w:multiLevelType w:val="hybridMultilevel"/>
    <w:tmpl w:val="B03ECF8E"/>
    <w:lvl w:ilvl="0" w:tplc="3880E214">
      <w:start w:val="1"/>
      <w:numFmt w:val="decimal"/>
      <w:lvlText w:val="%1."/>
      <w:lvlJc w:val="left"/>
      <w:pPr>
        <w:ind w:left="786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81F5F2A"/>
    <w:multiLevelType w:val="multilevel"/>
    <w:tmpl w:val="3AD42F54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626DFE"/>
    <w:multiLevelType w:val="hybridMultilevel"/>
    <w:tmpl w:val="03008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B87EE8"/>
    <w:multiLevelType w:val="multilevel"/>
    <w:tmpl w:val="D7C08414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110D84"/>
    <w:multiLevelType w:val="multilevel"/>
    <w:tmpl w:val="5E94BB4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982724"/>
    <w:multiLevelType w:val="multilevel"/>
    <w:tmpl w:val="8A9636CE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E345F6"/>
    <w:multiLevelType w:val="multilevel"/>
    <w:tmpl w:val="7B9457B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7D4132"/>
    <w:multiLevelType w:val="multilevel"/>
    <w:tmpl w:val="9B627BB2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874389"/>
    <w:multiLevelType w:val="multilevel"/>
    <w:tmpl w:val="2BDE64B4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5B1802"/>
    <w:multiLevelType w:val="multilevel"/>
    <w:tmpl w:val="97E80E3A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0D7625"/>
    <w:multiLevelType w:val="hybridMultilevel"/>
    <w:tmpl w:val="6C3804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A523CB"/>
    <w:multiLevelType w:val="multilevel"/>
    <w:tmpl w:val="AD808F04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E2F1A2C"/>
    <w:multiLevelType w:val="multilevel"/>
    <w:tmpl w:val="78302D24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F02E15"/>
    <w:multiLevelType w:val="hybridMultilevel"/>
    <w:tmpl w:val="13CE0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942D78"/>
    <w:multiLevelType w:val="hybridMultilevel"/>
    <w:tmpl w:val="4556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C2A74"/>
    <w:multiLevelType w:val="multilevel"/>
    <w:tmpl w:val="597678C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8724634"/>
    <w:multiLevelType w:val="multilevel"/>
    <w:tmpl w:val="0526D6A0"/>
    <w:lvl w:ilvl="0">
      <w:start w:val="30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1D6CDD"/>
    <w:multiLevelType w:val="multilevel"/>
    <w:tmpl w:val="9EE43ABA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b/>
        <w:color w:val="auto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  <w:b/>
        <w:color w:val="auto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30" w15:restartNumberingAfterBreak="0">
    <w:nsid w:val="5BA45AD2"/>
    <w:multiLevelType w:val="hybridMultilevel"/>
    <w:tmpl w:val="1838A218"/>
    <w:lvl w:ilvl="0" w:tplc="F6CEE30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66DC1"/>
    <w:multiLevelType w:val="multilevel"/>
    <w:tmpl w:val="5E5A2FDE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5E996840"/>
    <w:multiLevelType w:val="multilevel"/>
    <w:tmpl w:val="48F405D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7"/>
      <w:numFmt w:val="decimalZero"/>
      <w:isLgl/>
      <w:lvlText w:val="%1.%2"/>
      <w:lvlJc w:val="left"/>
      <w:pPr>
        <w:ind w:left="1440" w:hanging="1080"/>
      </w:pPr>
      <w:rPr>
        <w:rFonts w:hint="default"/>
        <w:b/>
        <w:color w:val="FF0000"/>
      </w:rPr>
    </w:lvl>
    <w:lvl w:ilvl="2">
      <w:start w:val="2020"/>
      <w:numFmt w:val="decimal"/>
      <w:isLgl/>
      <w:lvlText w:val="%1.%2.%3"/>
      <w:lvlJc w:val="left"/>
      <w:pPr>
        <w:ind w:left="1440" w:hanging="108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FF0000"/>
      </w:rPr>
    </w:lvl>
  </w:abstractNum>
  <w:abstractNum w:abstractNumId="33" w15:restartNumberingAfterBreak="0">
    <w:nsid w:val="65ED774F"/>
    <w:multiLevelType w:val="multilevel"/>
    <w:tmpl w:val="D8AAAFF6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133B50"/>
    <w:multiLevelType w:val="multilevel"/>
    <w:tmpl w:val="764A792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272676"/>
    <w:multiLevelType w:val="hybridMultilevel"/>
    <w:tmpl w:val="67EE9B7C"/>
    <w:lvl w:ilvl="0" w:tplc="677C8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E36040"/>
    <w:multiLevelType w:val="multilevel"/>
    <w:tmpl w:val="A7087126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78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7" w15:restartNumberingAfterBreak="0">
    <w:nsid w:val="763352AA"/>
    <w:multiLevelType w:val="multilevel"/>
    <w:tmpl w:val="1F4267D6"/>
    <w:lvl w:ilvl="0">
      <w:start w:val="14"/>
      <w:numFmt w:val="decimalZero"/>
      <w:lvlText w:val="%1"/>
      <w:lvlJc w:val="left"/>
      <w:pPr>
        <w:ind w:left="1080" w:hanging="1080"/>
      </w:pPr>
      <w:rPr>
        <w:rFonts w:hint="default"/>
        <w:color w:val="00B050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  <w:color w:val="00B050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38" w15:restartNumberingAfterBreak="0">
    <w:nsid w:val="7AF424B0"/>
    <w:multiLevelType w:val="hybridMultilevel"/>
    <w:tmpl w:val="E54AE712"/>
    <w:lvl w:ilvl="0" w:tplc="229C2A3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853F1E"/>
    <w:multiLevelType w:val="hybridMultilevel"/>
    <w:tmpl w:val="9A820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41D56"/>
    <w:multiLevelType w:val="multilevel"/>
    <w:tmpl w:val="9DCC31BA"/>
    <w:lvl w:ilvl="0">
      <w:start w:val="15"/>
      <w:numFmt w:val="decimalZero"/>
      <w:lvlText w:val="%1"/>
      <w:lvlJc w:val="left"/>
      <w:pPr>
        <w:ind w:left="1080" w:hanging="1080"/>
      </w:pPr>
      <w:rPr>
        <w:rFonts w:hint="default"/>
        <w:color w:val="00B050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  <w:color w:val="00B050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50"/>
      </w:rPr>
    </w:lvl>
  </w:abstractNum>
  <w:num w:numId="1">
    <w:abstractNumId w:val="35"/>
  </w:num>
  <w:num w:numId="2">
    <w:abstractNumId w:val="38"/>
  </w:num>
  <w:num w:numId="3">
    <w:abstractNumId w:val="25"/>
  </w:num>
  <w:num w:numId="4">
    <w:abstractNumId w:val="14"/>
  </w:num>
  <w:num w:numId="5">
    <w:abstractNumId w:val="22"/>
  </w:num>
  <w:num w:numId="6">
    <w:abstractNumId w:val="27"/>
  </w:num>
  <w:num w:numId="7">
    <w:abstractNumId w:val="21"/>
  </w:num>
  <w:num w:numId="8">
    <w:abstractNumId w:val="0"/>
  </w:num>
  <w:num w:numId="9">
    <w:abstractNumId w:val="7"/>
  </w:num>
  <w:num w:numId="10">
    <w:abstractNumId w:val="16"/>
  </w:num>
  <w:num w:numId="11">
    <w:abstractNumId w:val="23"/>
  </w:num>
  <w:num w:numId="12">
    <w:abstractNumId w:val="39"/>
  </w:num>
  <w:num w:numId="13">
    <w:abstractNumId w:val="18"/>
  </w:num>
  <w:num w:numId="14">
    <w:abstractNumId w:val="17"/>
  </w:num>
  <w:num w:numId="15">
    <w:abstractNumId w:val="34"/>
  </w:num>
  <w:num w:numId="16">
    <w:abstractNumId w:val="33"/>
  </w:num>
  <w:num w:numId="17">
    <w:abstractNumId w:val="8"/>
  </w:num>
  <w:num w:numId="18">
    <w:abstractNumId w:val="2"/>
  </w:num>
  <w:num w:numId="19">
    <w:abstractNumId w:val="26"/>
  </w:num>
  <w:num w:numId="20">
    <w:abstractNumId w:val="15"/>
  </w:num>
  <w:num w:numId="21">
    <w:abstractNumId w:val="6"/>
  </w:num>
  <w:num w:numId="22">
    <w:abstractNumId w:val="10"/>
  </w:num>
  <w:num w:numId="23">
    <w:abstractNumId w:val="31"/>
  </w:num>
  <w:num w:numId="24">
    <w:abstractNumId w:val="19"/>
  </w:num>
  <w:num w:numId="25">
    <w:abstractNumId w:val="29"/>
  </w:num>
  <w:num w:numId="26">
    <w:abstractNumId w:val="12"/>
  </w:num>
  <w:num w:numId="27">
    <w:abstractNumId w:val="20"/>
  </w:num>
  <w:num w:numId="28">
    <w:abstractNumId w:val="24"/>
  </w:num>
  <w:num w:numId="29">
    <w:abstractNumId w:val="1"/>
  </w:num>
  <w:num w:numId="30">
    <w:abstractNumId w:val="40"/>
  </w:num>
  <w:num w:numId="31">
    <w:abstractNumId w:val="4"/>
  </w:num>
  <w:num w:numId="32">
    <w:abstractNumId w:val="37"/>
  </w:num>
  <w:num w:numId="33">
    <w:abstractNumId w:val="11"/>
  </w:num>
  <w:num w:numId="34">
    <w:abstractNumId w:val="30"/>
  </w:num>
  <w:num w:numId="35">
    <w:abstractNumId w:val="28"/>
  </w:num>
  <w:num w:numId="36">
    <w:abstractNumId w:val="13"/>
  </w:num>
  <w:num w:numId="37">
    <w:abstractNumId w:val="32"/>
  </w:num>
  <w:num w:numId="38">
    <w:abstractNumId w:val="36"/>
  </w:num>
  <w:num w:numId="39">
    <w:abstractNumId w:val="5"/>
  </w:num>
  <w:num w:numId="40">
    <w:abstractNumId w:val="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AC"/>
    <w:rsid w:val="000135CA"/>
    <w:rsid w:val="00090489"/>
    <w:rsid w:val="00096398"/>
    <w:rsid w:val="001D5E55"/>
    <w:rsid w:val="004A01AC"/>
    <w:rsid w:val="00B57A22"/>
    <w:rsid w:val="00DA258F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A054-54F7-4CAF-BB53-2BAB87F4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A01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4A01A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01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A01A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4">
    <w:name w:val="Table Grid"/>
    <w:basedOn w:val="a2"/>
    <w:rsid w:val="004A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1">
    <w:name w:val="Noeeu1"/>
    <w:basedOn w:val="a0"/>
    <w:rsid w:val="004A01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0"/>
    <w:rsid w:val="004A01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0"/>
    <w:uiPriority w:val="34"/>
    <w:qFormat/>
    <w:rsid w:val="004A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"/>
    <w:basedOn w:val="a0"/>
    <w:rsid w:val="004A01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0"/>
    <w:link w:val="a7"/>
    <w:rsid w:val="004A01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rsid w:val="004A0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4A01AC"/>
  </w:style>
  <w:style w:type="paragraph" w:styleId="a">
    <w:name w:val="List Bullet"/>
    <w:basedOn w:val="a0"/>
    <w:rsid w:val="004A01AC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4A01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4A01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A0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4A01AC"/>
    <w:rPr>
      <w:color w:val="0563C1" w:themeColor="hyperlink"/>
      <w:u w:val="single"/>
    </w:rPr>
  </w:style>
  <w:style w:type="paragraph" w:styleId="ab">
    <w:name w:val="Normal (Web)"/>
    <w:basedOn w:val="a0"/>
    <w:uiPriority w:val="99"/>
    <w:unhideWhenUsed/>
    <w:rsid w:val="004A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basedOn w:val="a1"/>
    <w:rsid w:val="004A0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andard">
    <w:name w:val="Standard"/>
    <w:qFormat/>
    <w:rsid w:val="004A01A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key">
    <w:name w:val="key"/>
    <w:basedOn w:val="a1"/>
    <w:rsid w:val="004A01AC"/>
  </w:style>
  <w:style w:type="character" w:customStyle="1" w:styleId="ac">
    <w:name w:val="Основной текст_"/>
    <w:basedOn w:val="a1"/>
    <w:link w:val="13"/>
    <w:rsid w:val="004A01AC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c"/>
    <w:rsid w:val="004A01AC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6976</Words>
  <Characters>39766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СтГАУ</dc:creator>
  <cp:keywords/>
  <dc:description/>
  <cp:lastModifiedBy>Admin</cp:lastModifiedBy>
  <cp:revision>2</cp:revision>
  <dcterms:created xsi:type="dcterms:W3CDTF">2025-01-31T06:20:00Z</dcterms:created>
  <dcterms:modified xsi:type="dcterms:W3CDTF">2025-01-31T06:20:00Z</dcterms:modified>
</cp:coreProperties>
</file>