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F6" w:rsidRPr="003706F6" w:rsidRDefault="003706F6" w:rsidP="001D2C26">
      <w:pPr>
        <w:pBdr>
          <w:bottom w:val="dashed" w:sz="4" w:space="9" w:color="929292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5889"/>
          <w:kern w:val="36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1A5889"/>
          <w:kern w:val="36"/>
          <w:sz w:val="28"/>
          <w:szCs w:val="28"/>
          <w:lang w:eastAsia="ru-RU"/>
        </w:rPr>
        <w:t>Правила приема в очную и заочную аспирантуру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 аспирантуру на конкурсной основе принимаются лица, имеющие высшее образование (</w:t>
      </w:r>
      <w:proofErr w:type="spell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специалитет</w:t>
      </w:r>
      <w:proofErr w:type="spell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магистратура).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Даты завершения приема от поступающих оригинала диплома специалиста или диплома магистра при приеме на обучение на места в рамках контрольных цифр 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не позднее 30 июня 2021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года, даты завершения приема от поступающих согласия на зачисление при приеме на обучение на места по договорам об оказании платных образовательн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ых услуг не позднее 15 июня 2021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года.</w:t>
      </w:r>
      <w:proofErr w:type="gramEnd"/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Сроки приема документов на </w:t>
      </w: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обучение по программам</w:t>
      </w:r>
      <w:proofErr w:type="gram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подготовки научно-педагогических кадров в аспирантуре: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Срок начала приема докумен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тов для поступающих 01 июня 2021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года.</w:t>
      </w:r>
      <w:proofErr w:type="gramEnd"/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Срок окончани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я приема не позднее 30 июня 2021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года.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Зачислению на места в рамках контрольных цифр по общему конкурсу подлежат поступающие, представившие оригинал диплома специалиста или диплома магистра, на места по договорам об оказании платных образовательных услуг - давшие согласие на зачисление не позднее конца рабочего дня, установленного Ставропольским ГАУ в качестве даты завершения представления соответственно оригинала диплома специалиста или диплома магистра или согласия на зачисление.</w:t>
      </w:r>
      <w:proofErr w:type="gramEnd"/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Сроки зачисления устанавливаются с завершением зачисления не позднее, чем за 10 дней до начала учебного года.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Зачисление </w:t>
      </w: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поступающих</w:t>
      </w:r>
      <w:proofErr w:type="gram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проводится в следующие сроки: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- 15 июля 2021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года до 17.30 завершается прием оригинала диплома специалиста или диплома магистра;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- 15</w:t>
      </w:r>
      <w:r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июля до 17.30 завершается прием согласия </w:t>
      </w: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 зачисление при приеме на обучение на места по договорам</w:t>
      </w:r>
      <w:proofErr w:type="gram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об оказании платных услуг;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- 18 июля издается и размещается на официальном сайте и </w:t>
      </w: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 информационном стенде приказ о зачислении поступающих на места в рамках контрольных цифр по общему конкурсу</w:t>
      </w:r>
      <w:proofErr w:type="gram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представивших в установленный срок оригинал диплома специалиста или диплома магистра;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- 18 июля издается и размещается на официальном сайте и </w:t>
      </w: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на информационном стенде приказ о зачислении поступающих на места по договорам об оказании</w:t>
      </w:r>
      <w:proofErr w:type="gram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платных образовательных услуг. 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Пре</w:t>
      </w:r>
      <w:r w:rsidR="001D2C2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дседатель приемной комиссии 2021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года ректор</w:t>
      </w:r>
      <w:r w:rsidR="000A10C2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</w:t>
      </w:r>
      <w:r w:rsidR="000A10C2" w:rsidRPr="000A10C2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Ставропольского государственного аграрного университета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, кандидат технических наук¸ </w:t>
      </w:r>
      <w:r w:rsidR="002720AF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профессор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 Атанов Иван Вячеславович</w:t>
      </w:r>
      <w:r w:rsidR="002720AF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.</w:t>
      </w:r>
    </w:p>
    <w:p w:rsid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934F97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934F97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934F97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934F97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934F97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934F97" w:rsidRPr="003706F6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lastRenderedPageBreak/>
        <w:t>Документы для поступления в аспирантуру: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заявление на имя ректора (документы 1);</w:t>
      </w:r>
    </w:p>
    <w:p w:rsidR="003706F6" w:rsidRPr="003706F6" w:rsidRDefault="003706F6" w:rsidP="00934F9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диплом государственного образца о высшем образовании и приложения к нему (</w:t>
      </w:r>
      <w:proofErr w:type="spell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специалитет</w:t>
      </w:r>
      <w:proofErr w:type="spell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, магистратура) или нотариально заверенные копии;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личный листок по учету кадров, заверенный по месту работы или методистом деканата (документы 2);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копия трудовой книжки, заверенной по месту работы (если имеется);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- 3 фотографии (3х4 мм, черно-белые);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автобиография (документы 3);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характеристика;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список опубликованных научных работ;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удостоверения о сдаче кандидатских экзаменов при наличии сданных кандидатских экзаменов;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документы, отражающие индивидуальные достижения.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картонный скоросшиватель.</w:t>
      </w:r>
    </w:p>
    <w:p w:rsidR="00934F97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Поступающие в аспирантуру проходят собеседование с предполагаемым научным руководителем (документы 4).</w:t>
      </w:r>
    </w:p>
    <w:p w:rsidR="00934F97" w:rsidRPr="003706F6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 xml:space="preserve">Вступительные экзамены проводятся с 1 по 30 июля, в соответствии с государственными стандартами высшего профессионального образования </w:t>
      </w:r>
      <w:proofErr w:type="gramStart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по</w:t>
      </w:r>
      <w:proofErr w:type="gramEnd"/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:</w:t>
      </w: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специальности;</w:t>
      </w:r>
    </w:p>
    <w:p w:rsid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- иностранному языку.</w:t>
      </w:r>
    </w:p>
    <w:p w:rsidR="00934F97" w:rsidRPr="003706F6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Зачисление с 1 августа.</w:t>
      </w:r>
    </w:p>
    <w:p w:rsidR="00934F97" w:rsidRPr="003706F6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i/>
          <w:iCs/>
          <w:color w:val="4D4D4D"/>
          <w:sz w:val="28"/>
          <w:szCs w:val="28"/>
          <w:lang w:eastAsia="ru-RU"/>
        </w:rPr>
        <w:t>Срок обучения</w:t>
      </w: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: очная форма - 3-4 года, заочная – 4-5 года (в соответствии с ФГОС по данному направлению и успешным выполнением программы обучения).</w:t>
      </w:r>
    </w:p>
    <w:p w:rsidR="00934F97" w:rsidRPr="003706F6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Лицам, принятым в очную аспирантуру, выплачивается стипендия со дня зачисления, но не ранее дня увольнения с предыдущего места работы.</w:t>
      </w:r>
    </w:p>
    <w:p w:rsidR="00934F97" w:rsidRPr="003706F6" w:rsidRDefault="00934F97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</w:p>
    <w:p w:rsidR="003706F6" w:rsidRPr="003706F6" w:rsidRDefault="003706F6" w:rsidP="003706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</w:pPr>
      <w:r w:rsidRPr="003706F6">
        <w:rPr>
          <w:rFonts w:ascii="Times New Roman" w:eastAsia="Times New Roman" w:hAnsi="Times New Roman" w:cs="Times New Roman"/>
          <w:color w:val="4D4D4D"/>
          <w:sz w:val="28"/>
          <w:szCs w:val="28"/>
          <w:lang w:eastAsia="ru-RU"/>
        </w:rPr>
        <w:t>Время обучения в очной аспирантуре засчитывается в стаж научно-педагогической и научной работы. </w:t>
      </w:r>
    </w:p>
    <w:p w:rsidR="00062C0E" w:rsidRPr="003706F6" w:rsidRDefault="00062C0E" w:rsidP="00370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2C0E" w:rsidRPr="003706F6" w:rsidSect="0006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06F6"/>
    <w:rsid w:val="00014F2D"/>
    <w:rsid w:val="00062C0E"/>
    <w:rsid w:val="000A10C2"/>
    <w:rsid w:val="000E091E"/>
    <w:rsid w:val="001D2C26"/>
    <w:rsid w:val="002720AF"/>
    <w:rsid w:val="002857B1"/>
    <w:rsid w:val="002A5D4D"/>
    <w:rsid w:val="002B3F79"/>
    <w:rsid w:val="00355714"/>
    <w:rsid w:val="003706F6"/>
    <w:rsid w:val="004D2AC3"/>
    <w:rsid w:val="005107E7"/>
    <w:rsid w:val="00555236"/>
    <w:rsid w:val="006410AA"/>
    <w:rsid w:val="00647090"/>
    <w:rsid w:val="00662EDB"/>
    <w:rsid w:val="00770872"/>
    <w:rsid w:val="007934F9"/>
    <w:rsid w:val="00847B9E"/>
    <w:rsid w:val="00876484"/>
    <w:rsid w:val="00934F97"/>
    <w:rsid w:val="00A31001"/>
    <w:rsid w:val="00A74C9B"/>
    <w:rsid w:val="00AC5A5F"/>
    <w:rsid w:val="00D548D8"/>
    <w:rsid w:val="00D97AA9"/>
    <w:rsid w:val="00DF5204"/>
    <w:rsid w:val="00DF7E30"/>
    <w:rsid w:val="00F1390F"/>
    <w:rsid w:val="00F16D46"/>
    <w:rsid w:val="00F50F93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0E"/>
  </w:style>
  <w:style w:type="paragraph" w:styleId="1">
    <w:name w:val="heading 1"/>
    <w:basedOn w:val="a"/>
    <w:link w:val="10"/>
    <w:uiPriority w:val="9"/>
    <w:qFormat/>
    <w:rsid w:val="00370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6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06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531</Words>
  <Characters>3028</Characters>
  <Application>Microsoft Office Word</Application>
  <DocSecurity>0</DocSecurity>
  <Lines>25</Lines>
  <Paragraphs>7</Paragraphs>
  <ScaleCrop>false</ScaleCrop>
  <Company>Ставропольский ГАУ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</dc:creator>
  <cp:lastModifiedBy>Морозов</cp:lastModifiedBy>
  <cp:revision>7</cp:revision>
  <dcterms:created xsi:type="dcterms:W3CDTF">2021-03-16T06:20:00Z</dcterms:created>
  <dcterms:modified xsi:type="dcterms:W3CDTF">2021-03-16T06:37:00Z</dcterms:modified>
</cp:coreProperties>
</file>